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765E35" w14:textId="164AD69A" w:rsidR="00BE145A" w:rsidRPr="00BE145A" w:rsidRDefault="00BE145A" w:rsidP="00BE145A">
      <w:pPr>
        <w:jc w:val="center"/>
        <w:rPr>
          <w:rFonts w:ascii="Simplified Arabic" w:hAnsi="Simplified Arabic" w:cs="Simplified Arabic"/>
          <w:b/>
          <w:bCs/>
          <w:sz w:val="32"/>
          <w:szCs w:val="32"/>
          <w:rtl/>
        </w:rPr>
      </w:pPr>
      <w:r w:rsidRPr="00BE145A">
        <w:rPr>
          <w:rFonts w:ascii="Simplified Arabic" w:hAnsi="Simplified Arabic" w:cs="Simplified Arabic"/>
          <w:b/>
          <w:bCs/>
          <w:sz w:val="32"/>
          <w:szCs w:val="32"/>
          <w:rtl/>
        </w:rPr>
        <w:t>محاضرة (9) انساني 2025</w:t>
      </w:r>
    </w:p>
    <w:p w14:paraId="554E560A" w14:textId="5B669BDD" w:rsidR="003D2724" w:rsidRPr="00BE145A" w:rsidRDefault="003D2724" w:rsidP="003D2724">
      <w:pPr>
        <w:rPr>
          <w:rFonts w:ascii="Simplified Arabic" w:hAnsi="Simplified Arabic" w:cs="Simplified Arabic"/>
          <w:b/>
          <w:bCs/>
          <w:sz w:val="28"/>
          <w:szCs w:val="28"/>
          <w:rtl/>
        </w:rPr>
      </w:pPr>
      <w:r w:rsidRPr="00BE145A">
        <w:rPr>
          <w:rFonts w:ascii="Simplified Arabic" w:hAnsi="Simplified Arabic" w:cs="Simplified Arabic"/>
          <w:b/>
          <w:bCs/>
          <w:sz w:val="28"/>
          <w:szCs w:val="28"/>
          <w:rtl/>
        </w:rPr>
        <w:t xml:space="preserve">البرتوكول الإضافي الثاني الملحق باتفاقيات </w:t>
      </w:r>
      <w:proofErr w:type="spellStart"/>
      <w:r w:rsidRPr="00BE145A">
        <w:rPr>
          <w:rFonts w:ascii="Simplified Arabic" w:hAnsi="Simplified Arabic" w:cs="Simplified Arabic"/>
          <w:b/>
          <w:bCs/>
          <w:sz w:val="28"/>
          <w:szCs w:val="28"/>
          <w:rtl/>
        </w:rPr>
        <w:t>جنيفالمعقودة</w:t>
      </w:r>
      <w:proofErr w:type="spellEnd"/>
      <w:r w:rsidRPr="00BE145A">
        <w:rPr>
          <w:rFonts w:ascii="Simplified Arabic" w:hAnsi="Simplified Arabic" w:cs="Simplified Arabic"/>
          <w:b/>
          <w:bCs/>
          <w:sz w:val="28"/>
          <w:szCs w:val="28"/>
          <w:rtl/>
        </w:rPr>
        <w:t xml:space="preserve"> في 12 آب/أغسطس 1949 والمتعلق بحماية ضحايا المنازعات المسلحة غير الدولية</w:t>
      </w:r>
    </w:p>
    <w:p w14:paraId="33CA6249" w14:textId="77777777" w:rsidR="00BE145A" w:rsidRPr="00BE145A" w:rsidRDefault="00BE145A" w:rsidP="00BE145A">
      <w:pPr>
        <w:rPr>
          <w:rFonts w:ascii="Simplified Arabic" w:hAnsi="Simplified Arabic" w:cs="Simplified Arabic"/>
          <w:b/>
          <w:bCs/>
          <w:sz w:val="28"/>
          <w:szCs w:val="28"/>
          <w:rtl/>
        </w:rPr>
      </w:pPr>
    </w:p>
    <w:p w14:paraId="762954C5" w14:textId="77777777" w:rsidR="00BE145A" w:rsidRPr="00BE145A" w:rsidRDefault="00BE145A" w:rsidP="00BE145A">
      <w:pPr>
        <w:rPr>
          <w:rFonts w:ascii="Simplified Arabic" w:hAnsi="Simplified Arabic" w:cs="Simplified Arabic"/>
          <w:b/>
          <w:bCs/>
          <w:sz w:val="28"/>
          <w:szCs w:val="28"/>
          <w:rtl/>
        </w:rPr>
      </w:pPr>
      <w:r w:rsidRPr="00BE145A">
        <w:rPr>
          <w:rFonts w:ascii="Simplified Arabic" w:hAnsi="Simplified Arabic" w:cs="Simplified Arabic"/>
          <w:b/>
          <w:bCs/>
          <w:sz w:val="28"/>
          <w:szCs w:val="28"/>
          <w:rtl/>
        </w:rPr>
        <w:t>الديباجة</w:t>
      </w:r>
    </w:p>
    <w:p w14:paraId="2AA609FF" w14:textId="77777777" w:rsidR="00BE145A" w:rsidRPr="00BE145A" w:rsidRDefault="00BE145A" w:rsidP="00BE145A">
      <w:pPr>
        <w:rPr>
          <w:rFonts w:ascii="Simplified Arabic" w:hAnsi="Simplified Arabic" w:cs="Simplified Arabic"/>
          <w:b/>
          <w:bCs/>
          <w:sz w:val="28"/>
          <w:szCs w:val="28"/>
          <w:rtl/>
        </w:rPr>
      </w:pPr>
    </w:p>
    <w:p w14:paraId="3EDA3C00" w14:textId="77777777" w:rsidR="00BE145A" w:rsidRPr="00BE145A" w:rsidRDefault="00BE145A" w:rsidP="00BE145A">
      <w:pPr>
        <w:rPr>
          <w:rFonts w:ascii="Simplified Arabic" w:hAnsi="Simplified Arabic" w:cs="Simplified Arabic"/>
          <w:b/>
          <w:bCs/>
          <w:sz w:val="28"/>
          <w:szCs w:val="28"/>
          <w:rtl/>
        </w:rPr>
      </w:pPr>
      <w:r w:rsidRPr="00BE145A">
        <w:rPr>
          <w:rFonts w:ascii="Simplified Arabic" w:hAnsi="Simplified Arabic" w:cs="Simplified Arabic"/>
          <w:b/>
          <w:bCs/>
          <w:sz w:val="28"/>
          <w:szCs w:val="28"/>
          <w:rtl/>
        </w:rPr>
        <w:t>إن الأطراف السامية المتعاقدة،</w:t>
      </w:r>
    </w:p>
    <w:p w14:paraId="553CA6F6" w14:textId="77777777" w:rsidR="00BE145A" w:rsidRPr="00BE145A" w:rsidRDefault="00BE145A" w:rsidP="00BE145A">
      <w:pPr>
        <w:rPr>
          <w:rFonts w:ascii="Simplified Arabic" w:hAnsi="Simplified Arabic" w:cs="Simplified Arabic"/>
          <w:b/>
          <w:bCs/>
          <w:sz w:val="28"/>
          <w:szCs w:val="28"/>
          <w:rtl/>
        </w:rPr>
      </w:pPr>
      <w:r w:rsidRPr="00BE145A">
        <w:rPr>
          <w:rFonts w:ascii="Simplified Arabic" w:hAnsi="Simplified Arabic" w:cs="Simplified Arabic"/>
          <w:b/>
          <w:bCs/>
          <w:sz w:val="28"/>
          <w:szCs w:val="28"/>
          <w:rtl/>
        </w:rPr>
        <w:t>إذ تذكر أن المبادئ الإنسانية التي تؤكدها المادة الثالثة المشتركة بين اتفاقيات جنيف المعقودة في 12 آب/أغسطس 1949 تشكل الأساس الذي يقوم عليه احترام شخص الإنسان في حالات النزاع المسلح الذي لا يتسم بالطابع الدولي،</w:t>
      </w:r>
    </w:p>
    <w:p w14:paraId="12DE18D7" w14:textId="77777777" w:rsidR="00BE145A" w:rsidRPr="00BE145A" w:rsidRDefault="00BE145A" w:rsidP="00BE145A">
      <w:pPr>
        <w:rPr>
          <w:rFonts w:ascii="Simplified Arabic" w:hAnsi="Simplified Arabic" w:cs="Simplified Arabic"/>
          <w:b/>
          <w:bCs/>
          <w:sz w:val="28"/>
          <w:szCs w:val="28"/>
          <w:rtl/>
        </w:rPr>
      </w:pPr>
      <w:r w:rsidRPr="00BE145A">
        <w:rPr>
          <w:rFonts w:ascii="Simplified Arabic" w:hAnsi="Simplified Arabic" w:cs="Simplified Arabic"/>
          <w:b/>
          <w:bCs/>
          <w:sz w:val="28"/>
          <w:szCs w:val="28"/>
          <w:rtl/>
        </w:rPr>
        <w:t>وإذ تذكر أيضا أن المواثيق الدولية المتعلقة بحقوق الإنسان تكفل لشخص الإنسان حماية أساسية،</w:t>
      </w:r>
    </w:p>
    <w:p w14:paraId="6D6BB20A" w14:textId="77777777" w:rsidR="00BE145A" w:rsidRPr="00BE145A" w:rsidRDefault="00BE145A" w:rsidP="00BE145A">
      <w:pPr>
        <w:rPr>
          <w:rFonts w:ascii="Simplified Arabic" w:hAnsi="Simplified Arabic" w:cs="Simplified Arabic"/>
          <w:b/>
          <w:bCs/>
          <w:sz w:val="28"/>
          <w:szCs w:val="28"/>
          <w:rtl/>
        </w:rPr>
      </w:pPr>
      <w:r w:rsidRPr="00BE145A">
        <w:rPr>
          <w:rFonts w:ascii="Simplified Arabic" w:hAnsi="Simplified Arabic" w:cs="Simplified Arabic"/>
          <w:b/>
          <w:bCs/>
          <w:sz w:val="28"/>
          <w:szCs w:val="28"/>
          <w:rtl/>
        </w:rPr>
        <w:t>وإذ تؤكد ضرورة تأمين حماية أفضل لضحايا هذه المنازعات المسلحة،</w:t>
      </w:r>
    </w:p>
    <w:p w14:paraId="579A23D7" w14:textId="77777777" w:rsidR="00BE145A" w:rsidRPr="00BE145A" w:rsidRDefault="00BE145A" w:rsidP="00BE145A">
      <w:pPr>
        <w:rPr>
          <w:rFonts w:ascii="Simplified Arabic" w:hAnsi="Simplified Arabic" w:cs="Simplified Arabic"/>
          <w:b/>
          <w:bCs/>
          <w:sz w:val="28"/>
          <w:szCs w:val="28"/>
          <w:rtl/>
        </w:rPr>
      </w:pPr>
      <w:r w:rsidRPr="00BE145A">
        <w:rPr>
          <w:rFonts w:ascii="Simplified Arabic" w:hAnsi="Simplified Arabic" w:cs="Simplified Arabic"/>
          <w:b/>
          <w:bCs/>
          <w:sz w:val="28"/>
          <w:szCs w:val="28"/>
          <w:rtl/>
        </w:rPr>
        <w:t>وإذ تذكر أنه في الحالات التي لا تشملها القوانين السارية يظل شخص الإنسان في حمي المبادئ الإنسانية وما يمليه الضمير العام،</w:t>
      </w:r>
    </w:p>
    <w:p w14:paraId="4F5DD2D6" w14:textId="77777777" w:rsidR="00BE145A" w:rsidRPr="00BE145A" w:rsidRDefault="00BE145A" w:rsidP="00BE145A">
      <w:pPr>
        <w:rPr>
          <w:rFonts w:ascii="Simplified Arabic" w:hAnsi="Simplified Arabic" w:cs="Simplified Arabic"/>
          <w:b/>
          <w:bCs/>
          <w:sz w:val="28"/>
          <w:szCs w:val="28"/>
          <w:rtl/>
        </w:rPr>
      </w:pPr>
      <w:r w:rsidRPr="00BE145A">
        <w:rPr>
          <w:rFonts w:ascii="Simplified Arabic" w:hAnsi="Simplified Arabic" w:cs="Simplified Arabic"/>
          <w:b/>
          <w:bCs/>
          <w:sz w:val="28"/>
          <w:szCs w:val="28"/>
          <w:rtl/>
        </w:rPr>
        <w:t xml:space="preserve">قد اتفقت </w:t>
      </w:r>
      <w:proofErr w:type="gramStart"/>
      <w:r w:rsidRPr="00BE145A">
        <w:rPr>
          <w:rFonts w:ascii="Simplified Arabic" w:hAnsi="Simplified Arabic" w:cs="Simplified Arabic"/>
          <w:b/>
          <w:bCs/>
          <w:sz w:val="28"/>
          <w:szCs w:val="28"/>
          <w:rtl/>
        </w:rPr>
        <w:t>علي</w:t>
      </w:r>
      <w:proofErr w:type="gramEnd"/>
      <w:r w:rsidRPr="00BE145A">
        <w:rPr>
          <w:rFonts w:ascii="Simplified Arabic" w:hAnsi="Simplified Arabic" w:cs="Simplified Arabic"/>
          <w:b/>
          <w:bCs/>
          <w:sz w:val="28"/>
          <w:szCs w:val="28"/>
          <w:rtl/>
        </w:rPr>
        <w:t xml:space="preserve"> ما يلي:</w:t>
      </w:r>
    </w:p>
    <w:p w14:paraId="5D6E2C83" w14:textId="77777777" w:rsidR="00BE145A" w:rsidRPr="00BE145A" w:rsidRDefault="00BE145A" w:rsidP="00BE145A">
      <w:pPr>
        <w:rPr>
          <w:rFonts w:ascii="Simplified Arabic" w:hAnsi="Simplified Arabic" w:cs="Simplified Arabic"/>
          <w:b/>
          <w:bCs/>
          <w:sz w:val="28"/>
          <w:szCs w:val="28"/>
          <w:rtl/>
        </w:rPr>
      </w:pPr>
    </w:p>
    <w:p w14:paraId="66AE9672" w14:textId="77777777" w:rsidR="00BE145A" w:rsidRPr="00BE145A" w:rsidRDefault="00BE145A" w:rsidP="00BE145A">
      <w:pPr>
        <w:rPr>
          <w:rFonts w:ascii="Simplified Arabic" w:hAnsi="Simplified Arabic" w:cs="Simplified Arabic"/>
          <w:b/>
          <w:bCs/>
          <w:sz w:val="28"/>
          <w:szCs w:val="28"/>
          <w:rtl/>
        </w:rPr>
      </w:pPr>
      <w:r w:rsidRPr="00BE145A">
        <w:rPr>
          <w:rFonts w:ascii="Simplified Arabic" w:hAnsi="Simplified Arabic" w:cs="Simplified Arabic"/>
          <w:b/>
          <w:bCs/>
          <w:sz w:val="28"/>
          <w:szCs w:val="28"/>
          <w:rtl/>
        </w:rPr>
        <w:t>الباب الأول: مجال تطبيق هذا اللحق "البروتوكول"</w:t>
      </w:r>
    </w:p>
    <w:p w14:paraId="52CE9317" w14:textId="77777777" w:rsidR="00BE145A" w:rsidRPr="00BE145A" w:rsidRDefault="00BE145A" w:rsidP="00BE145A">
      <w:pPr>
        <w:rPr>
          <w:rFonts w:ascii="Simplified Arabic" w:hAnsi="Simplified Arabic" w:cs="Simplified Arabic"/>
          <w:b/>
          <w:bCs/>
          <w:sz w:val="28"/>
          <w:szCs w:val="28"/>
          <w:rtl/>
        </w:rPr>
      </w:pPr>
    </w:p>
    <w:p w14:paraId="59EDC6F9" w14:textId="77777777" w:rsidR="00BE145A" w:rsidRPr="00BE145A" w:rsidRDefault="00BE145A" w:rsidP="00BE145A">
      <w:pPr>
        <w:rPr>
          <w:rFonts w:ascii="Simplified Arabic" w:hAnsi="Simplified Arabic" w:cs="Simplified Arabic"/>
          <w:b/>
          <w:bCs/>
          <w:sz w:val="28"/>
          <w:szCs w:val="28"/>
          <w:rtl/>
        </w:rPr>
      </w:pPr>
      <w:r w:rsidRPr="00BE145A">
        <w:rPr>
          <w:rFonts w:ascii="Simplified Arabic" w:hAnsi="Simplified Arabic" w:cs="Simplified Arabic"/>
          <w:b/>
          <w:bCs/>
          <w:sz w:val="28"/>
          <w:szCs w:val="28"/>
          <w:rtl/>
        </w:rPr>
        <w:t>المادة 1</w:t>
      </w:r>
    </w:p>
    <w:p w14:paraId="11F734B2" w14:textId="77777777" w:rsidR="00BE145A" w:rsidRPr="00BE145A" w:rsidRDefault="00BE145A" w:rsidP="00BE145A">
      <w:pPr>
        <w:rPr>
          <w:rFonts w:ascii="Simplified Arabic" w:hAnsi="Simplified Arabic" w:cs="Simplified Arabic"/>
          <w:b/>
          <w:bCs/>
          <w:sz w:val="28"/>
          <w:szCs w:val="28"/>
          <w:rtl/>
        </w:rPr>
      </w:pPr>
    </w:p>
    <w:p w14:paraId="53AD5C44" w14:textId="77777777" w:rsidR="00BE145A" w:rsidRPr="00BE145A" w:rsidRDefault="00BE145A" w:rsidP="00BE145A">
      <w:pPr>
        <w:rPr>
          <w:rFonts w:ascii="Simplified Arabic" w:hAnsi="Simplified Arabic" w:cs="Simplified Arabic"/>
          <w:b/>
          <w:bCs/>
          <w:sz w:val="28"/>
          <w:szCs w:val="28"/>
          <w:rtl/>
        </w:rPr>
      </w:pPr>
      <w:r w:rsidRPr="00BE145A">
        <w:rPr>
          <w:rFonts w:ascii="Simplified Arabic" w:hAnsi="Simplified Arabic" w:cs="Simplified Arabic"/>
          <w:b/>
          <w:bCs/>
          <w:sz w:val="28"/>
          <w:szCs w:val="28"/>
          <w:rtl/>
        </w:rPr>
        <w:lastRenderedPageBreak/>
        <w:t>1. يسري هذا اللحق "البروتوكول" الذي يطور ويكمل المادة الثالثة المشتركة بين اتفاقيات جنيف المبرمة في 12 آب/أغسطس 1949 دون أن يعدل من الشروط الراهنة لتطبيقها علي جميع المنازعات المسلحة التي لا تشملها المادة الأولي من اللحق "البروتوكول" الإضافي إلي اتفاقيات جنيف المعقودة في 12 آب/أغسطس 1949، المتعلق بحماية ضحايا المنازعات الدولية المسلحة اللحق "البروتوكول" الأول والتي تدور علي إقليم أحد الأطراف السامية المتعاقدة بين قواته المسلحة وقوات مسلحة منشقة أو جماعات نظامية مسلحة أخري وتمارس تحت قيادة مسؤولة علي جزء من إقليمه من السيطرة ما يمكنها من القيام بعمليات عسكرية متواصلة ومنسقة، وتستطيع تنفيذ هذا اللحق "البروتوكول".</w:t>
      </w:r>
    </w:p>
    <w:p w14:paraId="3CB9811C" w14:textId="77777777" w:rsidR="00BE145A" w:rsidRPr="00BE145A" w:rsidRDefault="00BE145A" w:rsidP="00BE145A">
      <w:pPr>
        <w:rPr>
          <w:rFonts w:ascii="Simplified Arabic" w:hAnsi="Simplified Arabic" w:cs="Simplified Arabic"/>
          <w:b/>
          <w:bCs/>
          <w:sz w:val="28"/>
          <w:szCs w:val="28"/>
          <w:rtl/>
        </w:rPr>
      </w:pPr>
      <w:r w:rsidRPr="00BE145A">
        <w:rPr>
          <w:rFonts w:ascii="Simplified Arabic" w:hAnsi="Simplified Arabic" w:cs="Simplified Arabic"/>
          <w:b/>
          <w:bCs/>
          <w:sz w:val="28"/>
          <w:szCs w:val="28"/>
          <w:rtl/>
        </w:rPr>
        <w:t xml:space="preserve">2. لا يسري هذا اللحق "البروتوكول" </w:t>
      </w:r>
      <w:proofErr w:type="gramStart"/>
      <w:r w:rsidRPr="00BE145A">
        <w:rPr>
          <w:rFonts w:ascii="Simplified Arabic" w:hAnsi="Simplified Arabic" w:cs="Simplified Arabic"/>
          <w:b/>
          <w:bCs/>
          <w:sz w:val="28"/>
          <w:szCs w:val="28"/>
          <w:rtl/>
        </w:rPr>
        <w:t>علي</w:t>
      </w:r>
      <w:proofErr w:type="gramEnd"/>
      <w:r w:rsidRPr="00BE145A">
        <w:rPr>
          <w:rFonts w:ascii="Simplified Arabic" w:hAnsi="Simplified Arabic" w:cs="Simplified Arabic"/>
          <w:b/>
          <w:bCs/>
          <w:sz w:val="28"/>
          <w:szCs w:val="28"/>
          <w:rtl/>
        </w:rPr>
        <w:t xml:space="preserve"> حالات الاضطرابات والتوتر الداخلية مثل الشغب وأعمال العنف العرضية </w:t>
      </w:r>
      <w:proofErr w:type="spellStart"/>
      <w:r w:rsidRPr="00BE145A">
        <w:rPr>
          <w:rFonts w:ascii="Simplified Arabic" w:hAnsi="Simplified Arabic" w:cs="Simplified Arabic"/>
          <w:b/>
          <w:bCs/>
          <w:sz w:val="28"/>
          <w:szCs w:val="28"/>
          <w:rtl/>
        </w:rPr>
        <w:t>الندري</w:t>
      </w:r>
      <w:proofErr w:type="spellEnd"/>
      <w:r w:rsidRPr="00BE145A">
        <w:rPr>
          <w:rFonts w:ascii="Simplified Arabic" w:hAnsi="Simplified Arabic" w:cs="Simplified Arabic"/>
          <w:b/>
          <w:bCs/>
          <w:sz w:val="28"/>
          <w:szCs w:val="28"/>
          <w:rtl/>
        </w:rPr>
        <w:t xml:space="preserve"> وغيرها من الأعمال ذات الطبيعة المماثلة التي لا تعد منازعات مسلحة.</w:t>
      </w:r>
    </w:p>
    <w:p w14:paraId="339AD1EF" w14:textId="77777777" w:rsidR="00BE145A" w:rsidRPr="00BE145A" w:rsidRDefault="00BE145A" w:rsidP="00BE145A">
      <w:pPr>
        <w:rPr>
          <w:rFonts w:ascii="Simplified Arabic" w:hAnsi="Simplified Arabic" w:cs="Simplified Arabic"/>
          <w:b/>
          <w:bCs/>
          <w:sz w:val="28"/>
          <w:szCs w:val="28"/>
          <w:rtl/>
        </w:rPr>
      </w:pPr>
    </w:p>
    <w:p w14:paraId="55749198" w14:textId="77777777" w:rsidR="00BE145A" w:rsidRPr="00BE145A" w:rsidRDefault="00BE145A" w:rsidP="00BE145A">
      <w:pPr>
        <w:rPr>
          <w:rFonts w:ascii="Simplified Arabic" w:hAnsi="Simplified Arabic" w:cs="Simplified Arabic"/>
          <w:b/>
          <w:bCs/>
          <w:sz w:val="28"/>
          <w:szCs w:val="28"/>
          <w:rtl/>
        </w:rPr>
      </w:pPr>
      <w:r w:rsidRPr="00BE145A">
        <w:rPr>
          <w:rFonts w:ascii="Simplified Arabic" w:hAnsi="Simplified Arabic" w:cs="Simplified Arabic"/>
          <w:b/>
          <w:bCs/>
          <w:sz w:val="28"/>
          <w:szCs w:val="28"/>
          <w:rtl/>
        </w:rPr>
        <w:t>المادة 2</w:t>
      </w:r>
    </w:p>
    <w:p w14:paraId="740250E7" w14:textId="77777777" w:rsidR="00BE145A" w:rsidRPr="00BE145A" w:rsidRDefault="00BE145A" w:rsidP="00BE145A">
      <w:pPr>
        <w:rPr>
          <w:rFonts w:ascii="Simplified Arabic" w:hAnsi="Simplified Arabic" w:cs="Simplified Arabic"/>
          <w:b/>
          <w:bCs/>
          <w:sz w:val="28"/>
          <w:szCs w:val="28"/>
          <w:rtl/>
        </w:rPr>
      </w:pPr>
    </w:p>
    <w:p w14:paraId="17E6A236" w14:textId="77777777" w:rsidR="00BE145A" w:rsidRPr="00BE145A" w:rsidRDefault="00BE145A" w:rsidP="00BE145A">
      <w:pPr>
        <w:rPr>
          <w:rFonts w:ascii="Simplified Arabic" w:hAnsi="Simplified Arabic" w:cs="Simplified Arabic"/>
          <w:b/>
          <w:bCs/>
          <w:sz w:val="28"/>
          <w:szCs w:val="28"/>
          <w:rtl/>
        </w:rPr>
      </w:pPr>
      <w:r w:rsidRPr="00BE145A">
        <w:rPr>
          <w:rFonts w:ascii="Simplified Arabic" w:hAnsi="Simplified Arabic" w:cs="Simplified Arabic"/>
          <w:b/>
          <w:bCs/>
          <w:sz w:val="28"/>
          <w:szCs w:val="28"/>
          <w:rtl/>
        </w:rPr>
        <w:t xml:space="preserve">1. يسري هذا اللحق "البروتوكول" </w:t>
      </w:r>
      <w:proofErr w:type="gramStart"/>
      <w:r w:rsidRPr="00BE145A">
        <w:rPr>
          <w:rFonts w:ascii="Simplified Arabic" w:hAnsi="Simplified Arabic" w:cs="Simplified Arabic"/>
          <w:b/>
          <w:bCs/>
          <w:sz w:val="28"/>
          <w:szCs w:val="28"/>
          <w:rtl/>
        </w:rPr>
        <w:t>علي</w:t>
      </w:r>
      <w:proofErr w:type="gramEnd"/>
      <w:r w:rsidRPr="00BE145A">
        <w:rPr>
          <w:rFonts w:ascii="Simplified Arabic" w:hAnsi="Simplified Arabic" w:cs="Simplified Arabic"/>
          <w:b/>
          <w:bCs/>
          <w:sz w:val="28"/>
          <w:szCs w:val="28"/>
          <w:rtl/>
        </w:rPr>
        <w:t xml:space="preserve"> كافة الأشخاص الذين يتأثرون بنزاع مسلح وفق مفهوم المادة الأولي وذلك دون أي تمييز مجحف ينبني علي العنصر أو اللون أو الجنس أو اللغة أو الدين أو العقيدة أو الآراء السياسية أو غيرها أو الانتماء الوطني أو الاجتماعي أو الثروة أو المولد أو أي وضع آخر أو علي أية معايير أخري مماثلة (ويشار إليها هنا فيما بعد "التمييز المجحف").</w:t>
      </w:r>
    </w:p>
    <w:p w14:paraId="05E9A180" w14:textId="77777777" w:rsidR="00BE145A" w:rsidRPr="00BE145A" w:rsidRDefault="00BE145A" w:rsidP="00BE145A">
      <w:pPr>
        <w:rPr>
          <w:rFonts w:ascii="Simplified Arabic" w:hAnsi="Simplified Arabic" w:cs="Simplified Arabic"/>
          <w:b/>
          <w:bCs/>
          <w:sz w:val="28"/>
          <w:szCs w:val="28"/>
          <w:rtl/>
        </w:rPr>
      </w:pPr>
      <w:r w:rsidRPr="00BE145A">
        <w:rPr>
          <w:rFonts w:ascii="Simplified Arabic" w:hAnsi="Simplified Arabic" w:cs="Simplified Arabic"/>
          <w:b/>
          <w:bCs/>
          <w:sz w:val="28"/>
          <w:szCs w:val="28"/>
          <w:rtl/>
        </w:rPr>
        <w:t xml:space="preserve">2. يتمتع بحماية المادتين الخامسة والسادسة عند انتهاء النزاع المسلح كافة الأشخاص الذين قيدت حريتهم لأسباب تتعلق بهذا النزاع، وكذلك كافة الذين قيدت حريتهم بعد النزاع للأسباب ذاتها، وذلك </w:t>
      </w:r>
      <w:proofErr w:type="gramStart"/>
      <w:r w:rsidRPr="00BE145A">
        <w:rPr>
          <w:rFonts w:ascii="Simplified Arabic" w:hAnsi="Simplified Arabic" w:cs="Simplified Arabic"/>
          <w:b/>
          <w:bCs/>
          <w:sz w:val="28"/>
          <w:szCs w:val="28"/>
          <w:rtl/>
        </w:rPr>
        <w:t>إلي</w:t>
      </w:r>
      <w:proofErr w:type="gramEnd"/>
      <w:r w:rsidRPr="00BE145A">
        <w:rPr>
          <w:rFonts w:ascii="Simplified Arabic" w:hAnsi="Simplified Arabic" w:cs="Simplified Arabic"/>
          <w:b/>
          <w:bCs/>
          <w:sz w:val="28"/>
          <w:szCs w:val="28"/>
          <w:rtl/>
        </w:rPr>
        <w:t xml:space="preserve"> أن ينتهي مثل هذا التقييد للحرية.</w:t>
      </w:r>
    </w:p>
    <w:p w14:paraId="6EE56198" w14:textId="77777777" w:rsidR="00BE145A" w:rsidRPr="00BE145A" w:rsidRDefault="00BE145A" w:rsidP="00BE145A">
      <w:pPr>
        <w:rPr>
          <w:rFonts w:ascii="Simplified Arabic" w:hAnsi="Simplified Arabic" w:cs="Simplified Arabic"/>
          <w:b/>
          <w:bCs/>
          <w:sz w:val="28"/>
          <w:szCs w:val="28"/>
          <w:rtl/>
        </w:rPr>
      </w:pPr>
    </w:p>
    <w:p w14:paraId="70DE09F7" w14:textId="77777777" w:rsidR="00BE145A" w:rsidRPr="00BE145A" w:rsidRDefault="00BE145A" w:rsidP="00BE145A">
      <w:pPr>
        <w:rPr>
          <w:rFonts w:ascii="Simplified Arabic" w:hAnsi="Simplified Arabic" w:cs="Simplified Arabic"/>
          <w:b/>
          <w:bCs/>
          <w:sz w:val="28"/>
          <w:szCs w:val="28"/>
          <w:rtl/>
        </w:rPr>
      </w:pPr>
      <w:r w:rsidRPr="00BE145A">
        <w:rPr>
          <w:rFonts w:ascii="Simplified Arabic" w:hAnsi="Simplified Arabic" w:cs="Simplified Arabic"/>
          <w:b/>
          <w:bCs/>
          <w:sz w:val="28"/>
          <w:szCs w:val="28"/>
          <w:rtl/>
        </w:rPr>
        <w:t>المادة 3</w:t>
      </w:r>
    </w:p>
    <w:p w14:paraId="11312B6A" w14:textId="77777777" w:rsidR="00BE145A" w:rsidRPr="00BE145A" w:rsidRDefault="00BE145A" w:rsidP="00BE145A">
      <w:pPr>
        <w:rPr>
          <w:rFonts w:ascii="Simplified Arabic" w:hAnsi="Simplified Arabic" w:cs="Simplified Arabic"/>
          <w:b/>
          <w:bCs/>
          <w:sz w:val="28"/>
          <w:szCs w:val="28"/>
          <w:rtl/>
        </w:rPr>
      </w:pPr>
    </w:p>
    <w:p w14:paraId="265B3D87" w14:textId="77777777" w:rsidR="00BE145A" w:rsidRPr="00BE145A" w:rsidRDefault="00BE145A" w:rsidP="00BE145A">
      <w:pPr>
        <w:rPr>
          <w:rFonts w:ascii="Simplified Arabic" w:hAnsi="Simplified Arabic" w:cs="Simplified Arabic"/>
          <w:b/>
          <w:bCs/>
          <w:sz w:val="28"/>
          <w:szCs w:val="28"/>
          <w:rtl/>
        </w:rPr>
      </w:pPr>
      <w:r w:rsidRPr="00BE145A">
        <w:rPr>
          <w:rFonts w:ascii="Simplified Arabic" w:hAnsi="Simplified Arabic" w:cs="Simplified Arabic"/>
          <w:b/>
          <w:bCs/>
          <w:sz w:val="28"/>
          <w:szCs w:val="28"/>
          <w:rtl/>
        </w:rPr>
        <w:t xml:space="preserve">1. لا يجوز الاحتجاج بأي من أحكام هذا اللحق "البروتوكول" بقصد المساس بسيادة أية دولة أو بمسؤولية أية حكومة في الحفاظ بكافة الطرق المشروعة </w:t>
      </w:r>
      <w:proofErr w:type="gramStart"/>
      <w:r w:rsidRPr="00BE145A">
        <w:rPr>
          <w:rFonts w:ascii="Simplified Arabic" w:hAnsi="Simplified Arabic" w:cs="Simplified Arabic"/>
          <w:b/>
          <w:bCs/>
          <w:sz w:val="28"/>
          <w:szCs w:val="28"/>
          <w:rtl/>
        </w:rPr>
        <w:t>علي</w:t>
      </w:r>
      <w:proofErr w:type="gramEnd"/>
      <w:r w:rsidRPr="00BE145A">
        <w:rPr>
          <w:rFonts w:ascii="Simplified Arabic" w:hAnsi="Simplified Arabic" w:cs="Simplified Arabic"/>
          <w:b/>
          <w:bCs/>
          <w:sz w:val="28"/>
          <w:szCs w:val="28"/>
          <w:rtl/>
        </w:rPr>
        <w:t xml:space="preserve"> النظام والقانون في الدولة أو في إعادتهما إلي ربوعها أو الدفاع عن الوحدة الوطنية للدولة وسلامة أراضيها.</w:t>
      </w:r>
    </w:p>
    <w:p w14:paraId="15542A7A" w14:textId="77777777" w:rsidR="00BE145A" w:rsidRPr="00BE145A" w:rsidRDefault="00BE145A" w:rsidP="00BE145A">
      <w:pPr>
        <w:rPr>
          <w:rFonts w:ascii="Simplified Arabic" w:hAnsi="Simplified Arabic" w:cs="Simplified Arabic"/>
          <w:b/>
          <w:bCs/>
          <w:sz w:val="28"/>
          <w:szCs w:val="28"/>
          <w:rtl/>
        </w:rPr>
      </w:pPr>
      <w:r w:rsidRPr="00BE145A">
        <w:rPr>
          <w:rFonts w:ascii="Simplified Arabic" w:hAnsi="Simplified Arabic" w:cs="Simplified Arabic"/>
          <w:b/>
          <w:bCs/>
          <w:sz w:val="28"/>
          <w:szCs w:val="28"/>
          <w:rtl/>
        </w:rPr>
        <w:t xml:space="preserve">2. لا يجوز الاحتجاج بأي من أحكام هذا اللحق "البروتوكول" كمسوغ لأي سبب كان للتدخل بصورة مباشرة أو غير مباشرة في النزاع المسلح أو في الشؤون الداخلية أو الخارجية للطرف السامي المتعاقد الذي يجري هذا النزاع </w:t>
      </w:r>
      <w:proofErr w:type="gramStart"/>
      <w:r w:rsidRPr="00BE145A">
        <w:rPr>
          <w:rFonts w:ascii="Simplified Arabic" w:hAnsi="Simplified Arabic" w:cs="Simplified Arabic"/>
          <w:b/>
          <w:bCs/>
          <w:sz w:val="28"/>
          <w:szCs w:val="28"/>
          <w:rtl/>
        </w:rPr>
        <w:t>علي</w:t>
      </w:r>
      <w:proofErr w:type="gramEnd"/>
      <w:r w:rsidRPr="00BE145A">
        <w:rPr>
          <w:rFonts w:ascii="Simplified Arabic" w:hAnsi="Simplified Arabic" w:cs="Simplified Arabic"/>
          <w:b/>
          <w:bCs/>
          <w:sz w:val="28"/>
          <w:szCs w:val="28"/>
          <w:rtl/>
        </w:rPr>
        <w:t xml:space="preserve"> إقليمه.</w:t>
      </w:r>
    </w:p>
    <w:p w14:paraId="58EE5A45" w14:textId="77777777" w:rsidR="00BE145A" w:rsidRPr="00BE145A" w:rsidRDefault="00BE145A" w:rsidP="00BE145A">
      <w:pPr>
        <w:rPr>
          <w:rFonts w:ascii="Simplified Arabic" w:hAnsi="Simplified Arabic" w:cs="Simplified Arabic"/>
          <w:b/>
          <w:bCs/>
          <w:sz w:val="28"/>
          <w:szCs w:val="28"/>
          <w:rtl/>
        </w:rPr>
      </w:pPr>
    </w:p>
    <w:p w14:paraId="4B09DBA3" w14:textId="77777777" w:rsidR="00BE145A" w:rsidRPr="00BE145A" w:rsidRDefault="00BE145A" w:rsidP="00BE145A">
      <w:pPr>
        <w:rPr>
          <w:rFonts w:ascii="Simplified Arabic" w:hAnsi="Simplified Arabic" w:cs="Simplified Arabic"/>
          <w:b/>
          <w:bCs/>
          <w:sz w:val="28"/>
          <w:szCs w:val="28"/>
          <w:rtl/>
        </w:rPr>
      </w:pPr>
      <w:r w:rsidRPr="00BE145A">
        <w:rPr>
          <w:rFonts w:ascii="Simplified Arabic" w:hAnsi="Simplified Arabic" w:cs="Simplified Arabic"/>
          <w:b/>
          <w:bCs/>
          <w:sz w:val="28"/>
          <w:szCs w:val="28"/>
          <w:rtl/>
        </w:rPr>
        <w:t>الباب الثاني: المعاملة الإنسانية</w:t>
      </w:r>
    </w:p>
    <w:p w14:paraId="543BDC7F" w14:textId="77777777" w:rsidR="00BE145A" w:rsidRPr="00BE145A" w:rsidRDefault="00BE145A" w:rsidP="00BE145A">
      <w:pPr>
        <w:rPr>
          <w:rFonts w:ascii="Simplified Arabic" w:hAnsi="Simplified Arabic" w:cs="Simplified Arabic"/>
          <w:b/>
          <w:bCs/>
          <w:sz w:val="28"/>
          <w:szCs w:val="28"/>
          <w:rtl/>
        </w:rPr>
      </w:pPr>
    </w:p>
    <w:p w14:paraId="1786DDA3" w14:textId="77777777" w:rsidR="00BE145A" w:rsidRPr="00BE145A" w:rsidRDefault="00BE145A" w:rsidP="00BE145A">
      <w:pPr>
        <w:rPr>
          <w:rFonts w:ascii="Simplified Arabic" w:hAnsi="Simplified Arabic" w:cs="Simplified Arabic"/>
          <w:b/>
          <w:bCs/>
          <w:sz w:val="28"/>
          <w:szCs w:val="28"/>
          <w:rtl/>
        </w:rPr>
      </w:pPr>
      <w:r w:rsidRPr="00BE145A">
        <w:rPr>
          <w:rFonts w:ascii="Simplified Arabic" w:hAnsi="Simplified Arabic" w:cs="Simplified Arabic"/>
          <w:b/>
          <w:bCs/>
          <w:sz w:val="28"/>
          <w:szCs w:val="28"/>
          <w:rtl/>
        </w:rPr>
        <w:t>المادة 4</w:t>
      </w:r>
    </w:p>
    <w:p w14:paraId="2BF18677" w14:textId="77777777" w:rsidR="00BE145A" w:rsidRPr="00BE145A" w:rsidRDefault="00BE145A" w:rsidP="00BE145A">
      <w:pPr>
        <w:rPr>
          <w:rFonts w:ascii="Simplified Arabic" w:hAnsi="Simplified Arabic" w:cs="Simplified Arabic"/>
          <w:b/>
          <w:bCs/>
          <w:sz w:val="28"/>
          <w:szCs w:val="28"/>
          <w:rtl/>
        </w:rPr>
      </w:pPr>
    </w:p>
    <w:p w14:paraId="6BC04B4F" w14:textId="77777777" w:rsidR="00BE145A" w:rsidRPr="00BE145A" w:rsidRDefault="00BE145A" w:rsidP="00BE145A">
      <w:pPr>
        <w:rPr>
          <w:rFonts w:ascii="Simplified Arabic" w:hAnsi="Simplified Arabic" w:cs="Simplified Arabic"/>
          <w:b/>
          <w:bCs/>
          <w:sz w:val="28"/>
          <w:szCs w:val="28"/>
          <w:rtl/>
        </w:rPr>
      </w:pPr>
      <w:r w:rsidRPr="00BE145A">
        <w:rPr>
          <w:rFonts w:ascii="Simplified Arabic" w:hAnsi="Simplified Arabic" w:cs="Simplified Arabic"/>
          <w:b/>
          <w:bCs/>
          <w:sz w:val="28"/>
          <w:szCs w:val="28"/>
          <w:rtl/>
        </w:rPr>
        <w:t xml:space="preserve">1. يكون لجميع الأشخاص الذين لا يشتركون بصورة مباشرة أو الذين يكفون عن الاشتراك في الأعمال العدائية -سواء قيدت حريتهم أم لم تقيد- الحق في أن يحترم أشخاصهم وشرفهم ومعتقداتهم وممارستهم لشعائرهم الدينية ويجب أن يعاملوا في جميع الأحوال معاملة إنسانية دون أي تمييز مجحف. ويحظر الأمر بعدم إبقاء أحد </w:t>
      </w:r>
      <w:proofErr w:type="gramStart"/>
      <w:r w:rsidRPr="00BE145A">
        <w:rPr>
          <w:rFonts w:ascii="Simplified Arabic" w:hAnsi="Simplified Arabic" w:cs="Simplified Arabic"/>
          <w:b/>
          <w:bCs/>
          <w:sz w:val="28"/>
          <w:szCs w:val="28"/>
          <w:rtl/>
        </w:rPr>
        <w:t>علي</w:t>
      </w:r>
      <w:proofErr w:type="gramEnd"/>
      <w:r w:rsidRPr="00BE145A">
        <w:rPr>
          <w:rFonts w:ascii="Simplified Arabic" w:hAnsi="Simplified Arabic" w:cs="Simplified Arabic"/>
          <w:b/>
          <w:bCs/>
          <w:sz w:val="28"/>
          <w:szCs w:val="28"/>
          <w:rtl/>
        </w:rPr>
        <w:t xml:space="preserve"> قيد الحياة.</w:t>
      </w:r>
    </w:p>
    <w:p w14:paraId="4B160BDC" w14:textId="77777777" w:rsidR="00BE145A" w:rsidRPr="00BE145A" w:rsidRDefault="00BE145A" w:rsidP="00BE145A">
      <w:pPr>
        <w:rPr>
          <w:rFonts w:ascii="Simplified Arabic" w:hAnsi="Simplified Arabic" w:cs="Simplified Arabic"/>
          <w:b/>
          <w:bCs/>
          <w:sz w:val="28"/>
          <w:szCs w:val="28"/>
          <w:rtl/>
        </w:rPr>
      </w:pPr>
      <w:r w:rsidRPr="00BE145A">
        <w:rPr>
          <w:rFonts w:ascii="Simplified Arabic" w:hAnsi="Simplified Arabic" w:cs="Simplified Arabic"/>
          <w:b/>
          <w:bCs/>
          <w:sz w:val="28"/>
          <w:szCs w:val="28"/>
          <w:rtl/>
        </w:rPr>
        <w:t>2. تعد الأعمال التالية الموجهة ضد الأشخاص المشار إليهم في الفقرة الأولي محظورة حالا واستقبالا وفي كل زمان ومكان، وذلك دون إخلال بطابع الشمول الذي تتسم به الأحكام السابقة:</w:t>
      </w:r>
    </w:p>
    <w:p w14:paraId="27D1E1FF" w14:textId="77777777" w:rsidR="00BE145A" w:rsidRPr="00BE145A" w:rsidRDefault="00BE145A" w:rsidP="00BE145A">
      <w:pPr>
        <w:rPr>
          <w:rFonts w:ascii="Simplified Arabic" w:hAnsi="Simplified Arabic" w:cs="Simplified Arabic"/>
          <w:b/>
          <w:bCs/>
          <w:sz w:val="28"/>
          <w:szCs w:val="28"/>
          <w:rtl/>
        </w:rPr>
      </w:pPr>
      <w:r w:rsidRPr="00BE145A">
        <w:rPr>
          <w:rFonts w:ascii="Simplified Arabic" w:hAnsi="Simplified Arabic" w:cs="Simplified Arabic"/>
          <w:b/>
          <w:bCs/>
          <w:sz w:val="28"/>
          <w:szCs w:val="28"/>
          <w:rtl/>
        </w:rPr>
        <w:t>(أ) الاعتداء علي حياة الأشخاص وصحتهم وسلامتهم البدنية أو العقلية ولا سيما القتل والمعاملة القاسية كالتعذيب أو التشويه أو أية صورة من صور العقوبات البدنية،</w:t>
      </w:r>
    </w:p>
    <w:p w14:paraId="39D7BCC4" w14:textId="77777777" w:rsidR="00BE145A" w:rsidRPr="00BE145A" w:rsidRDefault="00BE145A" w:rsidP="00BE145A">
      <w:pPr>
        <w:rPr>
          <w:rFonts w:ascii="Simplified Arabic" w:hAnsi="Simplified Arabic" w:cs="Simplified Arabic"/>
          <w:b/>
          <w:bCs/>
          <w:sz w:val="28"/>
          <w:szCs w:val="28"/>
          <w:rtl/>
        </w:rPr>
      </w:pPr>
      <w:r w:rsidRPr="00BE145A">
        <w:rPr>
          <w:rFonts w:ascii="Simplified Arabic" w:hAnsi="Simplified Arabic" w:cs="Simplified Arabic"/>
          <w:b/>
          <w:bCs/>
          <w:sz w:val="28"/>
          <w:szCs w:val="28"/>
          <w:rtl/>
        </w:rPr>
        <w:t>(ب) الجزاءات الجنائية،</w:t>
      </w:r>
    </w:p>
    <w:p w14:paraId="24718FD5" w14:textId="77777777" w:rsidR="00BE145A" w:rsidRPr="00BE145A" w:rsidRDefault="00BE145A" w:rsidP="00BE145A">
      <w:pPr>
        <w:rPr>
          <w:rFonts w:ascii="Simplified Arabic" w:hAnsi="Simplified Arabic" w:cs="Simplified Arabic"/>
          <w:b/>
          <w:bCs/>
          <w:sz w:val="28"/>
          <w:szCs w:val="28"/>
          <w:rtl/>
        </w:rPr>
      </w:pPr>
      <w:r w:rsidRPr="00BE145A">
        <w:rPr>
          <w:rFonts w:ascii="Simplified Arabic" w:hAnsi="Simplified Arabic" w:cs="Simplified Arabic"/>
          <w:b/>
          <w:bCs/>
          <w:sz w:val="28"/>
          <w:szCs w:val="28"/>
          <w:rtl/>
        </w:rPr>
        <w:lastRenderedPageBreak/>
        <w:t>(ج) أخذ الرهائن،</w:t>
      </w:r>
    </w:p>
    <w:p w14:paraId="33A7B60C" w14:textId="77777777" w:rsidR="00BE145A" w:rsidRPr="00BE145A" w:rsidRDefault="00BE145A" w:rsidP="00BE145A">
      <w:pPr>
        <w:rPr>
          <w:rFonts w:ascii="Simplified Arabic" w:hAnsi="Simplified Arabic" w:cs="Simplified Arabic"/>
          <w:b/>
          <w:bCs/>
          <w:sz w:val="28"/>
          <w:szCs w:val="28"/>
          <w:rtl/>
        </w:rPr>
      </w:pPr>
      <w:r w:rsidRPr="00BE145A">
        <w:rPr>
          <w:rFonts w:ascii="Simplified Arabic" w:hAnsi="Simplified Arabic" w:cs="Simplified Arabic"/>
          <w:b/>
          <w:bCs/>
          <w:sz w:val="28"/>
          <w:szCs w:val="28"/>
          <w:rtl/>
        </w:rPr>
        <w:t>(د) أعمال الإرهاب،</w:t>
      </w:r>
    </w:p>
    <w:p w14:paraId="43FFB1C4" w14:textId="77777777" w:rsidR="00BE145A" w:rsidRPr="00BE145A" w:rsidRDefault="00BE145A" w:rsidP="00BE145A">
      <w:pPr>
        <w:rPr>
          <w:rFonts w:ascii="Simplified Arabic" w:hAnsi="Simplified Arabic" w:cs="Simplified Arabic"/>
          <w:b/>
          <w:bCs/>
          <w:sz w:val="28"/>
          <w:szCs w:val="28"/>
          <w:rtl/>
        </w:rPr>
      </w:pPr>
      <w:r w:rsidRPr="00BE145A">
        <w:rPr>
          <w:rFonts w:ascii="Simplified Arabic" w:hAnsi="Simplified Arabic" w:cs="Simplified Arabic"/>
          <w:b/>
          <w:bCs/>
          <w:sz w:val="28"/>
          <w:szCs w:val="28"/>
          <w:rtl/>
        </w:rPr>
        <w:t xml:space="preserve">(هـ) انتهاك الكرامة الشخصية وبوجه خاص المعاملة المهينة والمحطة من قدر الإنسان والاغتصاب والإكراه </w:t>
      </w:r>
      <w:proofErr w:type="gramStart"/>
      <w:r w:rsidRPr="00BE145A">
        <w:rPr>
          <w:rFonts w:ascii="Simplified Arabic" w:hAnsi="Simplified Arabic" w:cs="Simplified Arabic"/>
          <w:b/>
          <w:bCs/>
          <w:sz w:val="28"/>
          <w:szCs w:val="28"/>
          <w:rtl/>
        </w:rPr>
        <w:t>علي</w:t>
      </w:r>
      <w:proofErr w:type="gramEnd"/>
      <w:r w:rsidRPr="00BE145A">
        <w:rPr>
          <w:rFonts w:ascii="Simplified Arabic" w:hAnsi="Simplified Arabic" w:cs="Simplified Arabic"/>
          <w:b/>
          <w:bCs/>
          <w:sz w:val="28"/>
          <w:szCs w:val="28"/>
          <w:rtl/>
        </w:rPr>
        <w:t xml:space="preserve"> الدعارة وكل ما من شأنه خدش الحياء،</w:t>
      </w:r>
    </w:p>
    <w:p w14:paraId="43538A03" w14:textId="77777777" w:rsidR="00BE145A" w:rsidRPr="00BE145A" w:rsidRDefault="00BE145A" w:rsidP="00BE145A">
      <w:pPr>
        <w:rPr>
          <w:rFonts w:ascii="Simplified Arabic" w:hAnsi="Simplified Arabic" w:cs="Simplified Arabic"/>
          <w:b/>
          <w:bCs/>
          <w:sz w:val="28"/>
          <w:szCs w:val="28"/>
          <w:rtl/>
        </w:rPr>
      </w:pPr>
      <w:r w:rsidRPr="00BE145A">
        <w:rPr>
          <w:rFonts w:ascii="Simplified Arabic" w:hAnsi="Simplified Arabic" w:cs="Simplified Arabic"/>
          <w:b/>
          <w:bCs/>
          <w:sz w:val="28"/>
          <w:szCs w:val="28"/>
          <w:rtl/>
        </w:rPr>
        <w:t>(و) الرق وتجارة الرقيق بجميع صورها،</w:t>
      </w:r>
    </w:p>
    <w:p w14:paraId="76E27ED0" w14:textId="77777777" w:rsidR="00BE145A" w:rsidRPr="00BE145A" w:rsidRDefault="00BE145A" w:rsidP="00BE145A">
      <w:pPr>
        <w:rPr>
          <w:rFonts w:ascii="Simplified Arabic" w:hAnsi="Simplified Arabic" w:cs="Simplified Arabic"/>
          <w:b/>
          <w:bCs/>
          <w:sz w:val="28"/>
          <w:szCs w:val="28"/>
          <w:rtl/>
        </w:rPr>
      </w:pPr>
      <w:r w:rsidRPr="00BE145A">
        <w:rPr>
          <w:rFonts w:ascii="Simplified Arabic" w:hAnsi="Simplified Arabic" w:cs="Simplified Arabic"/>
          <w:b/>
          <w:bCs/>
          <w:sz w:val="28"/>
          <w:szCs w:val="28"/>
          <w:rtl/>
        </w:rPr>
        <w:t>(ز) السلب والنهب،</w:t>
      </w:r>
    </w:p>
    <w:p w14:paraId="6A27D6B7" w14:textId="77777777" w:rsidR="00BE145A" w:rsidRPr="00BE145A" w:rsidRDefault="00BE145A" w:rsidP="00BE145A">
      <w:pPr>
        <w:rPr>
          <w:rFonts w:ascii="Simplified Arabic" w:hAnsi="Simplified Arabic" w:cs="Simplified Arabic"/>
          <w:b/>
          <w:bCs/>
          <w:sz w:val="28"/>
          <w:szCs w:val="28"/>
          <w:rtl/>
        </w:rPr>
      </w:pPr>
      <w:r w:rsidRPr="00BE145A">
        <w:rPr>
          <w:rFonts w:ascii="Simplified Arabic" w:hAnsi="Simplified Arabic" w:cs="Simplified Arabic"/>
          <w:b/>
          <w:bCs/>
          <w:sz w:val="28"/>
          <w:szCs w:val="28"/>
          <w:rtl/>
        </w:rPr>
        <w:t>(ح) التهديد بارتكاب أي من الأفعال المذكورة.</w:t>
      </w:r>
    </w:p>
    <w:p w14:paraId="15650CB7" w14:textId="77777777" w:rsidR="00BE145A" w:rsidRPr="00BE145A" w:rsidRDefault="00BE145A" w:rsidP="00BE145A">
      <w:pPr>
        <w:rPr>
          <w:rFonts w:ascii="Simplified Arabic" w:hAnsi="Simplified Arabic" w:cs="Simplified Arabic"/>
          <w:b/>
          <w:bCs/>
          <w:sz w:val="28"/>
          <w:szCs w:val="28"/>
          <w:rtl/>
        </w:rPr>
      </w:pPr>
      <w:r w:rsidRPr="00BE145A">
        <w:rPr>
          <w:rFonts w:ascii="Simplified Arabic" w:hAnsi="Simplified Arabic" w:cs="Simplified Arabic"/>
          <w:b/>
          <w:bCs/>
          <w:sz w:val="28"/>
          <w:szCs w:val="28"/>
          <w:rtl/>
        </w:rPr>
        <w:t>3. يجب توفير الرعاية والمعونة للأطفال بقدر ما يحتاجون إليه، وبصفة خاصة:</w:t>
      </w:r>
    </w:p>
    <w:p w14:paraId="60A580FA" w14:textId="77777777" w:rsidR="00BE145A" w:rsidRPr="00BE145A" w:rsidRDefault="00BE145A" w:rsidP="00BE145A">
      <w:pPr>
        <w:rPr>
          <w:rFonts w:ascii="Simplified Arabic" w:hAnsi="Simplified Arabic" w:cs="Simplified Arabic"/>
          <w:b/>
          <w:bCs/>
          <w:sz w:val="28"/>
          <w:szCs w:val="28"/>
          <w:rtl/>
        </w:rPr>
      </w:pPr>
      <w:r w:rsidRPr="00BE145A">
        <w:rPr>
          <w:rFonts w:ascii="Simplified Arabic" w:hAnsi="Simplified Arabic" w:cs="Simplified Arabic"/>
          <w:b/>
          <w:bCs/>
          <w:sz w:val="28"/>
          <w:szCs w:val="28"/>
          <w:rtl/>
        </w:rPr>
        <w:t>(أ) يجب أن يتلقى هؤلاء الأطفال التعليم، بما في ذلك التربية الدينية والخلقية تحقيقا لرغبات آبائهم أو أولياء أمورهم في حالة عدم وجود آباء لهم،</w:t>
      </w:r>
    </w:p>
    <w:p w14:paraId="4851CF03" w14:textId="77777777" w:rsidR="00BE145A" w:rsidRPr="00BE145A" w:rsidRDefault="00BE145A" w:rsidP="00BE145A">
      <w:pPr>
        <w:rPr>
          <w:rFonts w:ascii="Simplified Arabic" w:hAnsi="Simplified Arabic" w:cs="Simplified Arabic"/>
          <w:b/>
          <w:bCs/>
          <w:sz w:val="28"/>
          <w:szCs w:val="28"/>
          <w:rtl/>
        </w:rPr>
      </w:pPr>
      <w:r w:rsidRPr="00BE145A">
        <w:rPr>
          <w:rFonts w:ascii="Simplified Arabic" w:hAnsi="Simplified Arabic" w:cs="Simplified Arabic"/>
          <w:b/>
          <w:bCs/>
          <w:sz w:val="28"/>
          <w:szCs w:val="28"/>
          <w:rtl/>
        </w:rPr>
        <w:t>(ب) تتخذ جميع الخطوات المناسبة لتسهيل جمع شمل الأسر التي تشتتت لفترة مؤقتة،</w:t>
      </w:r>
    </w:p>
    <w:p w14:paraId="057F77EA" w14:textId="77777777" w:rsidR="00BE145A" w:rsidRPr="00BE145A" w:rsidRDefault="00BE145A" w:rsidP="00BE145A">
      <w:pPr>
        <w:rPr>
          <w:rFonts w:ascii="Simplified Arabic" w:hAnsi="Simplified Arabic" w:cs="Simplified Arabic"/>
          <w:b/>
          <w:bCs/>
          <w:sz w:val="28"/>
          <w:szCs w:val="28"/>
          <w:rtl/>
        </w:rPr>
      </w:pPr>
      <w:r w:rsidRPr="00BE145A">
        <w:rPr>
          <w:rFonts w:ascii="Simplified Arabic" w:hAnsi="Simplified Arabic" w:cs="Simplified Arabic"/>
          <w:b/>
          <w:bCs/>
          <w:sz w:val="28"/>
          <w:szCs w:val="28"/>
          <w:rtl/>
        </w:rPr>
        <w:t>(ج) لا يجوز تجنيد الأطفال دون الخامسة عشرة في القوات أو الجماعات المسلحة. ولا يجوز السماح باشتراكهم في الأعمال العدائية،</w:t>
      </w:r>
    </w:p>
    <w:p w14:paraId="06280CF9" w14:textId="77777777" w:rsidR="00BE145A" w:rsidRPr="00BE145A" w:rsidRDefault="00BE145A" w:rsidP="00BE145A">
      <w:pPr>
        <w:rPr>
          <w:rFonts w:ascii="Simplified Arabic" w:hAnsi="Simplified Arabic" w:cs="Simplified Arabic"/>
          <w:b/>
          <w:bCs/>
          <w:sz w:val="28"/>
          <w:szCs w:val="28"/>
          <w:rtl/>
        </w:rPr>
      </w:pPr>
      <w:r w:rsidRPr="00BE145A">
        <w:rPr>
          <w:rFonts w:ascii="Simplified Arabic" w:hAnsi="Simplified Arabic" w:cs="Simplified Arabic"/>
          <w:b/>
          <w:bCs/>
          <w:sz w:val="28"/>
          <w:szCs w:val="28"/>
          <w:rtl/>
        </w:rPr>
        <w:t>(د) تظل الحماية الخاصة التي توفرها هذه المادة للأطفال دون الخامسة عشرة سارية عليهم إذا اشتركوا في الأعمال العدائية بصورة مباشرة، رغم أحكام الفقرة (ج) إذا ألقي القبض عليهم،</w:t>
      </w:r>
    </w:p>
    <w:p w14:paraId="49867271" w14:textId="77777777" w:rsidR="00BE145A" w:rsidRPr="00BE145A" w:rsidRDefault="00BE145A" w:rsidP="00BE145A">
      <w:pPr>
        <w:rPr>
          <w:rFonts w:ascii="Simplified Arabic" w:hAnsi="Simplified Arabic" w:cs="Simplified Arabic"/>
          <w:b/>
          <w:bCs/>
          <w:sz w:val="28"/>
          <w:szCs w:val="28"/>
          <w:rtl/>
        </w:rPr>
      </w:pPr>
      <w:r w:rsidRPr="00BE145A">
        <w:rPr>
          <w:rFonts w:ascii="Simplified Arabic" w:hAnsi="Simplified Arabic" w:cs="Simplified Arabic"/>
          <w:b/>
          <w:bCs/>
          <w:sz w:val="28"/>
          <w:szCs w:val="28"/>
          <w:rtl/>
        </w:rPr>
        <w:t xml:space="preserve">(هـ) تتخذ، إذا اقتضى الأمر، الإجراءات لإجلاء الأطفال وقتيا عن المنطقة التي تدور فيها الأعمال العدائية </w:t>
      </w:r>
      <w:proofErr w:type="gramStart"/>
      <w:r w:rsidRPr="00BE145A">
        <w:rPr>
          <w:rFonts w:ascii="Simplified Arabic" w:hAnsi="Simplified Arabic" w:cs="Simplified Arabic"/>
          <w:b/>
          <w:bCs/>
          <w:sz w:val="28"/>
          <w:szCs w:val="28"/>
          <w:rtl/>
        </w:rPr>
        <w:t>إلي</w:t>
      </w:r>
      <w:proofErr w:type="gramEnd"/>
      <w:r w:rsidRPr="00BE145A">
        <w:rPr>
          <w:rFonts w:ascii="Simplified Arabic" w:hAnsi="Simplified Arabic" w:cs="Simplified Arabic"/>
          <w:b/>
          <w:bCs/>
          <w:sz w:val="28"/>
          <w:szCs w:val="28"/>
          <w:rtl/>
        </w:rPr>
        <w:t xml:space="preserve"> منطقة أكثر أمنا داخل البلد علي أن يصحبهم أشخاص مسؤولون عن سلامتهم وراحتهم، وذلك بموافقة الوالدين كلما كان ممكنا أو بموافقة الأشخاص المسؤولين بصفة أساسية عن رعايتهم قانونا أو عرفا.</w:t>
      </w:r>
    </w:p>
    <w:p w14:paraId="45E1258D" w14:textId="77777777" w:rsidR="00BE145A" w:rsidRPr="00BE145A" w:rsidRDefault="00BE145A" w:rsidP="00BE145A">
      <w:pPr>
        <w:rPr>
          <w:rFonts w:ascii="Simplified Arabic" w:hAnsi="Simplified Arabic" w:cs="Simplified Arabic"/>
          <w:b/>
          <w:bCs/>
          <w:sz w:val="28"/>
          <w:szCs w:val="28"/>
          <w:rtl/>
        </w:rPr>
      </w:pPr>
    </w:p>
    <w:p w14:paraId="696A7D85" w14:textId="77777777" w:rsidR="00BE145A" w:rsidRPr="00BE145A" w:rsidRDefault="00BE145A" w:rsidP="00BE145A">
      <w:pPr>
        <w:rPr>
          <w:rFonts w:ascii="Simplified Arabic" w:hAnsi="Simplified Arabic" w:cs="Simplified Arabic"/>
          <w:b/>
          <w:bCs/>
          <w:sz w:val="28"/>
          <w:szCs w:val="28"/>
          <w:rtl/>
        </w:rPr>
      </w:pPr>
      <w:r w:rsidRPr="00BE145A">
        <w:rPr>
          <w:rFonts w:ascii="Simplified Arabic" w:hAnsi="Simplified Arabic" w:cs="Simplified Arabic"/>
          <w:b/>
          <w:bCs/>
          <w:sz w:val="28"/>
          <w:szCs w:val="28"/>
          <w:rtl/>
        </w:rPr>
        <w:t>المادة 5</w:t>
      </w:r>
    </w:p>
    <w:p w14:paraId="355E355A" w14:textId="77777777" w:rsidR="00BE145A" w:rsidRPr="00BE145A" w:rsidRDefault="00BE145A" w:rsidP="00BE145A">
      <w:pPr>
        <w:rPr>
          <w:rFonts w:ascii="Simplified Arabic" w:hAnsi="Simplified Arabic" w:cs="Simplified Arabic"/>
          <w:b/>
          <w:bCs/>
          <w:sz w:val="28"/>
          <w:szCs w:val="28"/>
          <w:rtl/>
        </w:rPr>
      </w:pPr>
    </w:p>
    <w:p w14:paraId="7A3195F5" w14:textId="77777777" w:rsidR="00BE145A" w:rsidRPr="00BE145A" w:rsidRDefault="00BE145A" w:rsidP="00BE145A">
      <w:pPr>
        <w:rPr>
          <w:rFonts w:ascii="Simplified Arabic" w:hAnsi="Simplified Arabic" w:cs="Simplified Arabic"/>
          <w:b/>
          <w:bCs/>
          <w:sz w:val="28"/>
          <w:szCs w:val="28"/>
          <w:rtl/>
        </w:rPr>
      </w:pPr>
      <w:r w:rsidRPr="00BE145A">
        <w:rPr>
          <w:rFonts w:ascii="Simplified Arabic" w:hAnsi="Simplified Arabic" w:cs="Simplified Arabic"/>
          <w:b/>
          <w:bCs/>
          <w:sz w:val="28"/>
          <w:szCs w:val="28"/>
          <w:rtl/>
        </w:rPr>
        <w:t xml:space="preserve">1. تحترم الأحكام التالية كحد أدني، فضلا </w:t>
      </w:r>
      <w:proofErr w:type="gramStart"/>
      <w:r w:rsidRPr="00BE145A">
        <w:rPr>
          <w:rFonts w:ascii="Simplified Arabic" w:hAnsi="Simplified Arabic" w:cs="Simplified Arabic"/>
          <w:b/>
          <w:bCs/>
          <w:sz w:val="28"/>
          <w:szCs w:val="28"/>
          <w:rtl/>
        </w:rPr>
        <w:t>علي</w:t>
      </w:r>
      <w:proofErr w:type="gramEnd"/>
      <w:r w:rsidRPr="00BE145A">
        <w:rPr>
          <w:rFonts w:ascii="Simplified Arabic" w:hAnsi="Simplified Arabic" w:cs="Simplified Arabic"/>
          <w:b/>
          <w:bCs/>
          <w:sz w:val="28"/>
          <w:szCs w:val="28"/>
          <w:rtl/>
        </w:rPr>
        <w:t xml:space="preserve"> أحكام المادة الرابعة، حيال الأشخاص الذين حرموا حريتهم لأسباب تتعلق بالنزاع المسلح سواء كانوا معتقلين أم محتجزين:</w:t>
      </w:r>
    </w:p>
    <w:p w14:paraId="5B52D728" w14:textId="77777777" w:rsidR="00BE145A" w:rsidRPr="00BE145A" w:rsidRDefault="00BE145A" w:rsidP="00BE145A">
      <w:pPr>
        <w:rPr>
          <w:rFonts w:ascii="Simplified Arabic" w:hAnsi="Simplified Arabic" w:cs="Simplified Arabic"/>
          <w:b/>
          <w:bCs/>
          <w:sz w:val="28"/>
          <w:szCs w:val="28"/>
          <w:rtl/>
        </w:rPr>
      </w:pPr>
      <w:r w:rsidRPr="00BE145A">
        <w:rPr>
          <w:rFonts w:ascii="Simplified Arabic" w:hAnsi="Simplified Arabic" w:cs="Simplified Arabic"/>
          <w:b/>
          <w:bCs/>
          <w:sz w:val="28"/>
          <w:szCs w:val="28"/>
          <w:rtl/>
        </w:rPr>
        <w:t>(أ) يعامل الجرحى والمرضى وفقا للمادة 7،</w:t>
      </w:r>
    </w:p>
    <w:p w14:paraId="1414FCD0" w14:textId="77777777" w:rsidR="00BE145A" w:rsidRPr="00BE145A" w:rsidRDefault="00BE145A" w:rsidP="00BE145A">
      <w:pPr>
        <w:rPr>
          <w:rFonts w:ascii="Simplified Arabic" w:hAnsi="Simplified Arabic" w:cs="Simplified Arabic"/>
          <w:b/>
          <w:bCs/>
          <w:sz w:val="28"/>
          <w:szCs w:val="28"/>
          <w:rtl/>
        </w:rPr>
      </w:pPr>
      <w:r w:rsidRPr="00BE145A">
        <w:rPr>
          <w:rFonts w:ascii="Simplified Arabic" w:hAnsi="Simplified Arabic" w:cs="Simplified Arabic"/>
          <w:b/>
          <w:bCs/>
          <w:sz w:val="28"/>
          <w:szCs w:val="28"/>
          <w:rtl/>
        </w:rPr>
        <w:t>(ب) يزود الأشخاص المشار إليهم في هذه الفقرة بالطعام والشراب بالقدر ذاته الذي يزود به السكان المدنيون المحليون وتؤمن لهم كافة الضمانات الصحية والطبية والوقاية ضد قسوة المناخ وأخطار النزاع المسلح،</w:t>
      </w:r>
    </w:p>
    <w:p w14:paraId="043384E4" w14:textId="77777777" w:rsidR="00BE145A" w:rsidRPr="00BE145A" w:rsidRDefault="00BE145A" w:rsidP="00BE145A">
      <w:pPr>
        <w:rPr>
          <w:rFonts w:ascii="Simplified Arabic" w:hAnsi="Simplified Arabic" w:cs="Simplified Arabic"/>
          <w:b/>
          <w:bCs/>
          <w:sz w:val="28"/>
          <w:szCs w:val="28"/>
          <w:rtl/>
        </w:rPr>
      </w:pPr>
      <w:r w:rsidRPr="00BE145A">
        <w:rPr>
          <w:rFonts w:ascii="Simplified Arabic" w:hAnsi="Simplified Arabic" w:cs="Simplified Arabic"/>
          <w:b/>
          <w:bCs/>
          <w:sz w:val="28"/>
          <w:szCs w:val="28"/>
          <w:rtl/>
        </w:rPr>
        <w:t>(ج) يسمح لهم بتلقي الغوث الفردي أو الجماعي،</w:t>
      </w:r>
    </w:p>
    <w:p w14:paraId="477DE3B0" w14:textId="77777777" w:rsidR="00BE145A" w:rsidRPr="00BE145A" w:rsidRDefault="00BE145A" w:rsidP="00BE145A">
      <w:pPr>
        <w:rPr>
          <w:rFonts w:ascii="Simplified Arabic" w:hAnsi="Simplified Arabic" w:cs="Simplified Arabic"/>
          <w:b/>
          <w:bCs/>
          <w:sz w:val="28"/>
          <w:szCs w:val="28"/>
          <w:rtl/>
        </w:rPr>
      </w:pPr>
      <w:r w:rsidRPr="00BE145A">
        <w:rPr>
          <w:rFonts w:ascii="Simplified Arabic" w:hAnsi="Simplified Arabic" w:cs="Simplified Arabic"/>
          <w:b/>
          <w:bCs/>
          <w:sz w:val="28"/>
          <w:szCs w:val="28"/>
          <w:rtl/>
        </w:rPr>
        <w:t>(د) يسمح لهم بممارسة شعائرهم الدينية وتلقي العون الروحي -ممن يتولون المهام الدينية كالوعاظ، إذا طلب ذلك، وكان مناسبا،</w:t>
      </w:r>
    </w:p>
    <w:p w14:paraId="4394AE01" w14:textId="77777777" w:rsidR="00BE145A" w:rsidRPr="00BE145A" w:rsidRDefault="00BE145A" w:rsidP="00BE145A">
      <w:pPr>
        <w:rPr>
          <w:rFonts w:ascii="Simplified Arabic" w:hAnsi="Simplified Arabic" w:cs="Simplified Arabic"/>
          <w:b/>
          <w:bCs/>
          <w:sz w:val="28"/>
          <w:szCs w:val="28"/>
          <w:rtl/>
        </w:rPr>
      </w:pPr>
      <w:r w:rsidRPr="00BE145A">
        <w:rPr>
          <w:rFonts w:ascii="Simplified Arabic" w:hAnsi="Simplified Arabic" w:cs="Simplified Arabic"/>
          <w:b/>
          <w:bCs/>
          <w:sz w:val="28"/>
          <w:szCs w:val="28"/>
          <w:rtl/>
        </w:rPr>
        <w:t xml:space="preserve">(هـ) تؤمن لهم -إذا حملوا </w:t>
      </w:r>
      <w:proofErr w:type="gramStart"/>
      <w:r w:rsidRPr="00BE145A">
        <w:rPr>
          <w:rFonts w:ascii="Simplified Arabic" w:hAnsi="Simplified Arabic" w:cs="Simplified Arabic"/>
          <w:b/>
          <w:bCs/>
          <w:sz w:val="28"/>
          <w:szCs w:val="28"/>
          <w:rtl/>
        </w:rPr>
        <w:t>علي</w:t>
      </w:r>
      <w:proofErr w:type="gramEnd"/>
      <w:r w:rsidRPr="00BE145A">
        <w:rPr>
          <w:rFonts w:ascii="Simplified Arabic" w:hAnsi="Simplified Arabic" w:cs="Simplified Arabic"/>
          <w:b/>
          <w:bCs/>
          <w:sz w:val="28"/>
          <w:szCs w:val="28"/>
          <w:rtl/>
        </w:rPr>
        <w:t xml:space="preserve"> العمل- الاستفادة من شروط عمل وضمانات مماثلة لتلك التي يتمتع بها السكان المدنيون المحليون.</w:t>
      </w:r>
    </w:p>
    <w:p w14:paraId="39E438C0" w14:textId="77777777" w:rsidR="00BE145A" w:rsidRPr="00BE145A" w:rsidRDefault="00BE145A" w:rsidP="00BE145A">
      <w:pPr>
        <w:rPr>
          <w:rFonts w:ascii="Simplified Arabic" w:hAnsi="Simplified Arabic" w:cs="Simplified Arabic"/>
          <w:b/>
          <w:bCs/>
          <w:sz w:val="28"/>
          <w:szCs w:val="28"/>
          <w:rtl/>
        </w:rPr>
      </w:pPr>
      <w:r w:rsidRPr="00BE145A">
        <w:rPr>
          <w:rFonts w:ascii="Simplified Arabic" w:hAnsi="Simplified Arabic" w:cs="Simplified Arabic"/>
          <w:b/>
          <w:bCs/>
          <w:sz w:val="28"/>
          <w:szCs w:val="28"/>
          <w:rtl/>
        </w:rPr>
        <w:t>2. يراعي في المسؤولون عن اعتقال أو احتجاز الأشخاص المشار إليهم في الفقرة الأولي، وفي حدود قدراتهم، الأحكام التالية حيال هؤلاء الأشخاص:</w:t>
      </w:r>
    </w:p>
    <w:p w14:paraId="0361F62B" w14:textId="77777777" w:rsidR="00BE145A" w:rsidRPr="00BE145A" w:rsidRDefault="00BE145A" w:rsidP="00BE145A">
      <w:pPr>
        <w:rPr>
          <w:rFonts w:ascii="Simplified Arabic" w:hAnsi="Simplified Arabic" w:cs="Simplified Arabic"/>
          <w:b/>
          <w:bCs/>
          <w:sz w:val="28"/>
          <w:szCs w:val="28"/>
          <w:rtl/>
        </w:rPr>
      </w:pPr>
      <w:r w:rsidRPr="00BE145A">
        <w:rPr>
          <w:rFonts w:ascii="Simplified Arabic" w:hAnsi="Simplified Arabic" w:cs="Simplified Arabic"/>
          <w:b/>
          <w:bCs/>
          <w:sz w:val="28"/>
          <w:szCs w:val="28"/>
          <w:rtl/>
        </w:rPr>
        <w:t xml:space="preserve">(أ) تحتجز النساء في أماكن منفصلة عن الرجال ويوكل الإشراف المباشر عليهن </w:t>
      </w:r>
      <w:proofErr w:type="gramStart"/>
      <w:r w:rsidRPr="00BE145A">
        <w:rPr>
          <w:rFonts w:ascii="Simplified Arabic" w:hAnsi="Simplified Arabic" w:cs="Simplified Arabic"/>
          <w:b/>
          <w:bCs/>
          <w:sz w:val="28"/>
          <w:szCs w:val="28"/>
          <w:rtl/>
        </w:rPr>
        <w:t>إلي</w:t>
      </w:r>
      <w:proofErr w:type="gramEnd"/>
      <w:r w:rsidRPr="00BE145A">
        <w:rPr>
          <w:rFonts w:ascii="Simplified Arabic" w:hAnsi="Simplified Arabic" w:cs="Simplified Arabic"/>
          <w:b/>
          <w:bCs/>
          <w:sz w:val="28"/>
          <w:szCs w:val="28"/>
          <w:rtl/>
        </w:rPr>
        <w:t xml:space="preserve"> نساء ويستثني من ذلك رجال ونساء الأسرة الواحدة فهم يقيمون معا،</w:t>
      </w:r>
    </w:p>
    <w:p w14:paraId="602D8FFC" w14:textId="77777777" w:rsidR="00BE145A" w:rsidRPr="00BE145A" w:rsidRDefault="00BE145A" w:rsidP="00BE145A">
      <w:pPr>
        <w:rPr>
          <w:rFonts w:ascii="Simplified Arabic" w:hAnsi="Simplified Arabic" w:cs="Simplified Arabic"/>
          <w:b/>
          <w:bCs/>
          <w:sz w:val="28"/>
          <w:szCs w:val="28"/>
          <w:rtl/>
        </w:rPr>
      </w:pPr>
      <w:r w:rsidRPr="00BE145A">
        <w:rPr>
          <w:rFonts w:ascii="Simplified Arabic" w:hAnsi="Simplified Arabic" w:cs="Simplified Arabic"/>
          <w:b/>
          <w:bCs/>
          <w:sz w:val="28"/>
          <w:szCs w:val="28"/>
          <w:rtl/>
        </w:rPr>
        <w:t>(ب) يسمح لهم بإرسال وتلقي الخطابات والبطاقات ويجوز للسلطة المختصة تحديد عددها فيما لو رأت ضرورة لذلك،</w:t>
      </w:r>
    </w:p>
    <w:p w14:paraId="4EF99182" w14:textId="77777777" w:rsidR="00BE145A" w:rsidRPr="00BE145A" w:rsidRDefault="00BE145A" w:rsidP="00BE145A">
      <w:pPr>
        <w:rPr>
          <w:rFonts w:ascii="Simplified Arabic" w:hAnsi="Simplified Arabic" w:cs="Simplified Arabic"/>
          <w:b/>
          <w:bCs/>
          <w:sz w:val="28"/>
          <w:szCs w:val="28"/>
          <w:rtl/>
        </w:rPr>
      </w:pPr>
      <w:r w:rsidRPr="00BE145A">
        <w:rPr>
          <w:rFonts w:ascii="Simplified Arabic" w:hAnsi="Simplified Arabic" w:cs="Simplified Arabic"/>
          <w:b/>
          <w:bCs/>
          <w:sz w:val="28"/>
          <w:szCs w:val="28"/>
          <w:rtl/>
        </w:rPr>
        <w:t>(ج) لا يجوز أن تجاور أماكن الاعتقال والاحتجاز مناطق القتال، ويجب إجلاء الأشخاص المشار إليهم في الفقرة الأولي عند تعرض أماكن اعتقالهم أو احتجازهم بصفة خاصة للأخطار الناجمة عن النزاع المسلح إذا كان من الممكن إجلاؤهم في ظروف يتوفر فيها قدر مناسب من الأمان،</w:t>
      </w:r>
    </w:p>
    <w:p w14:paraId="575015B2" w14:textId="77777777" w:rsidR="00BE145A" w:rsidRPr="00BE145A" w:rsidRDefault="00BE145A" w:rsidP="00BE145A">
      <w:pPr>
        <w:rPr>
          <w:rFonts w:ascii="Simplified Arabic" w:hAnsi="Simplified Arabic" w:cs="Simplified Arabic"/>
          <w:b/>
          <w:bCs/>
          <w:sz w:val="28"/>
          <w:szCs w:val="28"/>
          <w:rtl/>
        </w:rPr>
      </w:pPr>
      <w:r w:rsidRPr="00BE145A">
        <w:rPr>
          <w:rFonts w:ascii="Simplified Arabic" w:hAnsi="Simplified Arabic" w:cs="Simplified Arabic"/>
          <w:b/>
          <w:bCs/>
          <w:sz w:val="28"/>
          <w:szCs w:val="28"/>
          <w:rtl/>
        </w:rPr>
        <w:t>(د) توفر لهم الاستفادة من الفحوص الطبية،</w:t>
      </w:r>
    </w:p>
    <w:p w14:paraId="365D35F7" w14:textId="77777777" w:rsidR="00BE145A" w:rsidRPr="00BE145A" w:rsidRDefault="00BE145A" w:rsidP="00BE145A">
      <w:pPr>
        <w:rPr>
          <w:rFonts w:ascii="Simplified Arabic" w:hAnsi="Simplified Arabic" w:cs="Simplified Arabic"/>
          <w:b/>
          <w:bCs/>
          <w:sz w:val="28"/>
          <w:szCs w:val="28"/>
          <w:rtl/>
        </w:rPr>
      </w:pPr>
      <w:r w:rsidRPr="00BE145A">
        <w:rPr>
          <w:rFonts w:ascii="Simplified Arabic" w:hAnsi="Simplified Arabic" w:cs="Simplified Arabic"/>
          <w:b/>
          <w:bCs/>
          <w:sz w:val="28"/>
          <w:szCs w:val="28"/>
          <w:rtl/>
        </w:rPr>
        <w:lastRenderedPageBreak/>
        <w:t>(هـ) يجب ألا يهدد أي عمل أو امتناع لا مبرر لهما بالصحة والسلامة البدنية أو العقلية، ومن ثم يحظر تعريض الأشخاص المشار إليهم في هذه المادة لأي إجراء طبي لا تمليه حالتهم الصحية، ولا يتفق والقواعد الطبية المتعارف عليها والمتبعة في الظروف الطبية المماثلة مع الأشخاص المتمتعين بحريتهم.</w:t>
      </w:r>
    </w:p>
    <w:p w14:paraId="30EC1894" w14:textId="77777777" w:rsidR="00BE145A" w:rsidRPr="00BE145A" w:rsidRDefault="00BE145A" w:rsidP="00BE145A">
      <w:pPr>
        <w:rPr>
          <w:rFonts w:ascii="Simplified Arabic" w:hAnsi="Simplified Arabic" w:cs="Simplified Arabic"/>
          <w:b/>
          <w:bCs/>
          <w:sz w:val="28"/>
          <w:szCs w:val="28"/>
          <w:rtl/>
        </w:rPr>
      </w:pPr>
      <w:r w:rsidRPr="00BE145A">
        <w:rPr>
          <w:rFonts w:ascii="Simplified Arabic" w:hAnsi="Simplified Arabic" w:cs="Simplified Arabic"/>
          <w:b/>
          <w:bCs/>
          <w:sz w:val="28"/>
          <w:szCs w:val="28"/>
          <w:rtl/>
        </w:rPr>
        <w:t>3. يعامل الأشخاص الذين لا تشملهم الفقرة الأولي ممن قيدت حريتهم بأية صورة لأسباب تتعلق بالنزاع المسلح معاملة إنسانية وفقا لأحكام المادة الرابعة والفقرتين الأولي (أ) و (ج) و (د) والثانية (د)، من هذه المادة.</w:t>
      </w:r>
    </w:p>
    <w:p w14:paraId="6C77A30E" w14:textId="77777777" w:rsidR="00BE145A" w:rsidRPr="00BE145A" w:rsidRDefault="00BE145A" w:rsidP="00BE145A">
      <w:pPr>
        <w:rPr>
          <w:rFonts w:ascii="Simplified Arabic" w:hAnsi="Simplified Arabic" w:cs="Simplified Arabic"/>
          <w:b/>
          <w:bCs/>
          <w:sz w:val="28"/>
          <w:szCs w:val="28"/>
          <w:rtl/>
        </w:rPr>
      </w:pPr>
      <w:r w:rsidRPr="00BE145A">
        <w:rPr>
          <w:rFonts w:ascii="Simplified Arabic" w:hAnsi="Simplified Arabic" w:cs="Simplified Arabic"/>
          <w:b/>
          <w:bCs/>
          <w:sz w:val="28"/>
          <w:szCs w:val="28"/>
          <w:rtl/>
        </w:rPr>
        <w:t>4. يجب، إذا ما تقرر إطلاق سراح الأشخاص الذين قيدت حريتهم، اتخاذ التدابير اللازمة لضمان سلامتهم من جانب من قرروا ذلك.</w:t>
      </w:r>
    </w:p>
    <w:p w14:paraId="44B74041" w14:textId="77777777" w:rsidR="00BE145A" w:rsidRPr="00BE145A" w:rsidRDefault="00BE145A" w:rsidP="00BE145A">
      <w:pPr>
        <w:rPr>
          <w:rFonts w:ascii="Simplified Arabic" w:hAnsi="Simplified Arabic" w:cs="Simplified Arabic"/>
          <w:b/>
          <w:bCs/>
          <w:sz w:val="28"/>
          <w:szCs w:val="28"/>
          <w:rtl/>
        </w:rPr>
      </w:pPr>
    </w:p>
    <w:p w14:paraId="4528D44E" w14:textId="77777777" w:rsidR="00BE145A" w:rsidRPr="00BE145A" w:rsidRDefault="00BE145A" w:rsidP="00BE145A">
      <w:pPr>
        <w:rPr>
          <w:rFonts w:ascii="Simplified Arabic" w:hAnsi="Simplified Arabic" w:cs="Simplified Arabic"/>
          <w:b/>
          <w:bCs/>
          <w:sz w:val="28"/>
          <w:szCs w:val="28"/>
          <w:rtl/>
        </w:rPr>
      </w:pPr>
      <w:r w:rsidRPr="00BE145A">
        <w:rPr>
          <w:rFonts w:ascii="Simplified Arabic" w:hAnsi="Simplified Arabic" w:cs="Simplified Arabic"/>
          <w:b/>
          <w:bCs/>
          <w:sz w:val="28"/>
          <w:szCs w:val="28"/>
          <w:rtl/>
        </w:rPr>
        <w:t>المادة 6</w:t>
      </w:r>
    </w:p>
    <w:p w14:paraId="4A65943E" w14:textId="77777777" w:rsidR="00BE145A" w:rsidRPr="00BE145A" w:rsidRDefault="00BE145A" w:rsidP="00BE145A">
      <w:pPr>
        <w:rPr>
          <w:rFonts w:ascii="Simplified Arabic" w:hAnsi="Simplified Arabic" w:cs="Simplified Arabic"/>
          <w:b/>
          <w:bCs/>
          <w:sz w:val="28"/>
          <w:szCs w:val="28"/>
          <w:rtl/>
        </w:rPr>
      </w:pPr>
    </w:p>
    <w:p w14:paraId="35F4FB8C" w14:textId="77777777" w:rsidR="00BE145A" w:rsidRPr="00BE145A" w:rsidRDefault="00BE145A" w:rsidP="00BE145A">
      <w:pPr>
        <w:rPr>
          <w:rFonts w:ascii="Simplified Arabic" w:hAnsi="Simplified Arabic" w:cs="Simplified Arabic"/>
          <w:b/>
          <w:bCs/>
          <w:sz w:val="28"/>
          <w:szCs w:val="28"/>
          <w:rtl/>
        </w:rPr>
      </w:pPr>
      <w:r w:rsidRPr="00BE145A">
        <w:rPr>
          <w:rFonts w:ascii="Simplified Arabic" w:hAnsi="Simplified Arabic" w:cs="Simplified Arabic"/>
          <w:b/>
          <w:bCs/>
          <w:sz w:val="28"/>
          <w:szCs w:val="28"/>
          <w:rtl/>
        </w:rPr>
        <w:t xml:space="preserve">1. تنطبق هذه المادة </w:t>
      </w:r>
      <w:proofErr w:type="gramStart"/>
      <w:r w:rsidRPr="00BE145A">
        <w:rPr>
          <w:rFonts w:ascii="Simplified Arabic" w:hAnsi="Simplified Arabic" w:cs="Simplified Arabic"/>
          <w:b/>
          <w:bCs/>
          <w:sz w:val="28"/>
          <w:szCs w:val="28"/>
          <w:rtl/>
        </w:rPr>
        <w:t>علي</w:t>
      </w:r>
      <w:proofErr w:type="gramEnd"/>
      <w:r w:rsidRPr="00BE145A">
        <w:rPr>
          <w:rFonts w:ascii="Simplified Arabic" w:hAnsi="Simplified Arabic" w:cs="Simplified Arabic"/>
          <w:b/>
          <w:bCs/>
          <w:sz w:val="28"/>
          <w:szCs w:val="28"/>
          <w:rtl/>
        </w:rPr>
        <w:t xml:space="preserve"> ما يجري من محاكمات وما يوقع من عقوبات جنائية ترتبط بالنزاع المسلح.</w:t>
      </w:r>
    </w:p>
    <w:p w14:paraId="1262E85A" w14:textId="77777777" w:rsidR="00BE145A" w:rsidRPr="00BE145A" w:rsidRDefault="00BE145A" w:rsidP="00BE145A">
      <w:pPr>
        <w:rPr>
          <w:rFonts w:ascii="Simplified Arabic" w:hAnsi="Simplified Arabic" w:cs="Simplified Arabic"/>
          <w:b/>
          <w:bCs/>
          <w:sz w:val="28"/>
          <w:szCs w:val="28"/>
          <w:rtl/>
        </w:rPr>
      </w:pPr>
      <w:r w:rsidRPr="00BE145A">
        <w:rPr>
          <w:rFonts w:ascii="Simplified Arabic" w:hAnsi="Simplified Arabic" w:cs="Simplified Arabic"/>
          <w:b/>
          <w:bCs/>
          <w:sz w:val="28"/>
          <w:szCs w:val="28"/>
          <w:rtl/>
        </w:rPr>
        <w:t>2. لا يجوز إصدار أي حكم أو تنفيذ أية عقوبة حيال أي شخص تثبت إدانته في جريمة دون محاكمة مسبقة من قبل محكمة تتوفر فيها الضمانات الأساسية للاستقلال والحيدة وبوجه خاص:</w:t>
      </w:r>
    </w:p>
    <w:p w14:paraId="77788AE6" w14:textId="77777777" w:rsidR="00BE145A" w:rsidRPr="00BE145A" w:rsidRDefault="00BE145A" w:rsidP="00BE145A">
      <w:pPr>
        <w:rPr>
          <w:rFonts w:ascii="Simplified Arabic" w:hAnsi="Simplified Arabic" w:cs="Simplified Arabic"/>
          <w:b/>
          <w:bCs/>
          <w:sz w:val="28"/>
          <w:szCs w:val="28"/>
          <w:rtl/>
        </w:rPr>
      </w:pPr>
      <w:r w:rsidRPr="00BE145A">
        <w:rPr>
          <w:rFonts w:ascii="Simplified Arabic" w:hAnsi="Simplified Arabic" w:cs="Simplified Arabic"/>
          <w:b/>
          <w:bCs/>
          <w:sz w:val="28"/>
          <w:szCs w:val="28"/>
          <w:rtl/>
        </w:rPr>
        <w:t xml:space="preserve">(أ) أن تنص الإجراءات </w:t>
      </w:r>
      <w:proofErr w:type="gramStart"/>
      <w:r w:rsidRPr="00BE145A">
        <w:rPr>
          <w:rFonts w:ascii="Simplified Arabic" w:hAnsi="Simplified Arabic" w:cs="Simplified Arabic"/>
          <w:b/>
          <w:bCs/>
          <w:sz w:val="28"/>
          <w:szCs w:val="28"/>
          <w:rtl/>
        </w:rPr>
        <w:t>علي</w:t>
      </w:r>
      <w:proofErr w:type="gramEnd"/>
      <w:r w:rsidRPr="00BE145A">
        <w:rPr>
          <w:rFonts w:ascii="Simplified Arabic" w:hAnsi="Simplified Arabic" w:cs="Simplified Arabic"/>
          <w:b/>
          <w:bCs/>
          <w:sz w:val="28"/>
          <w:szCs w:val="28"/>
          <w:rtl/>
        </w:rPr>
        <w:t xml:space="preserve"> إخطار المتهم دون إبطاء بتفاصيل الجريمة المنسوبة إليه وأن تكفل للمتهم سواء قبل أم أثناء محاكمته كافة حقوق ووسائل الدفاع اللازمة،</w:t>
      </w:r>
    </w:p>
    <w:p w14:paraId="6675A153" w14:textId="77777777" w:rsidR="00BE145A" w:rsidRPr="00BE145A" w:rsidRDefault="00BE145A" w:rsidP="00BE145A">
      <w:pPr>
        <w:rPr>
          <w:rFonts w:ascii="Simplified Arabic" w:hAnsi="Simplified Arabic" w:cs="Simplified Arabic"/>
          <w:b/>
          <w:bCs/>
          <w:sz w:val="28"/>
          <w:szCs w:val="28"/>
          <w:rtl/>
        </w:rPr>
      </w:pPr>
      <w:r w:rsidRPr="00BE145A">
        <w:rPr>
          <w:rFonts w:ascii="Simplified Arabic" w:hAnsi="Simplified Arabic" w:cs="Simplified Arabic"/>
          <w:b/>
          <w:bCs/>
          <w:sz w:val="28"/>
          <w:szCs w:val="28"/>
          <w:rtl/>
        </w:rPr>
        <w:t xml:space="preserve">(ب) ألا يدان أي شخص بجريمة إلا </w:t>
      </w:r>
      <w:proofErr w:type="gramStart"/>
      <w:r w:rsidRPr="00BE145A">
        <w:rPr>
          <w:rFonts w:ascii="Simplified Arabic" w:hAnsi="Simplified Arabic" w:cs="Simplified Arabic"/>
          <w:b/>
          <w:bCs/>
          <w:sz w:val="28"/>
          <w:szCs w:val="28"/>
          <w:rtl/>
        </w:rPr>
        <w:t>علي</w:t>
      </w:r>
      <w:proofErr w:type="gramEnd"/>
      <w:r w:rsidRPr="00BE145A">
        <w:rPr>
          <w:rFonts w:ascii="Simplified Arabic" w:hAnsi="Simplified Arabic" w:cs="Simplified Arabic"/>
          <w:b/>
          <w:bCs/>
          <w:sz w:val="28"/>
          <w:szCs w:val="28"/>
          <w:rtl/>
        </w:rPr>
        <w:t xml:space="preserve"> أساس المسؤولية الجنائية الفردية،</w:t>
      </w:r>
    </w:p>
    <w:p w14:paraId="49BACC16" w14:textId="77777777" w:rsidR="00BE145A" w:rsidRPr="00BE145A" w:rsidRDefault="00BE145A" w:rsidP="00BE145A">
      <w:pPr>
        <w:rPr>
          <w:rFonts w:ascii="Simplified Arabic" w:hAnsi="Simplified Arabic" w:cs="Simplified Arabic"/>
          <w:b/>
          <w:bCs/>
          <w:sz w:val="28"/>
          <w:szCs w:val="28"/>
          <w:rtl/>
        </w:rPr>
      </w:pPr>
      <w:r w:rsidRPr="00BE145A">
        <w:rPr>
          <w:rFonts w:ascii="Simplified Arabic" w:hAnsi="Simplified Arabic" w:cs="Simplified Arabic"/>
          <w:b/>
          <w:bCs/>
          <w:sz w:val="28"/>
          <w:szCs w:val="28"/>
          <w:rtl/>
        </w:rPr>
        <w:t xml:space="preserve">(ج) ألا يدان أي شخص بجريمة على أساس اقتراف الفعل أو الامتناع عنه الذي لا يشكل وقت ارتكابه جريمة جنائية بمقتضى القانون الوطني أو الدولي. كما لا توقع أية عقوبة أشد من العقوبة السارية </w:t>
      </w:r>
      <w:r w:rsidRPr="00BE145A">
        <w:rPr>
          <w:rFonts w:ascii="Simplified Arabic" w:hAnsi="Simplified Arabic" w:cs="Simplified Arabic"/>
          <w:b/>
          <w:bCs/>
          <w:sz w:val="28"/>
          <w:szCs w:val="28"/>
          <w:rtl/>
        </w:rPr>
        <w:lastRenderedPageBreak/>
        <w:t xml:space="preserve">وقت ارتكاب الجريمة. وإذا نص القانون -بعد ارتكاب الجريمة- </w:t>
      </w:r>
      <w:proofErr w:type="gramStart"/>
      <w:r w:rsidRPr="00BE145A">
        <w:rPr>
          <w:rFonts w:ascii="Simplified Arabic" w:hAnsi="Simplified Arabic" w:cs="Simplified Arabic"/>
          <w:b/>
          <w:bCs/>
          <w:sz w:val="28"/>
          <w:szCs w:val="28"/>
          <w:rtl/>
        </w:rPr>
        <w:t>علي</w:t>
      </w:r>
      <w:proofErr w:type="gramEnd"/>
      <w:r w:rsidRPr="00BE145A">
        <w:rPr>
          <w:rFonts w:ascii="Simplified Arabic" w:hAnsi="Simplified Arabic" w:cs="Simplified Arabic"/>
          <w:b/>
          <w:bCs/>
          <w:sz w:val="28"/>
          <w:szCs w:val="28"/>
          <w:rtl/>
        </w:rPr>
        <w:t xml:space="preserve"> عقوبة أخف كان من حق المذنب أن يستفيد من هذا النص،</w:t>
      </w:r>
    </w:p>
    <w:p w14:paraId="1E344727" w14:textId="77777777" w:rsidR="00BE145A" w:rsidRPr="00BE145A" w:rsidRDefault="00BE145A" w:rsidP="00BE145A">
      <w:pPr>
        <w:rPr>
          <w:rFonts w:ascii="Simplified Arabic" w:hAnsi="Simplified Arabic" w:cs="Simplified Arabic"/>
          <w:b/>
          <w:bCs/>
          <w:sz w:val="28"/>
          <w:szCs w:val="28"/>
          <w:rtl/>
        </w:rPr>
      </w:pPr>
      <w:r w:rsidRPr="00BE145A">
        <w:rPr>
          <w:rFonts w:ascii="Simplified Arabic" w:hAnsi="Simplified Arabic" w:cs="Simplified Arabic"/>
          <w:b/>
          <w:bCs/>
          <w:sz w:val="28"/>
          <w:szCs w:val="28"/>
          <w:rtl/>
        </w:rPr>
        <w:t xml:space="preserve">(د) أن يعتبر المتهم بريئا </w:t>
      </w:r>
      <w:proofErr w:type="gramStart"/>
      <w:r w:rsidRPr="00BE145A">
        <w:rPr>
          <w:rFonts w:ascii="Simplified Arabic" w:hAnsi="Simplified Arabic" w:cs="Simplified Arabic"/>
          <w:b/>
          <w:bCs/>
          <w:sz w:val="28"/>
          <w:szCs w:val="28"/>
          <w:rtl/>
        </w:rPr>
        <w:t>إلي</w:t>
      </w:r>
      <w:proofErr w:type="gramEnd"/>
      <w:r w:rsidRPr="00BE145A">
        <w:rPr>
          <w:rFonts w:ascii="Simplified Arabic" w:hAnsi="Simplified Arabic" w:cs="Simplified Arabic"/>
          <w:b/>
          <w:bCs/>
          <w:sz w:val="28"/>
          <w:szCs w:val="28"/>
          <w:rtl/>
        </w:rPr>
        <w:t xml:space="preserve"> أن تثبت إدانته وفقا للقانون،</w:t>
      </w:r>
    </w:p>
    <w:p w14:paraId="569A70DE" w14:textId="77777777" w:rsidR="00BE145A" w:rsidRPr="00BE145A" w:rsidRDefault="00BE145A" w:rsidP="00BE145A">
      <w:pPr>
        <w:rPr>
          <w:rFonts w:ascii="Simplified Arabic" w:hAnsi="Simplified Arabic" w:cs="Simplified Arabic"/>
          <w:b/>
          <w:bCs/>
          <w:sz w:val="28"/>
          <w:szCs w:val="28"/>
          <w:rtl/>
        </w:rPr>
      </w:pPr>
      <w:r w:rsidRPr="00BE145A">
        <w:rPr>
          <w:rFonts w:ascii="Simplified Arabic" w:hAnsi="Simplified Arabic" w:cs="Simplified Arabic"/>
          <w:b/>
          <w:bCs/>
          <w:sz w:val="28"/>
          <w:szCs w:val="28"/>
          <w:rtl/>
        </w:rPr>
        <w:t>(هـ) أن يكون لكل متهم الحق في أن يحاكم حضوريا،</w:t>
      </w:r>
    </w:p>
    <w:p w14:paraId="7DE8DC59" w14:textId="77777777" w:rsidR="00BE145A" w:rsidRPr="00BE145A" w:rsidRDefault="00BE145A" w:rsidP="00BE145A">
      <w:pPr>
        <w:rPr>
          <w:rFonts w:ascii="Simplified Arabic" w:hAnsi="Simplified Arabic" w:cs="Simplified Arabic"/>
          <w:b/>
          <w:bCs/>
          <w:sz w:val="28"/>
          <w:szCs w:val="28"/>
          <w:rtl/>
        </w:rPr>
      </w:pPr>
      <w:r w:rsidRPr="00BE145A">
        <w:rPr>
          <w:rFonts w:ascii="Simplified Arabic" w:hAnsi="Simplified Arabic" w:cs="Simplified Arabic"/>
          <w:b/>
          <w:bCs/>
          <w:sz w:val="28"/>
          <w:szCs w:val="28"/>
          <w:rtl/>
        </w:rPr>
        <w:t xml:space="preserve">(و) ألا يجبر أي شخص </w:t>
      </w:r>
      <w:proofErr w:type="gramStart"/>
      <w:r w:rsidRPr="00BE145A">
        <w:rPr>
          <w:rFonts w:ascii="Simplified Arabic" w:hAnsi="Simplified Arabic" w:cs="Simplified Arabic"/>
          <w:b/>
          <w:bCs/>
          <w:sz w:val="28"/>
          <w:szCs w:val="28"/>
          <w:rtl/>
        </w:rPr>
        <w:t>علي</w:t>
      </w:r>
      <w:proofErr w:type="gramEnd"/>
      <w:r w:rsidRPr="00BE145A">
        <w:rPr>
          <w:rFonts w:ascii="Simplified Arabic" w:hAnsi="Simplified Arabic" w:cs="Simplified Arabic"/>
          <w:b/>
          <w:bCs/>
          <w:sz w:val="28"/>
          <w:szCs w:val="28"/>
          <w:rtl/>
        </w:rPr>
        <w:t xml:space="preserve"> الإدلاء بشهادة علي نفسه أو علي الإقرار بأنه مذنب.</w:t>
      </w:r>
    </w:p>
    <w:p w14:paraId="695A2B28" w14:textId="77777777" w:rsidR="00BE145A" w:rsidRPr="00BE145A" w:rsidRDefault="00BE145A" w:rsidP="00BE145A">
      <w:pPr>
        <w:rPr>
          <w:rFonts w:ascii="Simplified Arabic" w:hAnsi="Simplified Arabic" w:cs="Simplified Arabic"/>
          <w:b/>
          <w:bCs/>
          <w:sz w:val="28"/>
          <w:szCs w:val="28"/>
          <w:rtl/>
        </w:rPr>
      </w:pPr>
      <w:r w:rsidRPr="00BE145A">
        <w:rPr>
          <w:rFonts w:ascii="Simplified Arabic" w:hAnsi="Simplified Arabic" w:cs="Simplified Arabic"/>
          <w:b/>
          <w:bCs/>
          <w:sz w:val="28"/>
          <w:szCs w:val="28"/>
          <w:rtl/>
        </w:rPr>
        <w:t xml:space="preserve">3. ينبه أي شخص يدان لدي إدانته </w:t>
      </w:r>
      <w:proofErr w:type="gramStart"/>
      <w:r w:rsidRPr="00BE145A">
        <w:rPr>
          <w:rFonts w:ascii="Simplified Arabic" w:hAnsi="Simplified Arabic" w:cs="Simplified Arabic"/>
          <w:b/>
          <w:bCs/>
          <w:sz w:val="28"/>
          <w:szCs w:val="28"/>
          <w:rtl/>
        </w:rPr>
        <w:t>إلي</w:t>
      </w:r>
      <w:proofErr w:type="gramEnd"/>
      <w:r w:rsidRPr="00BE145A">
        <w:rPr>
          <w:rFonts w:ascii="Simplified Arabic" w:hAnsi="Simplified Arabic" w:cs="Simplified Arabic"/>
          <w:b/>
          <w:bCs/>
          <w:sz w:val="28"/>
          <w:szCs w:val="28"/>
          <w:rtl/>
        </w:rPr>
        <w:t xml:space="preserve"> طرق الطعن القضائية وغيرها من الإجراءات التي يحق له الالتجاء إليها وإلي المدد التي يجوز له خلالها أن يتخذها.</w:t>
      </w:r>
    </w:p>
    <w:p w14:paraId="43367BDE" w14:textId="77777777" w:rsidR="00BE145A" w:rsidRPr="00BE145A" w:rsidRDefault="00BE145A" w:rsidP="00BE145A">
      <w:pPr>
        <w:rPr>
          <w:rFonts w:ascii="Simplified Arabic" w:hAnsi="Simplified Arabic" w:cs="Simplified Arabic"/>
          <w:b/>
          <w:bCs/>
          <w:sz w:val="28"/>
          <w:szCs w:val="28"/>
          <w:rtl/>
        </w:rPr>
      </w:pPr>
      <w:r w:rsidRPr="00BE145A">
        <w:rPr>
          <w:rFonts w:ascii="Simplified Arabic" w:hAnsi="Simplified Arabic" w:cs="Simplified Arabic"/>
          <w:b/>
          <w:bCs/>
          <w:sz w:val="28"/>
          <w:szCs w:val="28"/>
          <w:rtl/>
        </w:rPr>
        <w:t xml:space="preserve">4. لا يجوز أن يصدر حكم بالإعدام </w:t>
      </w:r>
      <w:proofErr w:type="gramStart"/>
      <w:r w:rsidRPr="00BE145A">
        <w:rPr>
          <w:rFonts w:ascii="Simplified Arabic" w:hAnsi="Simplified Arabic" w:cs="Simplified Arabic"/>
          <w:b/>
          <w:bCs/>
          <w:sz w:val="28"/>
          <w:szCs w:val="28"/>
          <w:rtl/>
        </w:rPr>
        <w:t>علي</w:t>
      </w:r>
      <w:proofErr w:type="gramEnd"/>
      <w:r w:rsidRPr="00BE145A">
        <w:rPr>
          <w:rFonts w:ascii="Simplified Arabic" w:hAnsi="Simplified Arabic" w:cs="Simplified Arabic"/>
          <w:b/>
          <w:bCs/>
          <w:sz w:val="28"/>
          <w:szCs w:val="28"/>
          <w:rtl/>
        </w:rPr>
        <w:t xml:space="preserve"> الأشخاص الذين هم دون الثامنة عشرة وقت ارتكاب الجريمة كما لا يجوز تنفيذ عقوبة الإعدام علي أولات الأحمال أو أمهات صغار الأطفال.</w:t>
      </w:r>
    </w:p>
    <w:p w14:paraId="1C3AC16D" w14:textId="77777777" w:rsidR="00BE145A" w:rsidRPr="00BE145A" w:rsidRDefault="00BE145A" w:rsidP="00BE145A">
      <w:pPr>
        <w:rPr>
          <w:rFonts w:ascii="Simplified Arabic" w:hAnsi="Simplified Arabic" w:cs="Simplified Arabic"/>
          <w:b/>
          <w:bCs/>
          <w:sz w:val="28"/>
          <w:szCs w:val="28"/>
          <w:rtl/>
        </w:rPr>
      </w:pPr>
      <w:r w:rsidRPr="00BE145A">
        <w:rPr>
          <w:rFonts w:ascii="Simplified Arabic" w:hAnsi="Simplified Arabic" w:cs="Simplified Arabic"/>
          <w:b/>
          <w:bCs/>
          <w:sz w:val="28"/>
          <w:szCs w:val="28"/>
          <w:rtl/>
        </w:rPr>
        <w:t xml:space="preserve">5. تسعي السلطات الحاكمة -لدي انتهاء الأعمال العدائية- لمنح العفو الشامل </w:t>
      </w:r>
      <w:proofErr w:type="gramStart"/>
      <w:r w:rsidRPr="00BE145A">
        <w:rPr>
          <w:rFonts w:ascii="Simplified Arabic" w:hAnsi="Simplified Arabic" w:cs="Simplified Arabic"/>
          <w:b/>
          <w:bCs/>
          <w:sz w:val="28"/>
          <w:szCs w:val="28"/>
          <w:rtl/>
        </w:rPr>
        <w:t>علي</w:t>
      </w:r>
      <w:proofErr w:type="gramEnd"/>
      <w:r w:rsidRPr="00BE145A">
        <w:rPr>
          <w:rFonts w:ascii="Simplified Arabic" w:hAnsi="Simplified Arabic" w:cs="Simplified Arabic"/>
          <w:b/>
          <w:bCs/>
          <w:sz w:val="28"/>
          <w:szCs w:val="28"/>
          <w:rtl/>
        </w:rPr>
        <w:t xml:space="preserve"> أوسع نطاق ممكن للأشخاص الذين شاركوا في النزاع المسلح أو الذين قيدت حريتهم لأسباب تتعلق بالنزاع المسلح سواء كانوا معتقلين أم محتجزين.</w:t>
      </w:r>
    </w:p>
    <w:p w14:paraId="151B3AE8" w14:textId="77777777" w:rsidR="00BE145A" w:rsidRPr="00BE145A" w:rsidRDefault="00BE145A" w:rsidP="00BE145A">
      <w:pPr>
        <w:rPr>
          <w:rFonts w:ascii="Simplified Arabic" w:hAnsi="Simplified Arabic" w:cs="Simplified Arabic"/>
          <w:b/>
          <w:bCs/>
          <w:sz w:val="28"/>
          <w:szCs w:val="28"/>
          <w:rtl/>
        </w:rPr>
      </w:pPr>
    </w:p>
    <w:p w14:paraId="50AF949F" w14:textId="77777777" w:rsidR="00BE145A" w:rsidRPr="00BE145A" w:rsidRDefault="00BE145A" w:rsidP="00BE145A">
      <w:pPr>
        <w:rPr>
          <w:rFonts w:ascii="Simplified Arabic" w:hAnsi="Simplified Arabic" w:cs="Simplified Arabic"/>
          <w:b/>
          <w:bCs/>
          <w:sz w:val="28"/>
          <w:szCs w:val="28"/>
          <w:rtl/>
        </w:rPr>
      </w:pPr>
      <w:r w:rsidRPr="00BE145A">
        <w:rPr>
          <w:rFonts w:ascii="Simplified Arabic" w:hAnsi="Simplified Arabic" w:cs="Simplified Arabic"/>
          <w:b/>
          <w:bCs/>
          <w:sz w:val="28"/>
          <w:szCs w:val="28"/>
          <w:rtl/>
        </w:rPr>
        <w:t>الباب الثالث: الجرحى والمرضي والمنكوبون في البحار</w:t>
      </w:r>
    </w:p>
    <w:p w14:paraId="7AE57665" w14:textId="77777777" w:rsidR="00BE145A" w:rsidRPr="00BE145A" w:rsidRDefault="00BE145A" w:rsidP="00BE145A">
      <w:pPr>
        <w:rPr>
          <w:rFonts w:ascii="Simplified Arabic" w:hAnsi="Simplified Arabic" w:cs="Simplified Arabic"/>
          <w:b/>
          <w:bCs/>
          <w:sz w:val="28"/>
          <w:szCs w:val="28"/>
          <w:rtl/>
        </w:rPr>
      </w:pPr>
    </w:p>
    <w:p w14:paraId="4FFBEA57" w14:textId="77777777" w:rsidR="00BE145A" w:rsidRPr="00BE145A" w:rsidRDefault="00BE145A" w:rsidP="00BE145A">
      <w:pPr>
        <w:rPr>
          <w:rFonts w:ascii="Simplified Arabic" w:hAnsi="Simplified Arabic" w:cs="Simplified Arabic"/>
          <w:b/>
          <w:bCs/>
          <w:sz w:val="28"/>
          <w:szCs w:val="28"/>
          <w:rtl/>
        </w:rPr>
      </w:pPr>
      <w:r w:rsidRPr="00BE145A">
        <w:rPr>
          <w:rFonts w:ascii="Simplified Arabic" w:hAnsi="Simplified Arabic" w:cs="Simplified Arabic"/>
          <w:b/>
          <w:bCs/>
          <w:sz w:val="28"/>
          <w:szCs w:val="28"/>
          <w:rtl/>
        </w:rPr>
        <w:t>المادة 7</w:t>
      </w:r>
    </w:p>
    <w:p w14:paraId="0E59E9F2" w14:textId="77777777" w:rsidR="00BE145A" w:rsidRPr="00BE145A" w:rsidRDefault="00BE145A" w:rsidP="00BE145A">
      <w:pPr>
        <w:rPr>
          <w:rFonts w:ascii="Simplified Arabic" w:hAnsi="Simplified Arabic" w:cs="Simplified Arabic"/>
          <w:b/>
          <w:bCs/>
          <w:sz w:val="28"/>
          <w:szCs w:val="28"/>
          <w:rtl/>
        </w:rPr>
      </w:pPr>
    </w:p>
    <w:p w14:paraId="2A709054" w14:textId="77777777" w:rsidR="00BE145A" w:rsidRPr="00BE145A" w:rsidRDefault="00BE145A" w:rsidP="00BE145A">
      <w:pPr>
        <w:rPr>
          <w:rFonts w:ascii="Simplified Arabic" w:hAnsi="Simplified Arabic" w:cs="Simplified Arabic"/>
          <w:b/>
          <w:bCs/>
          <w:sz w:val="28"/>
          <w:szCs w:val="28"/>
          <w:rtl/>
        </w:rPr>
      </w:pPr>
      <w:r w:rsidRPr="00BE145A">
        <w:rPr>
          <w:rFonts w:ascii="Simplified Arabic" w:hAnsi="Simplified Arabic" w:cs="Simplified Arabic"/>
          <w:b/>
          <w:bCs/>
          <w:sz w:val="28"/>
          <w:szCs w:val="28"/>
          <w:rtl/>
        </w:rPr>
        <w:t>1. يجب احترام وحماية جميع الجرحى والمرضي والمنكوبين في البحار سواء شاركوا أم لم يشاركوا في النزاع المسلح.</w:t>
      </w:r>
    </w:p>
    <w:p w14:paraId="3B5DAED2" w14:textId="77777777" w:rsidR="00BE145A" w:rsidRPr="00BE145A" w:rsidRDefault="00BE145A" w:rsidP="00BE145A">
      <w:pPr>
        <w:rPr>
          <w:rFonts w:ascii="Simplified Arabic" w:hAnsi="Simplified Arabic" w:cs="Simplified Arabic"/>
          <w:b/>
          <w:bCs/>
          <w:sz w:val="28"/>
          <w:szCs w:val="28"/>
          <w:rtl/>
        </w:rPr>
      </w:pPr>
      <w:r w:rsidRPr="00BE145A">
        <w:rPr>
          <w:rFonts w:ascii="Simplified Arabic" w:hAnsi="Simplified Arabic" w:cs="Simplified Arabic"/>
          <w:b/>
          <w:bCs/>
          <w:sz w:val="28"/>
          <w:szCs w:val="28"/>
          <w:rtl/>
        </w:rPr>
        <w:lastRenderedPageBreak/>
        <w:t>2. يجب أن يعامل هؤلاء في جميع الأحوال، معاملة إنسانية وأن يلقوا جهد الإمكان ودون إبطاء الرعاية والعناية الطبية التي تقتضيها حالتهم، ويجب عدم التمييز بينهم لأي اعتبار سوي الاعتبارات الطبية.</w:t>
      </w:r>
    </w:p>
    <w:p w14:paraId="140892FF" w14:textId="77777777" w:rsidR="00BE145A" w:rsidRPr="00BE145A" w:rsidRDefault="00BE145A" w:rsidP="00BE145A">
      <w:pPr>
        <w:rPr>
          <w:rFonts w:ascii="Simplified Arabic" w:hAnsi="Simplified Arabic" w:cs="Simplified Arabic"/>
          <w:b/>
          <w:bCs/>
          <w:sz w:val="28"/>
          <w:szCs w:val="28"/>
          <w:rtl/>
        </w:rPr>
      </w:pPr>
    </w:p>
    <w:p w14:paraId="27FBF8E9" w14:textId="77777777" w:rsidR="00BE145A" w:rsidRPr="00BE145A" w:rsidRDefault="00BE145A" w:rsidP="00BE145A">
      <w:pPr>
        <w:rPr>
          <w:rFonts w:ascii="Simplified Arabic" w:hAnsi="Simplified Arabic" w:cs="Simplified Arabic"/>
          <w:b/>
          <w:bCs/>
          <w:sz w:val="28"/>
          <w:szCs w:val="28"/>
          <w:rtl/>
        </w:rPr>
      </w:pPr>
      <w:r w:rsidRPr="00BE145A">
        <w:rPr>
          <w:rFonts w:ascii="Simplified Arabic" w:hAnsi="Simplified Arabic" w:cs="Simplified Arabic"/>
          <w:b/>
          <w:bCs/>
          <w:sz w:val="28"/>
          <w:szCs w:val="28"/>
          <w:rtl/>
        </w:rPr>
        <w:t>المادة 8</w:t>
      </w:r>
    </w:p>
    <w:p w14:paraId="0888C5EF" w14:textId="77777777" w:rsidR="00BE145A" w:rsidRPr="00BE145A" w:rsidRDefault="00BE145A" w:rsidP="00BE145A">
      <w:pPr>
        <w:rPr>
          <w:rFonts w:ascii="Simplified Arabic" w:hAnsi="Simplified Arabic" w:cs="Simplified Arabic"/>
          <w:b/>
          <w:bCs/>
          <w:sz w:val="28"/>
          <w:szCs w:val="28"/>
          <w:rtl/>
        </w:rPr>
      </w:pPr>
    </w:p>
    <w:p w14:paraId="021E19A6" w14:textId="77777777" w:rsidR="00BE145A" w:rsidRPr="00BE145A" w:rsidRDefault="00BE145A" w:rsidP="00BE145A">
      <w:pPr>
        <w:rPr>
          <w:rFonts w:ascii="Simplified Arabic" w:hAnsi="Simplified Arabic" w:cs="Simplified Arabic"/>
          <w:b/>
          <w:bCs/>
          <w:sz w:val="28"/>
          <w:szCs w:val="28"/>
          <w:rtl/>
        </w:rPr>
      </w:pPr>
      <w:r w:rsidRPr="00BE145A">
        <w:rPr>
          <w:rFonts w:ascii="Simplified Arabic" w:hAnsi="Simplified Arabic" w:cs="Simplified Arabic"/>
          <w:b/>
          <w:bCs/>
          <w:sz w:val="28"/>
          <w:szCs w:val="28"/>
          <w:rtl/>
        </w:rPr>
        <w:t xml:space="preserve">تتخذ كافة الإجراءات الممكنة دون إبطاء، خاصة بعد أي اشتباك، للبحث عن الجرحى والمرضي والمنكوبين في البحار وتجميعهم، كلما سمحت الظروف بذلك، مع حمايتهم من السلب والنهب وسوء المعاملة وتأمين الرعاية الكافية لهم، والبحث عن الموتى </w:t>
      </w:r>
      <w:proofErr w:type="spellStart"/>
      <w:r w:rsidRPr="00BE145A">
        <w:rPr>
          <w:rFonts w:ascii="Simplified Arabic" w:hAnsi="Simplified Arabic" w:cs="Simplified Arabic"/>
          <w:b/>
          <w:bCs/>
          <w:sz w:val="28"/>
          <w:szCs w:val="28"/>
          <w:rtl/>
        </w:rPr>
        <w:t>والحيولة</w:t>
      </w:r>
      <w:proofErr w:type="spellEnd"/>
      <w:r w:rsidRPr="00BE145A">
        <w:rPr>
          <w:rFonts w:ascii="Simplified Arabic" w:hAnsi="Simplified Arabic" w:cs="Simplified Arabic"/>
          <w:b/>
          <w:bCs/>
          <w:sz w:val="28"/>
          <w:szCs w:val="28"/>
          <w:rtl/>
        </w:rPr>
        <w:t xml:space="preserve"> دون انتهاك حرماتهم وأداء المراسم الأخيرة لهم بطريقة كريمة.</w:t>
      </w:r>
    </w:p>
    <w:p w14:paraId="57CAB524" w14:textId="77777777" w:rsidR="00BE145A" w:rsidRPr="00BE145A" w:rsidRDefault="00BE145A" w:rsidP="00BE145A">
      <w:pPr>
        <w:rPr>
          <w:rFonts w:ascii="Simplified Arabic" w:hAnsi="Simplified Arabic" w:cs="Simplified Arabic"/>
          <w:b/>
          <w:bCs/>
          <w:sz w:val="28"/>
          <w:szCs w:val="28"/>
          <w:rtl/>
        </w:rPr>
      </w:pPr>
    </w:p>
    <w:p w14:paraId="16941CFF" w14:textId="77777777" w:rsidR="00BE145A" w:rsidRPr="00BE145A" w:rsidRDefault="00BE145A" w:rsidP="00BE145A">
      <w:pPr>
        <w:rPr>
          <w:rFonts w:ascii="Simplified Arabic" w:hAnsi="Simplified Arabic" w:cs="Simplified Arabic"/>
          <w:b/>
          <w:bCs/>
          <w:sz w:val="28"/>
          <w:szCs w:val="28"/>
          <w:rtl/>
        </w:rPr>
      </w:pPr>
      <w:r w:rsidRPr="00BE145A">
        <w:rPr>
          <w:rFonts w:ascii="Simplified Arabic" w:hAnsi="Simplified Arabic" w:cs="Simplified Arabic"/>
          <w:b/>
          <w:bCs/>
          <w:sz w:val="28"/>
          <w:szCs w:val="28"/>
          <w:rtl/>
        </w:rPr>
        <w:t>المادة 9</w:t>
      </w:r>
    </w:p>
    <w:p w14:paraId="4B2910DE" w14:textId="77777777" w:rsidR="00BE145A" w:rsidRPr="00BE145A" w:rsidRDefault="00BE145A" w:rsidP="00BE145A">
      <w:pPr>
        <w:rPr>
          <w:rFonts w:ascii="Simplified Arabic" w:hAnsi="Simplified Arabic" w:cs="Simplified Arabic"/>
          <w:b/>
          <w:bCs/>
          <w:sz w:val="28"/>
          <w:szCs w:val="28"/>
          <w:rtl/>
        </w:rPr>
      </w:pPr>
    </w:p>
    <w:p w14:paraId="0178F144" w14:textId="77777777" w:rsidR="00BE145A" w:rsidRPr="00BE145A" w:rsidRDefault="00BE145A" w:rsidP="00BE145A">
      <w:pPr>
        <w:rPr>
          <w:rFonts w:ascii="Simplified Arabic" w:hAnsi="Simplified Arabic" w:cs="Simplified Arabic"/>
          <w:b/>
          <w:bCs/>
          <w:sz w:val="28"/>
          <w:szCs w:val="28"/>
          <w:rtl/>
        </w:rPr>
      </w:pPr>
      <w:r w:rsidRPr="00BE145A">
        <w:rPr>
          <w:rFonts w:ascii="Simplified Arabic" w:hAnsi="Simplified Arabic" w:cs="Simplified Arabic"/>
          <w:b/>
          <w:bCs/>
          <w:sz w:val="28"/>
          <w:szCs w:val="28"/>
          <w:rtl/>
        </w:rPr>
        <w:t xml:space="preserve">1. يجب احترام وحماية أفراد الخدمات الطبية وأفراد الهيئات الدينية، ومنحهم كافة المساعدات الممكنة لأداء واجباتهم. ولا يجوز إرغامهم </w:t>
      </w:r>
      <w:proofErr w:type="gramStart"/>
      <w:r w:rsidRPr="00BE145A">
        <w:rPr>
          <w:rFonts w:ascii="Simplified Arabic" w:hAnsi="Simplified Arabic" w:cs="Simplified Arabic"/>
          <w:b/>
          <w:bCs/>
          <w:sz w:val="28"/>
          <w:szCs w:val="28"/>
          <w:rtl/>
        </w:rPr>
        <w:t>علي</w:t>
      </w:r>
      <w:proofErr w:type="gramEnd"/>
      <w:r w:rsidRPr="00BE145A">
        <w:rPr>
          <w:rFonts w:ascii="Simplified Arabic" w:hAnsi="Simplified Arabic" w:cs="Simplified Arabic"/>
          <w:b/>
          <w:bCs/>
          <w:sz w:val="28"/>
          <w:szCs w:val="28"/>
          <w:rtl/>
        </w:rPr>
        <w:t xml:space="preserve"> القيام بأعمال تتعارض مع مهمتهم الإنسانية.</w:t>
      </w:r>
    </w:p>
    <w:p w14:paraId="17CC5E4D" w14:textId="77777777" w:rsidR="00BE145A" w:rsidRPr="00BE145A" w:rsidRDefault="00BE145A" w:rsidP="00BE145A">
      <w:pPr>
        <w:rPr>
          <w:rFonts w:ascii="Simplified Arabic" w:hAnsi="Simplified Arabic" w:cs="Simplified Arabic"/>
          <w:b/>
          <w:bCs/>
          <w:sz w:val="28"/>
          <w:szCs w:val="28"/>
          <w:rtl/>
        </w:rPr>
      </w:pPr>
      <w:r w:rsidRPr="00BE145A">
        <w:rPr>
          <w:rFonts w:ascii="Simplified Arabic" w:hAnsi="Simplified Arabic" w:cs="Simplified Arabic"/>
          <w:b/>
          <w:bCs/>
          <w:sz w:val="28"/>
          <w:szCs w:val="28"/>
          <w:rtl/>
        </w:rPr>
        <w:t xml:space="preserve">2. لا يجوز مطالبة أفراد الخدمات الطبية بإيثار أي شخص بالأولوية في أدائهم لواجباتهم إلا إذا تم ذلك </w:t>
      </w:r>
      <w:proofErr w:type="gramStart"/>
      <w:r w:rsidRPr="00BE145A">
        <w:rPr>
          <w:rFonts w:ascii="Simplified Arabic" w:hAnsi="Simplified Arabic" w:cs="Simplified Arabic"/>
          <w:b/>
          <w:bCs/>
          <w:sz w:val="28"/>
          <w:szCs w:val="28"/>
          <w:rtl/>
        </w:rPr>
        <w:t>علي</w:t>
      </w:r>
      <w:proofErr w:type="gramEnd"/>
      <w:r w:rsidRPr="00BE145A">
        <w:rPr>
          <w:rFonts w:ascii="Simplified Arabic" w:hAnsi="Simplified Arabic" w:cs="Simplified Arabic"/>
          <w:b/>
          <w:bCs/>
          <w:sz w:val="28"/>
          <w:szCs w:val="28"/>
          <w:rtl/>
        </w:rPr>
        <w:t xml:space="preserve"> أسس طبية.</w:t>
      </w:r>
    </w:p>
    <w:p w14:paraId="164A63FA" w14:textId="77777777" w:rsidR="00BE145A" w:rsidRPr="00BE145A" w:rsidRDefault="00BE145A" w:rsidP="00BE145A">
      <w:pPr>
        <w:rPr>
          <w:rFonts w:ascii="Simplified Arabic" w:hAnsi="Simplified Arabic" w:cs="Simplified Arabic"/>
          <w:b/>
          <w:bCs/>
          <w:sz w:val="28"/>
          <w:szCs w:val="28"/>
          <w:rtl/>
        </w:rPr>
      </w:pPr>
    </w:p>
    <w:p w14:paraId="3EEA2F0C" w14:textId="77777777" w:rsidR="00BE145A" w:rsidRPr="00BE145A" w:rsidRDefault="00BE145A" w:rsidP="00BE145A">
      <w:pPr>
        <w:rPr>
          <w:rFonts w:ascii="Simplified Arabic" w:hAnsi="Simplified Arabic" w:cs="Simplified Arabic"/>
          <w:b/>
          <w:bCs/>
          <w:sz w:val="28"/>
          <w:szCs w:val="28"/>
          <w:rtl/>
        </w:rPr>
      </w:pPr>
      <w:r w:rsidRPr="00BE145A">
        <w:rPr>
          <w:rFonts w:ascii="Simplified Arabic" w:hAnsi="Simplified Arabic" w:cs="Simplified Arabic"/>
          <w:b/>
          <w:bCs/>
          <w:sz w:val="28"/>
          <w:szCs w:val="28"/>
          <w:rtl/>
        </w:rPr>
        <w:t>المادة 10</w:t>
      </w:r>
    </w:p>
    <w:p w14:paraId="391BAA8D" w14:textId="77777777" w:rsidR="00BE145A" w:rsidRPr="00BE145A" w:rsidRDefault="00BE145A" w:rsidP="00BE145A">
      <w:pPr>
        <w:rPr>
          <w:rFonts w:ascii="Simplified Arabic" w:hAnsi="Simplified Arabic" w:cs="Simplified Arabic"/>
          <w:b/>
          <w:bCs/>
          <w:sz w:val="28"/>
          <w:szCs w:val="28"/>
          <w:rtl/>
        </w:rPr>
      </w:pPr>
    </w:p>
    <w:p w14:paraId="756AB471" w14:textId="77777777" w:rsidR="00BE145A" w:rsidRPr="00BE145A" w:rsidRDefault="00BE145A" w:rsidP="00BE145A">
      <w:pPr>
        <w:rPr>
          <w:rFonts w:ascii="Simplified Arabic" w:hAnsi="Simplified Arabic" w:cs="Simplified Arabic"/>
          <w:b/>
          <w:bCs/>
          <w:sz w:val="28"/>
          <w:szCs w:val="28"/>
          <w:rtl/>
        </w:rPr>
      </w:pPr>
      <w:r w:rsidRPr="00BE145A">
        <w:rPr>
          <w:rFonts w:ascii="Simplified Arabic" w:hAnsi="Simplified Arabic" w:cs="Simplified Arabic"/>
          <w:b/>
          <w:bCs/>
          <w:sz w:val="28"/>
          <w:szCs w:val="28"/>
          <w:rtl/>
        </w:rPr>
        <w:lastRenderedPageBreak/>
        <w:t xml:space="preserve">1. لا يجوز بأي حال من الأحوال توقيع العقاب </w:t>
      </w:r>
      <w:proofErr w:type="gramStart"/>
      <w:r w:rsidRPr="00BE145A">
        <w:rPr>
          <w:rFonts w:ascii="Simplified Arabic" w:hAnsi="Simplified Arabic" w:cs="Simplified Arabic"/>
          <w:b/>
          <w:bCs/>
          <w:sz w:val="28"/>
          <w:szCs w:val="28"/>
          <w:rtl/>
        </w:rPr>
        <w:t>علي</w:t>
      </w:r>
      <w:proofErr w:type="gramEnd"/>
      <w:r w:rsidRPr="00BE145A">
        <w:rPr>
          <w:rFonts w:ascii="Simplified Arabic" w:hAnsi="Simplified Arabic" w:cs="Simplified Arabic"/>
          <w:b/>
          <w:bCs/>
          <w:sz w:val="28"/>
          <w:szCs w:val="28"/>
          <w:rtl/>
        </w:rPr>
        <w:t xml:space="preserve"> أي شخص لقيامه بنشاط ذي صفة طبية يتفق مع شرف المهنة بغض النظر عن الشخص المستفيد من هذا النشاط.</w:t>
      </w:r>
    </w:p>
    <w:p w14:paraId="19994F5C" w14:textId="77777777" w:rsidR="00BE145A" w:rsidRPr="00BE145A" w:rsidRDefault="00BE145A" w:rsidP="00BE145A">
      <w:pPr>
        <w:rPr>
          <w:rFonts w:ascii="Simplified Arabic" w:hAnsi="Simplified Arabic" w:cs="Simplified Arabic"/>
          <w:b/>
          <w:bCs/>
          <w:sz w:val="28"/>
          <w:szCs w:val="28"/>
          <w:rtl/>
        </w:rPr>
      </w:pPr>
      <w:r w:rsidRPr="00BE145A">
        <w:rPr>
          <w:rFonts w:ascii="Simplified Arabic" w:hAnsi="Simplified Arabic" w:cs="Simplified Arabic"/>
          <w:b/>
          <w:bCs/>
          <w:sz w:val="28"/>
          <w:szCs w:val="28"/>
          <w:rtl/>
        </w:rPr>
        <w:t xml:space="preserve">2. لا يجوز إرغام الأشخاص الذين يمارسون نشاطا ذا صفة طبية </w:t>
      </w:r>
      <w:proofErr w:type="gramStart"/>
      <w:r w:rsidRPr="00BE145A">
        <w:rPr>
          <w:rFonts w:ascii="Simplified Arabic" w:hAnsi="Simplified Arabic" w:cs="Simplified Arabic"/>
          <w:b/>
          <w:bCs/>
          <w:sz w:val="28"/>
          <w:szCs w:val="28"/>
          <w:rtl/>
        </w:rPr>
        <w:t>علي</w:t>
      </w:r>
      <w:proofErr w:type="gramEnd"/>
      <w:r w:rsidRPr="00BE145A">
        <w:rPr>
          <w:rFonts w:ascii="Simplified Arabic" w:hAnsi="Simplified Arabic" w:cs="Simplified Arabic"/>
          <w:b/>
          <w:bCs/>
          <w:sz w:val="28"/>
          <w:szCs w:val="28"/>
          <w:rtl/>
        </w:rPr>
        <w:t xml:space="preserve"> إتيان تصرفات أو القيام بأعمال تتنافى وشرف المهنة الطبية، أو غير ذلك من القواعد التي تستهدف صالح الجرحى والمرضي، أو أحكام هذا اللحق "البروتوكول" أو منعهم من القيام بتصرفات تمليها هذه القواعد والأحكام.</w:t>
      </w:r>
    </w:p>
    <w:p w14:paraId="29863D16" w14:textId="77777777" w:rsidR="00BE145A" w:rsidRPr="00BE145A" w:rsidRDefault="00BE145A" w:rsidP="00BE145A">
      <w:pPr>
        <w:rPr>
          <w:rFonts w:ascii="Simplified Arabic" w:hAnsi="Simplified Arabic" w:cs="Simplified Arabic"/>
          <w:b/>
          <w:bCs/>
          <w:sz w:val="28"/>
          <w:szCs w:val="28"/>
          <w:rtl/>
        </w:rPr>
      </w:pPr>
      <w:r w:rsidRPr="00BE145A">
        <w:rPr>
          <w:rFonts w:ascii="Simplified Arabic" w:hAnsi="Simplified Arabic" w:cs="Simplified Arabic"/>
          <w:b/>
          <w:bCs/>
          <w:sz w:val="28"/>
          <w:szCs w:val="28"/>
          <w:rtl/>
        </w:rPr>
        <w:t>3. تحترم الالتزامات المهنية للأشخاص الذين يمارسون نشاطا ذا صفة طبية فيما يتعلق بالمعلومات التي قد يحصلون عليها بشأن الجرحى والمرضي المشمولين برعايتهم، وذلك مع التقيد بأحكام القانون الوطني.</w:t>
      </w:r>
    </w:p>
    <w:p w14:paraId="1DE24578" w14:textId="77777777" w:rsidR="00BE145A" w:rsidRPr="00BE145A" w:rsidRDefault="00BE145A" w:rsidP="00BE145A">
      <w:pPr>
        <w:rPr>
          <w:rFonts w:ascii="Simplified Arabic" w:hAnsi="Simplified Arabic" w:cs="Simplified Arabic"/>
          <w:b/>
          <w:bCs/>
          <w:sz w:val="28"/>
          <w:szCs w:val="28"/>
          <w:rtl/>
        </w:rPr>
      </w:pPr>
      <w:r w:rsidRPr="00BE145A">
        <w:rPr>
          <w:rFonts w:ascii="Simplified Arabic" w:hAnsi="Simplified Arabic" w:cs="Simplified Arabic"/>
          <w:b/>
          <w:bCs/>
          <w:sz w:val="28"/>
          <w:szCs w:val="28"/>
          <w:rtl/>
        </w:rPr>
        <w:t xml:space="preserve">4. لا يجوز بأي حال من الأحوال توقيع العقاب </w:t>
      </w:r>
      <w:proofErr w:type="gramStart"/>
      <w:r w:rsidRPr="00BE145A">
        <w:rPr>
          <w:rFonts w:ascii="Simplified Arabic" w:hAnsi="Simplified Arabic" w:cs="Simplified Arabic"/>
          <w:b/>
          <w:bCs/>
          <w:sz w:val="28"/>
          <w:szCs w:val="28"/>
          <w:rtl/>
        </w:rPr>
        <w:t>علي</w:t>
      </w:r>
      <w:proofErr w:type="gramEnd"/>
      <w:r w:rsidRPr="00BE145A">
        <w:rPr>
          <w:rFonts w:ascii="Simplified Arabic" w:hAnsi="Simplified Arabic" w:cs="Simplified Arabic"/>
          <w:b/>
          <w:bCs/>
          <w:sz w:val="28"/>
          <w:szCs w:val="28"/>
          <w:rtl/>
        </w:rPr>
        <w:t xml:space="preserve"> أي شخص يمارس نشاطا ذا صفة طبية لرفضه أو تقصيره في إعطاء معلومات تتعلق بالجرحى والمرضي الذين كانوا أو لا يزالون مشمولين برعايته، وذلك مع التقيد بأحكام القانون الوطني.</w:t>
      </w:r>
    </w:p>
    <w:p w14:paraId="0C8FC338" w14:textId="77777777" w:rsidR="00BE145A" w:rsidRPr="00BE145A" w:rsidRDefault="00BE145A" w:rsidP="00BE145A">
      <w:pPr>
        <w:rPr>
          <w:rFonts w:ascii="Simplified Arabic" w:hAnsi="Simplified Arabic" w:cs="Simplified Arabic"/>
          <w:b/>
          <w:bCs/>
          <w:sz w:val="28"/>
          <w:szCs w:val="28"/>
          <w:rtl/>
        </w:rPr>
      </w:pPr>
    </w:p>
    <w:p w14:paraId="0240FEC9" w14:textId="77777777" w:rsidR="00BE145A" w:rsidRPr="00BE145A" w:rsidRDefault="00BE145A" w:rsidP="00BE145A">
      <w:pPr>
        <w:rPr>
          <w:rFonts w:ascii="Simplified Arabic" w:hAnsi="Simplified Arabic" w:cs="Simplified Arabic"/>
          <w:b/>
          <w:bCs/>
          <w:sz w:val="28"/>
          <w:szCs w:val="28"/>
          <w:rtl/>
        </w:rPr>
      </w:pPr>
      <w:r w:rsidRPr="00BE145A">
        <w:rPr>
          <w:rFonts w:ascii="Simplified Arabic" w:hAnsi="Simplified Arabic" w:cs="Simplified Arabic"/>
          <w:b/>
          <w:bCs/>
          <w:sz w:val="28"/>
          <w:szCs w:val="28"/>
          <w:rtl/>
        </w:rPr>
        <w:t>المادة 11</w:t>
      </w:r>
    </w:p>
    <w:p w14:paraId="127B046B" w14:textId="77777777" w:rsidR="00BE145A" w:rsidRPr="00BE145A" w:rsidRDefault="00BE145A" w:rsidP="00BE145A">
      <w:pPr>
        <w:rPr>
          <w:rFonts w:ascii="Simplified Arabic" w:hAnsi="Simplified Arabic" w:cs="Simplified Arabic"/>
          <w:b/>
          <w:bCs/>
          <w:sz w:val="28"/>
          <w:szCs w:val="28"/>
          <w:rtl/>
        </w:rPr>
      </w:pPr>
    </w:p>
    <w:p w14:paraId="14653479" w14:textId="77777777" w:rsidR="00BE145A" w:rsidRPr="00BE145A" w:rsidRDefault="00BE145A" w:rsidP="00BE145A">
      <w:pPr>
        <w:rPr>
          <w:rFonts w:ascii="Simplified Arabic" w:hAnsi="Simplified Arabic" w:cs="Simplified Arabic"/>
          <w:b/>
          <w:bCs/>
          <w:sz w:val="28"/>
          <w:szCs w:val="28"/>
          <w:rtl/>
        </w:rPr>
      </w:pPr>
      <w:r w:rsidRPr="00BE145A">
        <w:rPr>
          <w:rFonts w:ascii="Simplified Arabic" w:hAnsi="Simplified Arabic" w:cs="Simplified Arabic"/>
          <w:b/>
          <w:bCs/>
          <w:sz w:val="28"/>
          <w:szCs w:val="28"/>
          <w:rtl/>
        </w:rPr>
        <w:t>1. يجب دوما احترام وحماية ووسائط النقل الطبي، وألا تكون محلا للهجوم.</w:t>
      </w:r>
    </w:p>
    <w:p w14:paraId="099AC7E6" w14:textId="77777777" w:rsidR="00BE145A" w:rsidRPr="00BE145A" w:rsidRDefault="00BE145A" w:rsidP="00BE145A">
      <w:pPr>
        <w:rPr>
          <w:rFonts w:ascii="Simplified Arabic" w:hAnsi="Simplified Arabic" w:cs="Simplified Arabic"/>
          <w:b/>
          <w:bCs/>
          <w:sz w:val="28"/>
          <w:szCs w:val="28"/>
          <w:rtl/>
        </w:rPr>
      </w:pPr>
      <w:r w:rsidRPr="00BE145A">
        <w:rPr>
          <w:rFonts w:ascii="Simplified Arabic" w:hAnsi="Simplified Arabic" w:cs="Simplified Arabic"/>
          <w:b/>
          <w:bCs/>
          <w:sz w:val="28"/>
          <w:szCs w:val="28"/>
          <w:rtl/>
        </w:rPr>
        <w:t xml:space="preserve">2. لا تتوقف الحماية </w:t>
      </w:r>
      <w:proofErr w:type="gramStart"/>
      <w:r w:rsidRPr="00BE145A">
        <w:rPr>
          <w:rFonts w:ascii="Simplified Arabic" w:hAnsi="Simplified Arabic" w:cs="Simplified Arabic"/>
          <w:b/>
          <w:bCs/>
          <w:sz w:val="28"/>
          <w:szCs w:val="28"/>
          <w:rtl/>
        </w:rPr>
        <w:t>علي</w:t>
      </w:r>
      <w:proofErr w:type="gramEnd"/>
      <w:r w:rsidRPr="00BE145A">
        <w:rPr>
          <w:rFonts w:ascii="Simplified Arabic" w:hAnsi="Simplified Arabic" w:cs="Simplified Arabic"/>
          <w:b/>
          <w:bCs/>
          <w:sz w:val="28"/>
          <w:szCs w:val="28"/>
          <w:rtl/>
        </w:rPr>
        <w:t xml:space="preserve"> وحدات ووسائط النقل الطبي، ما لم تستخدم في خارج نطاق مهمتها الإنسانية في ارتكاب أعمال عدائية. ولا يجوز مع ذلك أن تتوقف الحماية إلا بعد توجيه إنذار تحدد فيه، كلما كان ذلك ملائما، مدة معقولة ثم يبقي ذلك الإنذار بلا استجابة.</w:t>
      </w:r>
    </w:p>
    <w:p w14:paraId="11F3700A" w14:textId="77777777" w:rsidR="00BE145A" w:rsidRPr="00BE145A" w:rsidRDefault="00BE145A" w:rsidP="00BE145A">
      <w:pPr>
        <w:rPr>
          <w:rFonts w:ascii="Simplified Arabic" w:hAnsi="Simplified Arabic" w:cs="Simplified Arabic"/>
          <w:b/>
          <w:bCs/>
          <w:sz w:val="28"/>
          <w:szCs w:val="28"/>
          <w:rtl/>
        </w:rPr>
      </w:pPr>
    </w:p>
    <w:p w14:paraId="431DECED" w14:textId="77777777" w:rsidR="00BE145A" w:rsidRPr="00BE145A" w:rsidRDefault="00BE145A" w:rsidP="00BE145A">
      <w:pPr>
        <w:rPr>
          <w:rFonts w:ascii="Simplified Arabic" w:hAnsi="Simplified Arabic" w:cs="Simplified Arabic"/>
          <w:b/>
          <w:bCs/>
          <w:sz w:val="28"/>
          <w:szCs w:val="28"/>
          <w:rtl/>
        </w:rPr>
      </w:pPr>
      <w:r w:rsidRPr="00BE145A">
        <w:rPr>
          <w:rFonts w:ascii="Simplified Arabic" w:hAnsi="Simplified Arabic" w:cs="Simplified Arabic"/>
          <w:b/>
          <w:bCs/>
          <w:sz w:val="28"/>
          <w:szCs w:val="28"/>
          <w:rtl/>
        </w:rPr>
        <w:t>المادة 12</w:t>
      </w:r>
    </w:p>
    <w:p w14:paraId="6E1709E6" w14:textId="77777777" w:rsidR="00BE145A" w:rsidRPr="00BE145A" w:rsidRDefault="00BE145A" w:rsidP="00BE145A">
      <w:pPr>
        <w:rPr>
          <w:rFonts w:ascii="Simplified Arabic" w:hAnsi="Simplified Arabic" w:cs="Simplified Arabic"/>
          <w:b/>
          <w:bCs/>
          <w:sz w:val="28"/>
          <w:szCs w:val="28"/>
          <w:rtl/>
        </w:rPr>
      </w:pPr>
    </w:p>
    <w:p w14:paraId="04E3B98A" w14:textId="77777777" w:rsidR="00BE145A" w:rsidRPr="00BE145A" w:rsidRDefault="00BE145A" w:rsidP="00BE145A">
      <w:pPr>
        <w:rPr>
          <w:rFonts w:ascii="Simplified Arabic" w:hAnsi="Simplified Arabic" w:cs="Simplified Arabic"/>
          <w:b/>
          <w:bCs/>
          <w:sz w:val="28"/>
          <w:szCs w:val="28"/>
          <w:rtl/>
        </w:rPr>
      </w:pPr>
      <w:r w:rsidRPr="00BE145A">
        <w:rPr>
          <w:rFonts w:ascii="Simplified Arabic" w:hAnsi="Simplified Arabic" w:cs="Simplified Arabic"/>
          <w:b/>
          <w:bCs/>
          <w:sz w:val="28"/>
          <w:szCs w:val="28"/>
          <w:rtl/>
        </w:rPr>
        <w:lastRenderedPageBreak/>
        <w:t xml:space="preserve">يجب </w:t>
      </w:r>
      <w:proofErr w:type="gramStart"/>
      <w:r w:rsidRPr="00BE145A">
        <w:rPr>
          <w:rFonts w:ascii="Simplified Arabic" w:hAnsi="Simplified Arabic" w:cs="Simplified Arabic"/>
          <w:b/>
          <w:bCs/>
          <w:sz w:val="28"/>
          <w:szCs w:val="28"/>
          <w:rtl/>
        </w:rPr>
        <w:t>علي</w:t>
      </w:r>
      <w:proofErr w:type="gramEnd"/>
      <w:r w:rsidRPr="00BE145A">
        <w:rPr>
          <w:rFonts w:ascii="Simplified Arabic" w:hAnsi="Simplified Arabic" w:cs="Simplified Arabic"/>
          <w:b/>
          <w:bCs/>
          <w:sz w:val="28"/>
          <w:szCs w:val="28"/>
          <w:rtl/>
        </w:rPr>
        <w:t xml:space="preserve"> أفراد الخدمات الطبية وأفراد الهيئات الدينية والوحدات ووسائط النقل الطبي، بتوجيه من السلطة المختصة المعنية، إبراز العلامة المميزة للصليب الأحمر أو الهلال الأحمر أو الأسد والشمس الأحمرين علي أرضية بيضاء ووضعها علي وسائط النقل الطبي ويجب احترام هذه العلامة في جميع الأحوال وعدم إساءة استعمالها.</w:t>
      </w:r>
    </w:p>
    <w:p w14:paraId="2F5195B6" w14:textId="77777777" w:rsidR="00BE145A" w:rsidRPr="00BE145A" w:rsidRDefault="00BE145A" w:rsidP="00BE145A">
      <w:pPr>
        <w:rPr>
          <w:rFonts w:ascii="Simplified Arabic" w:hAnsi="Simplified Arabic" w:cs="Simplified Arabic"/>
          <w:b/>
          <w:bCs/>
          <w:sz w:val="28"/>
          <w:szCs w:val="28"/>
          <w:rtl/>
        </w:rPr>
      </w:pPr>
    </w:p>
    <w:p w14:paraId="67E931E5" w14:textId="77777777" w:rsidR="00BE145A" w:rsidRPr="00BE145A" w:rsidRDefault="00BE145A" w:rsidP="00BE145A">
      <w:pPr>
        <w:rPr>
          <w:rFonts w:ascii="Simplified Arabic" w:hAnsi="Simplified Arabic" w:cs="Simplified Arabic"/>
          <w:b/>
          <w:bCs/>
          <w:sz w:val="28"/>
          <w:szCs w:val="28"/>
          <w:rtl/>
        </w:rPr>
      </w:pPr>
      <w:r w:rsidRPr="00BE145A">
        <w:rPr>
          <w:rFonts w:ascii="Simplified Arabic" w:hAnsi="Simplified Arabic" w:cs="Simplified Arabic"/>
          <w:b/>
          <w:bCs/>
          <w:sz w:val="28"/>
          <w:szCs w:val="28"/>
          <w:rtl/>
        </w:rPr>
        <w:t>الباب الرابع: السكان المدنيون</w:t>
      </w:r>
    </w:p>
    <w:p w14:paraId="782C02AB" w14:textId="77777777" w:rsidR="00BE145A" w:rsidRPr="00BE145A" w:rsidRDefault="00BE145A" w:rsidP="00BE145A">
      <w:pPr>
        <w:rPr>
          <w:rFonts w:ascii="Simplified Arabic" w:hAnsi="Simplified Arabic" w:cs="Simplified Arabic"/>
          <w:b/>
          <w:bCs/>
          <w:sz w:val="28"/>
          <w:szCs w:val="28"/>
          <w:rtl/>
        </w:rPr>
      </w:pPr>
    </w:p>
    <w:p w14:paraId="4B6F4A37" w14:textId="77777777" w:rsidR="00BE145A" w:rsidRPr="00BE145A" w:rsidRDefault="00BE145A" w:rsidP="00BE145A">
      <w:pPr>
        <w:rPr>
          <w:rFonts w:ascii="Simplified Arabic" w:hAnsi="Simplified Arabic" w:cs="Simplified Arabic"/>
          <w:b/>
          <w:bCs/>
          <w:sz w:val="28"/>
          <w:szCs w:val="28"/>
          <w:rtl/>
        </w:rPr>
      </w:pPr>
      <w:r w:rsidRPr="00BE145A">
        <w:rPr>
          <w:rFonts w:ascii="Simplified Arabic" w:hAnsi="Simplified Arabic" w:cs="Simplified Arabic"/>
          <w:b/>
          <w:bCs/>
          <w:sz w:val="28"/>
          <w:szCs w:val="28"/>
          <w:rtl/>
        </w:rPr>
        <w:t>المادة 13</w:t>
      </w:r>
    </w:p>
    <w:p w14:paraId="077EEFA2" w14:textId="77777777" w:rsidR="00BE145A" w:rsidRPr="00BE145A" w:rsidRDefault="00BE145A" w:rsidP="00BE145A">
      <w:pPr>
        <w:rPr>
          <w:rFonts w:ascii="Simplified Arabic" w:hAnsi="Simplified Arabic" w:cs="Simplified Arabic"/>
          <w:b/>
          <w:bCs/>
          <w:sz w:val="28"/>
          <w:szCs w:val="28"/>
          <w:rtl/>
        </w:rPr>
      </w:pPr>
    </w:p>
    <w:p w14:paraId="2BBBD08D" w14:textId="77777777" w:rsidR="00BE145A" w:rsidRPr="00BE145A" w:rsidRDefault="00BE145A" w:rsidP="00BE145A">
      <w:pPr>
        <w:rPr>
          <w:rFonts w:ascii="Simplified Arabic" w:hAnsi="Simplified Arabic" w:cs="Simplified Arabic"/>
          <w:b/>
          <w:bCs/>
          <w:sz w:val="28"/>
          <w:szCs w:val="28"/>
          <w:rtl/>
        </w:rPr>
      </w:pPr>
      <w:r w:rsidRPr="00BE145A">
        <w:rPr>
          <w:rFonts w:ascii="Simplified Arabic" w:hAnsi="Simplified Arabic" w:cs="Simplified Arabic"/>
          <w:b/>
          <w:bCs/>
          <w:sz w:val="28"/>
          <w:szCs w:val="28"/>
          <w:rtl/>
        </w:rPr>
        <w:t xml:space="preserve">1. يتمتع السكان المدنيون والأشخاص المدنيون بحماية عامة من الأخطار الناجمة عن العمليات العسكرية ويجب لإضفاء فاعلية </w:t>
      </w:r>
      <w:proofErr w:type="gramStart"/>
      <w:r w:rsidRPr="00BE145A">
        <w:rPr>
          <w:rFonts w:ascii="Simplified Arabic" w:hAnsi="Simplified Arabic" w:cs="Simplified Arabic"/>
          <w:b/>
          <w:bCs/>
          <w:sz w:val="28"/>
          <w:szCs w:val="28"/>
          <w:rtl/>
        </w:rPr>
        <w:t>علي</w:t>
      </w:r>
      <w:proofErr w:type="gramEnd"/>
      <w:r w:rsidRPr="00BE145A">
        <w:rPr>
          <w:rFonts w:ascii="Simplified Arabic" w:hAnsi="Simplified Arabic" w:cs="Simplified Arabic"/>
          <w:b/>
          <w:bCs/>
          <w:sz w:val="28"/>
          <w:szCs w:val="28"/>
          <w:rtl/>
        </w:rPr>
        <w:t xml:space="preserve"> هذه الحماية مراعاة القواعد التالية دوما.</w:t>
      </w:r>
    </w:p>
    <w:p w14:paraId="5F3C7BA0" w14:textId="77777777" w:rsidR="00BE145A" w:rsidRPr="00BE145A" w:rsidRDefault="00BE145A" w:rsidP="00BE145A">
      <w:pPr>
        <w:rPr>
          <w:rFonts w:ascii="Simplified Arabic" w:hAnsi="Simplified Arabic" w:cs="Simplified Arabic"/>
          <w:b/>
          <w:bCs/>
          <w:sz w:val="28"/>
          <w:szCs w:val="28"/>
          <w:rtl/>
        </w:rPr>
      </w:pPr>
      <w:r w:rsidRPr="00BE145A">
        <w:rPr>
          <w:rFonts w:ascii="Simplified Arabic" w:hAnsi="Simplified Arabic" w:cs="Simplified Arabic"/>
          <w:b/>
          <w:bCs/>
          <w:sz w:val="28"/>
          <w:szCs w:val="28"/>
          <w:rtl/>
        </w:rPr>
        <w:t xml:space="preserve">2. لا يجوز أن يكون السكان المدنيون بوصفهم هذا ولا الأشخاص المدنيون محلا للهجوم وتحظر أعمال العنف أو التهديد به الرامية أساسا </w:t>
      </w:r>
      <w:proofErr w:type="gramStart"/>
      <w:r w:rsidRPr="00BE145A">
        <w:rPr>
          <w:rFonts w:ascii="Simplified Arabic" w:hAnsi="Simplified Arabic" w:cs="Simplified Arabic"/>
          <w:b/>
          <w:bCs/>
          <w:sz w:val="28"/>
          <w:szCs w:val="28"/>
          <w:rtl/>
        </w:rPr>
        <w:t>إلي</w:t>
      </w:r>
      <w:proofErr w:type="gramEnd"/>
      <w:r w:rsidRPr="00BE145A">
        <w:rPr>
          <w:rFonts w:ascii="Simplified Arabic" w:hAnsi="Simplified Arabic" w:cs="Simplified Arabic"/>
          <w:b/>
          <w:bCs/>
          <w:sz w:val="28"/>
          <w:szCs w:val="28"/>
          <w:rtl/>
        </w:rPr>
        <w:t xml:space="preserve"> بث الذعر بين السكان المدنيين.</w:t>
      </w:r>
    </w:p>
    <w:p w14:paraId="2E5F9120" w14:textId="77777777" w:rsidR="00BE145A" w:rsidRPr="00BE145A" w:rsidRDefault="00BE145A" w:rsidP="00BE145A">
      <w:pPr>
        <w:rPr>
          <w:rFonts w:ascii="Simplified Arabic" w:hAnsi="Simplified Arabic" w:cs="Simplified Arabic"/>
          <w:b/>
          <w:bCs/>
          <w:sz w:val="28"/>
          <w:szCs w:val="28"/>
          <w:rtl/>
        </w:rPr>
      </w:pPr>
      <w:r w:rsidRPr="00BE145A">
        <w:rPr>
          <w:rFonts w:ascii="Simplified Arabic" w:hAnsi="Simplified Arabic" w:cs="Simplified Arabic"/>
          <w:b/>
          <w:bCs/>
          <w:sz w:val="28"/>
          <w:szCs w:val="28"/>
          <w:rtl/>
        </w:rPr>
        <w:t xml:space="preserve">3. يتمتع الأشخاص المدنيون بالحماية التي يوفرها هذا الباب، ما لم يقوموا بدور مباشر في الأعمال العدائية </w:t>
      </w:r>
      <w:proofErr w:type="gramStart"/>
      <w:r w:rsidRPr="00BE145A">
        <w:rPr>
          <w:rFonts w:ascii="Simplified Arabic" w:hAnsi="Simplified Arabic" w:cs="Simplified Arabic"/>
          <w:b/>
          <w:bCs/>
          <w:sz w:val="28"/>
          <w:szCs w:val="28"/>
          <w:rtl/>
        </w:rPr>
        <w:t>وعلي</w:t>
      </w:r>
      <w:proofErr w:type="gramEnd"/>
      <w:r w:rsidRPr="00BE145A">
        <w:rPr>
          <w:rFonts w:ascii="Simplified Arabic" w:hAnsi="Simplified Arabic" w:cs="Simplified Arabic"/>
          <w:b/>
          <w:bCs/>
          <w:sz w:val="28"/>
          <w:szCs w:val="28"/>
          <w:rtl/>
        </w:rPr>
        <w:t xml:space="preserve"> مدي الوقت الذي يقومون خلاله بهذا الدور.</w:t>
      </w:r>
    </w:p>
    <w:p w14:paraId="234F56F6" w14:textId="77777777" w:rsidR="00BE145A" w:rsidRPr="00BE145A" w:rsidRDefault="00BE145A" w:rsidP="00BE145A">
      <w:pPr>
        <w:rPr>
          <w:rFonts w:ascii="Simplified Arabic" w:hAnsi="Simplified Arabic" w:cs="Simplified Arabic"/>
          <w:b/>
          <w:bCs/>
          <w:sz w:val="28"/>
          <w:szCs w:val="28"/>
          <w:rtl/>
        </w:rPr>
      </w:pPr>
    </w:p>
    <w:p w14:paraId="35C7E925" w14:textId="77777777" w:rsidR="00BE145A" w:rsidRPr="00BE145A" w:rsidRDefault="00BE145A" w:rsidP="00BE145A">
      <w:pPr>
        <w:rPr>
          <w:rFonts w:ascii="Simplified Arabic" w:hAnsi="Simplified Arabic" w:cs="Simplified Arabic"/>
          <w:b/>
          <w:bCs/>
          <w:sz w:val="28"/>
          <w:szCs w:val="28"/>
          <w:rtl/>
        </w:rPr>
      </w:pPr>
      <w:r w:rsidRPr="00BE145A">
        <w:rPr>
          <w:rFonts w:ascii="Simplified Arabic" w:hAnsi="Simplified Arabic" w:cs="Simplified Arabic"/>
          <w:b/>
          <w:bCs/>
          <w:sz w:val="28"/>
          <w:szCs w:val="28"/>
          <w:rtl/>
        </w:rPr>
        <w:t>المادة 14</w:t>
      </w:r>
    </w:p>
    <w:p w14:paraId="5147F8BF" w14:textId="77777777" w:rsidR="00BE145A" w:rsidRPr="00BE145A" w:rsidRDefault="00BE145A" w:rsidP="00BE145A">
      <w:pPr>
        <w:rPr>
          <w:rFonts w:ascii="Simplified Arabic" w:hAnsi="Simplified Arabic" w:cs="Simplified Arabic"/>
          <w:b/>
          <w:bCs/>
          <w:sz w:val="28"/>
          <w:szCs w:val="28"/>
          <w:rtl/>
        </w:rPr>
      </w:pPr>
    </w:p>
    <w:p w14:paraId="511E9C17" w14:textId="77777777" w:rsidR="00BE145A" w:rsidRPr="00BE145A" w:rsidRDefault="00BE145A" w:rsidP="00BE145A">
      <w:pPr>
        <w:rPr>
          <w:rFonts w:ascii="Simplified Arabic" w:hAnsi="Simplified Arabic" w:cs="Simplified Arabic"/>
          <w:b/>
          <w:bCs/>
          <w:sz w:val="28"/>
          <w:szCs w:val="28"/>
          <w:rtl/>
        </w:rPr>
      </w:pPr>
      <w:r w:rsidRPr="00BE145A">
        <w:rPr>
          <w:rFonts w:ascii="Simplified Arabic" w:hAnsi="Simplified Arabic" w:cs="Simplified Arabic"/>
          <w:b/>
          <w:bCs/>
          <w:sz w:val="28"/>
          <w:szCs w:val="28"/>
          <w:rtl/>
        </w:rPr>
        <w:t xml:space="preserve">يحظر تجويع المدنيين كأسلوب من أساليب القتال، ومن ثم يحظر، توصلا لذلك، مهاجمة أو تدمير أو نقل أو تعطيل الأعيان والمواد التي لا غني عنها لبقاء السكان المدنيين </w:t>
      </w:r>
      <w:proofErr w:type="gramStart"/>
      <w:r w:rsidRPr="00BE145A">
        <w:rPr>
          <w:rFonts w:ascii="Simplified Arabic" w:hAnsi="Simplified Arabic" w:cs="Simplified Arabic"/>
          <w:b/>
          <w:bCs/>
          <w:sz w:val="28"/>
          <w:szCs w:val="28"/>
          <w:rtl/>
        </w:rPr>
        <w:t>علي</w:t>
      </w:r>
      <w:proofErr w:type="gramEnd"/>
      <w:r w:rsidRPr="00BE145A">
        <w:rPr>
          <w:rFonts w:ascii="Simplified Arabic" w:hAnsi="Simplified Arabic" w:cs="Simplified Arabic"/>
          <w:b/>
          <w:bCs/>
          <w:sz w:val="28"/>
          <w:szCs w:val="28"/>
          <w:rtl/>
        </w:rPr>
        <w:t xml:space="preserve"> قيد الحياة ومثالها المواد </w:t>
      </w:r>
      <w:r w:rsidRPr="00BE145A">
        <w:rPr>
          <w:rFonts w:ascii="Simplified Arabic" w:hAnsi="Simplified Arabic" w:cs="Simplified Arabic"/>
          <w:b/>
          <w:bCs/>
          <w:sz w:val="28"/>
          <w:szCs w:val="28"/>
          <w:rtl/>
        </w:rPr>
        <w:lastRenderedPageBreak/>
        <w:t>الغذائية والمناطق الزراعية التي تنتجها والمحاصيل والماشية ومرافق مياه الشرب وشبكاتها وأشغال الري.</w:t>
      </w:r>
    </w:p>
    <w:p w14:paraId="1E56FCFE" w14:textId="77777777" w:rsidR="00BE145A" w:rsidRPr="00BE145A" w:rsidRDefault="00BE145A" w:rsidP="00BE145A">
      <w:pPr>
        <w:rPr>
          <w:rFonts w:ascii="Simplified Arabic" w:hAnsi="Simplified Arabic" w:cs="Simplified Arabic"/>
          <w:b/>
          <w:bCs/>
          <w:sz w:val="28"/>
          <w:szCs w:val="28"/>
          <w:rtl/>
        </w:rPr>
      </w:pPr>
    </w:p>
    <w:p w14:paraId="0A345F90" w14:textId="77777777" w:rsidR="00BE145A" w:rsidRPr="00BE145A" w:rsidRDefault="00BE145A" w:rsidP="00BE145A">
      <w:pPr>
        <w:rPr>
          <w:rFonts w:ascii="Simplified Arabic" w:hAnsi="Simplified Arabic" w:cs="Simplified Arabic"/>
          <w:b/>
          <w:bCs/>
          <w:sz w:val="28"/>
          <w:szCs w:val="28"/>
          <w:rtl/>
        </w:rPr>
      </w:pPr>
      <w:r w:rsidRPr="00BE145A">
        <w:rPr>
          <w:rFonts w:ascii="Simplified Arabic" w:hAnsi="Simplified Arabic" w:cs="Simplified Arabic"/>
          <w:b/>
          <w:bCs/>
          <w:sz w:val="28"/>
          <w:szCs w:val="28"/>
          <w:rtl/>
        </w:rPr>
        <w:t>المادة 15</w:t>
      </w:r>
    </w:p>
    <w:p w14:paraId="1642CF23" w14:textId="77777777" w:rsidR="00BE145A" w:rsidRPr="00BE145A" w:rsidRDefault="00BE145A" w:rsidP="00BE145A">
      <w:pPr>
        <w:rPr>
          <w:rFonts w:ascii="Simplified Arabic" w:hAnsi="Simplified Arabic" w:cs="Simplified Arabic"/>
          <w:b/>
          <w:bCs/>
          <w:sz w:val="28"/>
          <w:szCs w:val="28"/>
          <w:rtl/>
        </w:rPr>
      </w:pPr>
    </w:p>
    <w:p w14:paraId="1C11318E" w14:textId="77777777" w:rsidR="00BE145A" w:rsidRPr="00BE145A" w:rsidRDefault="00BE145A" w:rsidP="00BE145A">
      <w:pPr>
        <w:rPr>
          <w:rFonts w:ascii="Simplified Arabic" w:hAnsi="Simplified Arabic" w:cs="Simplified Arabic"/>
          <w:b/>
          <w:bCs/>
          <w:sz w:val="28"/>
          <w:szCs w:val="28"/>
          <w:rtl/>
        </w:rPr>
      </w:pPr>
      <w:r w:rsidRPr="00BE145A">
        <w:rPr>
          <w:rFonts w:ascii="Simplified Arabic" w:hAnsi="Simplified Arabic" w:cs="Simplified Arabic"/>
          <w:b/>
          <w:bCs/>
          <w:sz w:val="28"/>
          <w:szCs w:val="28"/>
          <w:rtl/>
        </w:rPr>
        <w:t>لا تكون الأشغال الهندسية أو المنشآت التي تحوي قوي خطرة، ألا وهي السدود والجسور والمحطات النووية لتوليد الطاقة الكهربية محلا للهجوم حتى ولو كانت أهدافا عسكرية، إذا كان من شأن هذا الهجوم أن يتسبب في انطلاق قوي خطرة ترتب خسائر فادحة بين السكان المدنيين.</w:t>
      </w:r>
    </w:p>
    <w:p w14:paraId="5AA6E522" w14:textId="77777777" w:rsidR="00BE145A" w:rsidRPr="00BE145A" w:rsidRDefault="00BE145A" w:rsidP="00BE145A">
      <w:pPr>
        <w:rPr>
          <w:rFonts w:ascii="Simplified Arabic" w:hAnsi="Simplified Arabic" w:cs="Simplified Arabic"/>
          <w:b/>
          <w:bCs/>
          <w:sz w:val="28"/>
          <w:szCs w:val="28"/>
          <w:rtl/>
        </w:rPr>
      </w:pPr>
    </w:p>
    <w:p w14:paraId="4FB12D4E" w14:textId="77777777" w:rsidR="00BE145A" w:rsidRPr="00BE145A" w:rsidRDefault="00BE145A" w:rsidP="00BE145A">
      <w:pPr>
        <w:rPr>
          <w:rFonts w:ascii="Simplified Arabic" w:hAnsi="Simplified Arabic" w:cs="Simplified Arabic"/>
          <w:b/>
          <w:bCs/>
          <w:sz w:val="28"/>
          <w:szCs w:val="28"/>
          <w:rtl/>
        </w:rPr>
      </w:pPr>
      <w:r w:rsidRPr="00BE145A">
        <w:rPr>
          <w:rFonts w:ascii="Simplified Arabic" w:hAnsi="Simplified Arabic" w:cs="Simplified Arabic"/>
          <w:b/>
          <w:bCs/>
          <w:sz w:val="28"/>
          <w:szCs w:val="28"/>
          <w:rtl/>
        </w:rPr>
        <w:t>المادة 16</w:t>
      </w:r>
    </w:p>
    <w:p w14:paraId="5B23EF03" w14:textId="77777777" w:rsidR="00BE145A" w:rsidRPr="00BE145A" w:rsidRDefault="00BE145A" w:rsidP="00BE145A">
      <w:pPr>
        <w:rPr>
          <w:rFonts w:ascii="Simplified Arabic" w:hAnsi="Simplified Arabic" w:cs="Simplified Arabic"/>
          <w:b/>
          <w:bCs/>
          <w:sz w:val="28"/>
          <w:szCs w:val="28"/>
          <w:rtl/>
        </w:rPr>
      </w:pPr>
    </w:p>
    <w:p w14:paraId="0C953297" w14:textId="77777777" w:rsidR="00BE145A" w:rsidRPr="00BE145A" w:rsidRDefault="00BE145A" w:rsidP="00BE145A">
      <w:pPr>
        <w:rPr>
          <w:rFonts w:ascii="Simplified Arabic" w:hAnsi="Simplified Arabic" w:cs="Simplified Arabic"/>
          <w:b/>
          <w:bCs/>
          <w:sz w:val="28"/>
          <w:szCs w:val="28"/>
          <w:rtl/>
        </w:rPr>
      </w:pPr>
      <w:r w:rsidRPr="00BE145A">
        <w:rPr>
          <w:rFonts w:ascii="Simplified Arabic" w:hAnsi="Simplified Arabic" w:cs="Simplified Arabic"/>
          <w:b/>
          <w:bCs/>
          <w:sz w:val="28"/>
          <w:szCs w:val="28"/>
          <w:rtl/>
        </w:rPr>
        <w:t xml:space="preserve">يحظر ارتكاب أية أعمال عدائية موجهة ضد الآثار التاريخية، أو الأعمال الفنية وأماكن العبادة التي تشكل التراث الثقافي والروحي للشعوب، واستخدامها في دعم المجهود الحربي، وذلك دون الإخلال باتفاقية لاهاي الخاصة بحماية الأعيان الثقافية في حالة النزاع المسلح والمعقود في 14 </w:t>
      </w:r>
      <w:proofErr w:type="spellStart"/>
      <w:r w:rsidRPr="00BE145A">
        <w:rPr>
          <w:rFonts w:ascii="Simplified Arabic" w:hAnsi="Simplified Arabic" w:cs="Simplified Arabic"/>
          <w:b/>
          <w:bCs/>
          <w:sz w:val="28"/>
          <w:szCs w:val="28"/>
          <w:rtl/>
        </w:rPr>
        <w:t>آيار</w:t>
      </w:r>
      <w:proofErr w:type="spellEnd"/>
      <w:r w:rsidRPr="00BE145A">
        <w:rPr>
          <w:rFonts w:ascii="Simplified Arabic" w:hAnsi="Simplified Arabic" w:cs="Simplified Arabic"/>
          <w:b/>
          <w:bCs/>
          <w:sz w:val="28"/>
          <w:szCs w:val="28"/>
          <w:rtl/>
        </w:rPr>
        <w:t>/مايو 1954.</w:t>
      </w:r>
    </w:p>
    <w:p w14:paraId="52C27EEE" w14:textId="77777777" w:rsidR="00BE145A" w:rsidRPr="00BE145A" w:rsidRDefault="00BE145A" w:rsidP="00BE145A">
      <w:pPr>
        <w:rPr>
          <w:rFonts w:ascii="Simplified Arabic" w:hAnsi="Simplified Arabic" w:cs="Simplified Arabic"/>
          <w:b/>
          <w:bCs/>
          <w:sz w:val="28"/>
          <w:szCs w:val="28"/>
          <w:rtl/>
        </w:rPr>
      </w:pPr>
    </w:p>
    <w:p w14:paraId="0A8C5385" w14:textId="77777777" w:rsidR="00BE145A" w:rsidRPr="00BE145A" w:rsidRDefault="00BE145A" w:rsidP="00BE145A">
      <w:pPr>
        <w:rPr>
          <w:rFonts w:ascii="Simplified Arabic" w:hAnsi="Simplified Arabic" w:cs="Simplified Arabic"/>
          <w:b/>
          <w:bCs/>
          <w:sz w:val="28"/>
          <w:szCs w:val="28"/>
          <w:rtl/>
        </w:rPr>
      </w:pPr>
      <w:r w:rsidRPr="00BE145A">
        <w:rPr>
          <w:rFonts w:ascii="Simplified Arabic" w:hAnsi="Simplified Arabic" w:cs="Simplified Arabic"/>
          <w:b/>
          <w:bCs/>
          <w:sz w:val="28"/>
          <w:szCs w:val="28"/>
          <w:rtl/>
        </w:rPr>
        <w:t>المادة 17</w:t>
      </w:r>
    </w:p>
    <w:p w14:paraId="446CCDBD" w14:textId="77777777" w:rsidR="00BE145A" w:rsidRPr="00BE145A" w:rsidRDefault="00BE145A" w:rsidP="00BE145A">
      <w:pPr>
        <w:rPr>
          <w:rFonts w:ascii="Simplified Arabic" w:hAnsi="Simplified Arabic" w:cs="Simplified Arabic"/>
          <w:b/>
          <w:bCs/>
          <w:sz w:val="28"/>
          <w:szCs w:val="28"/>
          <w:rtl/>
        </w:rPr>
      </w:pPr>
    </w:p>
    <w:p w14:paraId="1D1D9CE3" w14:textId="77777777" w:rsidR="00BE145A" w:rsidRPr="00BE145A" w:rsidRDefault="00BE145A" w:rsidP="00BE145A">
      <w:pPr>
        <w:rPr>
          <w:rFonts w:ascii="Simplified Arabic" w:hAnsi="Simplified Arabic" w:cs="Simplified Arabic"/>
          <w:b/>
          <w:bCs/>
          <w:sz w:val="28"/>
          <w:szCs w:val="28"/>
          <w:rtl/>
        </w:rPr>
      </w:pPr>
      <w:r w:rsidRPr="00BE145A">
        <w:rPr>
          <w:rFonts w:ascii="Simplified Arabic" w:hAnsi="Simplified Arabic" w:cs="Simplified Arabic"/>
          <w:b/>
          <w:bCs/>
          <w:sz w:val="28"/>
          <w:szCs w:val="28"/>
          <w:rtl/>
        </w:rPr>
        <w:t xml:space="preserve">1. لا يجوز الأمر بترحيل السكان المدنيين، لأسباب تتصل بالنزاع. ما لم يتطلب ذلك أمن الأشخاص المدنيين المعنيين أو أسباب عسكرية ملحة. وإذا ما اقتضت الظروف إجراء مثل هذا الترحيل، يجب </w:t>
      </w:r>
      <w:r w:rsidRPr="00BE145A">
        <w:rPr>
          <w:rFonts w:ascii="Simplified Arabic" w:hAnsi="Simplified Arabic" w:cs="Simplified Arabic"/>
          <w:b/>
          <w:bCs/>
          <w:sz w:val="28"/>
          <w:szCs w:val="28"/>
          <w:rtl/>
        </w:rPr>
        <w:lastRenderedPageBreak/>
        <w:t>اتخاذ كافة الإجراءات الممكنة لاستقبال السكان المدنيين في ظروف مرضية من حيث المأوي والأوضاع الصحية الوقائية والعلاجية والسلامة والتغذية.</w:t>
      </w:r>
    </w:p>
    <w:p w14:paraId="1418600C" w14:textId="77777777" w:rsidR="00BE145A" w:rsidRPr="00BE145A" w:rsidRDefault="00BE145A" w:rsidP="00BE145A">
      <w:pPr>
        <w:rPr>
          <w:rFonts w:ascii="Simplified Arabic" w:hAnsi="Simplified Arabic" w:cs="Simplified Arabic"/>
          <w:b/>
          <w:bCs/>
          <w:sz w:val="28"/>
          <w:szCs w:val="28"/>
          <w:rtl/>
        </w:rPr>
      </w:pPr>
      <w:r w:rsidRPr="00BE145A">
        <w:rPr>
          <w:rFonts w:ascii="Simplified Arabic" w:hAnsi="Simplified Arabic" w:cs="Simplified Arabic"/>
          <w:b/>
          <w:bCs/>
          <w:sz w:val="28"/>
          <w:szCs w:val="28"/>
          <w:rtl/>
        </w:rPr>
        <w:t xml:space="preserve">2. لا يجوز إرغام الأفراد المدنيين </w:t>
      </w:r>
      <w:proofErr w:type="gramStart"/>
      <w:r w:rsidRPr="00BE145A">
        <w:rPr>
          <w:rFonts w:ascii="Simplified Arabic" w:hAnsi="Simplified Arabic" w:cs="Simplified Arabic"/>
          <w:b/>
          <w:bCs/>
          <w:sz w:val="28"/>
          <w:szCs w:val="28"/>
          <w:rtl/>
        </w:rPr>
        <w:t>علي</w:t>
      </w:r>
      <w:proofErr w:type="gramEnd"/>
      <w:r w:rsidRPr="00BE145A">
        <w:rPr>
          <w:rFonts w:ascii="Simplified Arabic" w:hAnsi="Simplified Arabic" w:cs="Simplified Arabic"/>
          <w:b/>
          <w:bCs/>
          <w:sz w:val="28"/>
          <w:szCs w:val="28"/>
          <w:rtl/>
        </w:rPr>
        <w:t xml:space="preserve"> النزوح عن أراضيهم لأسباب تتصل بالنزاع.</w:t>
      </w:r>
    </w:p>
    <w:p w14:paraId="06296CF4" w14:textId="77777777" w:rsidR="00BE145A" w:rsidRPr="00BE145A" w:rsidRDefault="00BE145A" w:rsidP="00BE145A">
      <w:pPr>
        <w:rPr>
          <w:rFonts w:ascii="Simplified Arabic" w:hAnsi="Simplified Arabic" w:cs="Simplified Arabic"/>
          <w:b/>
          <w:bCs/>
          <w:sz w:val="28"/>
          <w:szCs w:val="28"/>
          <w:rtl/>
        </w:rPr>
      </w:pPr>
    </w:p>
    <w:p w14:paraId="7E456FC7" w14:textId="77777777" w:rsidR="00BE145A" w:rsidRPr="00BE145A" w:rsidRDefault="00BE145A" w:rsidP="00BE145A">
      <w:pPr>
        <w:rPr>
          <w:rFonts w:ascii="Simplified Arabic" w:hAnsi="Simplified Arabic" w:cs="Simplified Arabic"/>
          <w:b/>
          <w:bCs/>
          <w:sz w:val="28"/>
          <w:szCs w:val="28"/>
          <w:rtl/>
        </w:rPr>
      </w:pPr>
      <w:r w:rsidRPr="00BE145A">
        <w:rPr>
          <w:rFonts w:ascii="Simplified Arabic" w:hAnsi="Simplified Arabic" w:cs="Simplified Arabic"/>
          <w:b/>
          <w:bCs/>
          <w:sz w:val="28"/>
          <w:szCs w:val="28"/>
          <w:rtl/>
        </w:rPr>
        <w:t>المادة 18</w:t>
      </w:r>
    </w:p>
    <w:p w14:paraId="48DE2CC3" w14:textId="77777777" w:rsidR="00BE145A" w:rsidRPr="00BE145A" w:rsidRDefault="00BE145A" w:rsidP="00BE145A">
      <w:pPr>
        <w:rPr>
          <w:rFonts w:ascii="Simplified Arabic" w:hAnsi="Simplified Arabic" w:cs="Simplified Arabic"/>
          <w:b/>
          <w:bCs/>
          <w:sz w:val="28"/>
          <w:szCs w:val="28"/>
          <w:rtl/>
        </w:rPr>
      </w:pPr>
    </w:p>
    <w:p w14:paraId="0E681E44" w14:textId="77777777" w:rsidR="00BE145A" w:rsidRPr="00BE145A" w:rsidRDefault="00BE145A" w:rsidP="00BE145A">
      <w:pPr>
        <w:rPr>
          <w:rFonts w:ascii="Simplified Arabic" w:hAnsi="Simplified Arabic" w:cs="Simplified Arabic"/>
          <w:b/>
          <w:bCs/>
          <w:sz w:val="28"/>
          <w:szCs w:val="28"/>
          <w:rtl/>
        </w:rPr>
      </w:pPr>
      <w:r w:rsidRPr="00BE145A">
        <w:rPr>
          <w:rFonts w:ascii="Simplified Arabic" w:hAnsi="Simplified Arabic" w:cs="Simplified Arabic"/>
          <w:b/>
          <w:bCs/>
          <w:sz w:val="28"/>
          <w:szCs w:val="28"/>
          <w:rtl/>
        </w:rPr>
        <w:t xml:space="preserve">1. يجوز لجمعيات الغوث الكائنة في إقليم الطرف السامي المتعاقد مثل جمعيات الصليب الأحمر والهلال الأحمر والأسد والشمس الأحمرين، أن تعرض خدماتها لأداء مهامها المتعارف عليها فيما يتعلق بضحايا النزاع المسلح. ويمكن للسكان المدنيين، ولو بناء </w:t>
      </w:r>
      <w:proofErr w:type="gramStart"/>
      <w:r w:rsidRPr="00BE145A">
        <w:rPr>
          <w:rFonts w:ascii="Simplified Arabic" w:hAnsi="Simplified Arabic" w:cs="Simplified Arabic"/>
          <w:b/>
          <w:bCs/>
          <w:sz w:val="28"/>
          <w:szCs w:val="28"/>
          <w:rtl/>
        </w:rPr>
        <w:t>علي</w:t>
      </w:r>
      <w:proofErr w:type="gramEnd"/>
      <w:r w:rsidRPr="00BE145A">
        <w:rPr>
          <w:rFonts w:ascii="Simplified Arabic" w:hAnsi="Simplified Arabic" w:cs="Simplified Arabic"/>
          <w:b/>
          <w:bCs/>
          <w:sz w:val="28"/>
          <w:szCs w:val="28"/>
          <w:rtl/>
        </w:rPr>
        <w:t xml:space="preserve"> مبادرتهم الخاصة، أن يعرضوا القيام بتجميع الجرحى والمرضي والمنكوبين في البحار ورعايتهم.</w:t>
      </w:r>
    </w:p>
    <w:p w14:paraId="4B5DDFFC" w14:textId="77777777" w:rsidR="00BE145A" w:rsidRPr="00BE145A" w:rsidRDefault="00BE145A" w:rsidP="00BE145A">
      <w:pPr>
        <w:rPr>
          <w:rFonts w:ascii="Simplified Arabic" w:hAnsi="Simplified Arabic" w:cs="Simplified Arabic"/>
          <w:b/>
          <w:bCs/>
          <w:sz w:val="28"/>
          <w:szCs w:val="28"/>
          <w:rtl/>
        </w:rPr>
      </w:pPr>
      <w:r w:rsidRPr="00BE145A">
        <w:rPr>
          <w:rFonts w:ascii="Simplified Arabic" w:hAnsi="Simplified Arabic" w:cs="Simplified Arabic"/>
          <w:b/>
          <w:bCs/>
          <w:sz w:val="28"/>
          <w:szCs w:val="28"/>
          <w:rtl/>
        </w:rPr>
        <w:t xml:space="preserve">2. تبذل أعمال الغوث ذات الطابع الإنساني والحيادي البحت وغير القائمة </w:t>
      </w:r>
      <w:proofErr w:type="gramStart"/>
      <w:r w:rsidRPr="00BE145A">
        <w:rPr>
          <w:rFonts w:ascii="Simplified Arabic" w:hAnsi="Simplified Arabic" w:cs="Simplified Arabic"/>
          <w:b/>
          <w:bCs/>
          <w:sz w:val="28"/>
          <w:szCs w:val="28"/>
          <w:rtl/>
        </w:rPr>
        <w:t>علي</w:t>
      </w:r>
      <w:proofErr w:type="gramEnd"/>
      <w:r w:rsidRPr="00BE145A">
        <w:rPr>
          <w:rFonts w:ascii="Simplified Arabic" w:hAnsi="Simplified Arabic" w:cs="Simplified Arabic"/>
          <w:b/>
          <w:bCs/>
          <w:sz w:val="28"/>
          <w:szCs w:val="28"/>
          <w:rtl/>
        </w:rPr>
        <w:t xml:space="preserve"> أي تميز مجحف، لصالح السكان المدنيين بموافقة الطرف السامي المتعاقد المعني، وذلك حين يعاني السكان المدنيون من الحرمان الشديد بسبب نقص المدد الجوهري لبقائهم كالأغذية والمواد الطبية.</w:t>
      </w:r>
    </w:p>
    <w:p w14:paraId="6B6692BF" w14:textId="77777777" w:rsidR="00BE145A" w:rsidRPr="00BE145A" w:rsidRDefault="00BE145A" w:rsidP="00BE145A">
      <w:pPr>
        <w:rPr>
          <w:rFonts w:ascii="Simplified Arabic" w:hAnsi="Simplified Arabic" w:cs="Simplified Arabic"/>
          <w:b/>
          <w:bCs/>
          <w:sz w:val="28"/>
          <w:szCs w:val="28"/>
          <w:rtl/>
        </w:rPr>
      </w:pPr>
    </w:p>
    <w:p w14:paraId="59189F2C" w14:textId="77777777" w:rsidR="00BE145A" w:rsidRPr="00BE145A" w:rsidRDefault="00BE145A" w:rsidP="00BE145A">
      <w:pPr>
        <w:rPr>
          <w:rFonts w:ascii="Simplified Arabic" w:hAnsi="Simplified Arabic" w:cs="Simplified Arabic"/>
          <w:b/>
          <w:bCs/>
          <w:sz w:val="28"/>
          <w:szCs w:val="28"/>
          <w:rtl/>
        </w:rPr>
      </w:pPr>
      <w:r w:rsidRPr="00BE145A">
        <w:rPr>
          <w:rFonts w:ascii="Simplified Arabic" w:hAnsi="Simplified Arabic" w:cs="Simplified Arabic"/>
          <w:b/>
          <w:bCs/>
          <w:sz w:val="28"/>
          <w:szCs w:val="28"/>
          <w:rtl/>
        </w:rPr>
        <w:t>الباب الخامس: أحكام ختامية</w:t>
      </w:r>
    </w:p>
    <w:p w14:paraId="209F4981" w14:textId="77777777" w:rsidR="00BE145A" w:rsidRPr="00BE145A" w:rsidRDefault="00BE145A" w:rsidP="00BE145A">
      <w:pPr>
        <w:rPr>
          <w:rFonts w:ascii="Simplified Arabic" w:hAnsi="Simplified Arabic" w:cs="Simplified Arabic"/>
          <w:b/>
          <w:bCs/>
          <w:sz w:val="28"/>
          <w:szCs w:val="28"/>
          <w:rtl/>
        </w:rPr>
      </w:pPr>
    </w:p>
    <w:p w14:paraId="19D3B0A2" w14:textId="77777777" w:rsidR="00BE145A" w:rsidRPr="00BE145A" w:rsidRDefault="00BE145A" w:rsidP="00BE145A">
      <w:pPr>
        <w:rPr>
          <w:rFonts w:ascii="Simplified Arabic" w:hAnsi="Simplified Arabic" w:cs="Simplified Arabic"/>
          <w:b/>
          <w:bCs/>
          <w:sz w:val="28"/>
          <w:szCs w:val="28"/>
          <w:rtl/>
        </w:rPr>
      </w:pPr>
      <w:r w:rsidRPr="00BE145A">
        <w:rPr>
          <w:rFonts w:ascii="Simplified Arabic" w:hAnsi="Simplified Arabic" w:cs="Simplified Arabic"/>
          <w:b/>
          <w:bCs/>
          <w:sz w:val="28"/>
          <w:szCs w:val="28"/>
          <w:rtl/>
        </w:rPr>
        <w:t>المادة 19</w:t>
      </w:r>
    </w:p>
    <w:p w14:paraId="692BF75D" w14:textId="77777777" w:rsidR="00BE145A" w:rsidRPr="00BE145A" w:rsidRDefault="00BE145A" w:rsidP="00BE145A">
      <w:pPr>
        <w:rPr>
          <w:rFonts w:ascii="Simplified Arabic" w:hAnsi="Simplified Arabic" w:cs="Simplified Arabic"/>
          <w:b/>
          <w:bCs/>
          <w:sz w:val="28"/>
          <w:szCs w:val="28"/>
          <w:rtl/>
        </w:rPr>
      </w:pPr>
    </w:p>
    <w:p w14:paraId="56BD93AF" w14:textId="77777777" w:rsidR="00BE145A" w:rsidRPr="00BE145A" w:rsidRDefault="00BE145A" w:rsidP="00BE145A">
      <w:pPr>
        <w:rPr>
          <w:rFonts w:ascii="Simplified Arabic" w:hAnsi="Simplified Arabic" w:cs="Simplified Arabic"/>
          <w:b/>
          <w:bCs/>
          <w:sz w:val="28"/>
          <w:szCs w:val="28"/>
          <w:rtl/>
        </w:rPr>
      </w:pPr>
      <w:r w:rsidRPr="00BE145A">
        <w:rPr>
          <w:rFonts w:ascii="Simplified Arabic" w:hAnsi="Simplified Arabic" w:cs="Simplified Arabic"/>
          <w:b/>
          <w:bCs/>
          <w:sz w:val="28"/>
          <w:szCs w:val="28"/>
          <w:rtl/>
        </w:rPr>
        <w:t xml:space="preserve">ينشر هذا اللحق "البروتوكول" </w:t>
      </w:r>
      <w:proofErr w:type="gramStart"/>
      <w:r w:rsidRPr="00BE145A">
        <w:rPr>
          <w:rFonts w:ascii="Simplified Arabic" w:hAnsi="Simplified Arabic" w:cs="Simplified Arabic"/>
          <w:b/>
          <w:bCs/>
          <w:sz w:val="28"/>
          <w:szCs w:val="28"/>
          <w:rtl/>
        </w:rPr>
        <w:t>علي</w:t>
      </w:r>
      <w:proofErr w:type="gramEnd"/>
      <w:r w:rsidRPr="00BE145A">
        <w:rPr>
          <w:rFonts w:ascii="Simplified Arabic" w:hAnsi="Simplified Arabic" w:cs="Simplified Arabic"/>
          <w:b/>
          <w:bCs/>
          <w:sz w:val="28"/>
          <w:szCs w:val="28"/>
          <w:rtl/>
        </w:rPr>
        <w:t xml:space="preserve"> أوسع نطاق ممكن.</w:t>
      </w:r>
    </w:p>
    <w:p w14:paraId="41D785CD" w14:textId="77777777" w:rsidR="00BE145A" w:rsidRPr="00BE145A" w:rsidRDefault="00BE145A" w:rsidP="00BE145A">
      <w:pPr>
        <w:rPr>
          <w:rFonts w:ascii="Simplified Arabic" w:hAnsi="Simplified Arabic" w:cs="Simplified Arabic"/>
          <w:b/>
          <w:bCs/>
          <w:sz w:val="28"/>
          <w:szCs w:val="28"/>
          <w:rtl/>
        </w:rPr>
      </w:pPr>
    </w:p>
    <w:p w14:paraId="0434F287" w14:textId="77777777" w:rsidR="00BE145A" w:rsidRPr="00BE145A" w:rsidRDefault="00BE145A" w:rsidP="00BE145A">
      <w:pPr>
        <w:rPr>
          <w:rFonts w:ascii="Simplified Arabic" w:hAnsi="Simplified Arabic" w:cs="Simplified Arabic"/>
          <w:b/>
          <w:bCs/>
          <w:sz w:val="28"/>
          <w:szCs w:val="28"/>
          <w:rtl/>
        </w:rPr>
      </w:pPr>
      <w:r w:rsidRPr="00BE145A">
        <w:rPr>
          <w:rFonts w:ascii="Simplified Arabic" w:hAnsi="Simplified Arabic" w:cs="Simplified Arabic"/>
          <w:b/>
          <w:bCs/>
          <w:sz w:val="28"/>
          <w:szCs w:val="28"/>
          <w:rtl/>
        </w:rPr>
        <w:lastRenderedPageBreak/>
        <w:t>المادة 20</w:t>
      </w:r>
    </w:p>
    <w:p w14:paraId="7E48CB7A" w14:textId="77777777" w:rsidR="00BE145A" w:rsidRPr="00BE145A" w:rsidRDefault="00BE145A" w:rsidP="00BE145A">
      <w:pPr>
        <w:rPr>
          <w:rFonts w:ascii="Simplified Arabic" w:hAnsi="Simplified Arabic" w:cs="Simplified Arabic"/>
          <w:b/>
          <w:bCs/>
          <w:sz w:val="28"/>
          <w:szCs w:val="28"/>
          <w:rtl/>
        </w:rPr>
      </w:pPr>
    </w:p>
    <w:p w14:paraId="49B30E7E" w14:textId="77777777" w:rsidR="00BE145A" w:rsidRPr="00BE145A" w:rsidRDefault="00BE145A" w:rsidP="00BE145A">
      <w:pPr>
        <w:rPr>
          <w:rFonts w:ascii="Simplified Arabic" w:hAnsi="Simplified Arabic" w:cs="Simplified Arabic"/>
          <w:b/>
          <w:bCs/>
          <w:sz w:val="28"/>
          <w:szCs w:val="28"/>
          <w:rtl/>
        </w:rPr>
      </w:pPr>
      <w:r w:rsidRPr="00BE145A">
        <w:rPr>
          <w:rFonts w:ascii="Simplified Arabic" w:hAnsi="Simplified Arabic" w:cs="Simplified Arabic"/>
          <w:b/>
          <w:bCs/>
          <w:sz w:val="28"/>
          <w:szCs w:val="28"/>
          <w:rtl/>
        </w:rPr>
        <w:t xml:space="preserve">يعرض هذا اللحق "البروتوكول" للتوقيع عليه من قبل الأطراف في الاتفاقيات بعد ستة أشهر من التوقيع </w:t>
      </w:r>
      <w:proofErr w:type="gramStart"/>
      <w:r w:rsidRPr="00BE145A">
        <w:rPr>
          <w:rFonts w:ascii="Simplified Arabic" w:hAnsi="Simplified Arabic" w:cs="Simplified Arabic"/>
          <w:b/>
          <w:bCs/>
          <w:sz w:val="28"/>
          <w:szCs w:val="28"/>
          <w:rtl/>
        </w:rPr>
        <w:t>علي</w:t>
      </w:r>
      <w:proofErr w:type="gramEnd"/>
      <w:r w:rsidRPr="00BE145A">
        <w:rPr>
          <w:rFonts w:ascii="Simplified Arabic" w:hAnsi="Simplified Arabic" w:cs="Simplified Arabic"/>
          <w:b/>
          <w:bCs/>
          <w:sz w:val="28"/>
          <w:szCs w:val="28"/>
          <w:rtl/>
        </w:rPr>
        <w:t xml:space="preserve"> الوثيقة الختامية ويظل معروضا للتوقيع طوال فترة اثني عشر شهرا.</w:t>
      </w:r>
    </w:p>
    <w:p w14:paraId="753FC552" w14:textId="77777777" w:rsidR="00BE145A" w:rsidRPr="00BE145A" w:rsidRDefault="00BE145A" w:rsidP="00BE145A">
      <w:pPr>
        <w:rPr>
          <w:rFonts w:ascii="Simplified Arabic" w:hAnsi="Simplified Arabic" w:cs="Simplified Arabic"/>
          <w:b/>
          <w:bCs/>
          <w:sz w:val="28"/>
          <w:szCs w:val="28"/>
          <w:rtl/>
        </w:rPr>
      </w:pPr>
    </w:p>
    <w:p w14:paraId="2A81DAEB" w14:textId="77777777" w:rsidR="00BE145A" w:rsidRPr="00BE145A" w:rsidRDefault="00BE145A" w:rsidP="00BE145A">
      <w:pPr>
        <w:rPr>
          <w:rFonts w:ascii="Simplified Arabic" w:hAnsi="Simplified Arabic" w:cs="Simplified Arabic"/>
          <w:b/>
          <w:bCs/>
          <w:sz w:val="28"/>
          <w:szCs w:val="28"/>
          <w:rtl/>
        </w:rPr>
      </w:pPr>
      <w:r w:rsidRPr="00BE145A">
        <w:rPr>
          <w:rFonts w:ascii="Simplified Arabic" w:hAnsi="Simplified Arabic" w:cs="Simplified Arabic"/>
          <w:b/>
          <w:bCs/>
          <w:sz w:val="28"/>
          <w:szCs w:val="28"/>
          <w:rtl/>
        </w:rPr>
        <w:t>المادة 21</w:t>
      </w:r>
    </w:p>
    <w:p w14:paraId="52B83439" w14:textId="77777777" w:rsidR="00BE145A" w:rsidRPr="00BE145A" w:rsidRDefault="00BE145A" w:rsidP="00BE145A">
      <w:pPr>
        <w:rPr>
          <w:rFonts w:ascii="Simplified Arabic" w:hAnsi="Simplified Arabic" w:cs="Simplified Arabic"/>
          <w:b/>
          <w:bCs/>
          <w:sz w:val="28"/>
          <w:szCs w:val="28"/>
          <w:rtl/>
        </w:rPr>
      </w:pPr>
    </w:p>
    <w:p w14:paraId="7FB85A27" w14:textId="77777777" w:rsidR="00BE145A" w:rsidRPr="00BE145A" w:rsidRDefault="00BE145A" w:rsidP="00BE145A">
      <w:pPr>
        <w:rPr>
          <w:rFonts w:ascii="Simplified Arabic" w:hAnsi="Simplified Arabic" w:cs="Simplified Arabic"/>
          <w:b/>
          <w:bCs/>
          <w:sz w:val="28"/>
          <w:szCs w:val="28"/>
          <w:rtl/>
        </w:rPr>
      </w:pPr>
      <w:r w:rsidRPr="00BE145A">
        <w:rPr>
          <w:rFonts w:ascii="Simplified Arabic" w:hAnsi="Simplified Arabic" w:cs="Simplified Arabic"/>
          <w:b/>
          <w:bCs/>
          <w:sz w:val="28"/>
          <w:szCs w:val="28"/>
          <w:rtl/>
        </w:rPr>
        <w:t xml:space="preserve">يتم التصديق </w:t>
      </w:r>
      <w:proofErr w:type="gramStart"/>
      <w:r w:rsidRPr="00BE145A">
        <w:rPr>
          <w:rFonts w:ascii="Simplified Arabic" w:hAnsi="Simplified Arabic" w:cs="Simplified Arabic"/>
          <w:b/>
          <w:bCs/>
          <w:sz w:val="28"/>
          <w:szCs w:val="28"/>
          <w:rtl/>
        </w:rPr>
        <w:t>علي</w:t>
      </w:r>
      <w:proofErr w:type="gramEnd"/>
      <w:r w:rsidRPr="00BE145A">
        <w:rPr>
          <w:rFonts w:ascii="Simplified Arabic" w:hAnsi="Simplified Arabic" w:cs="Simplified Arabic"/>
          <w:b/>
          <w:bCs/>
          <w:sz w:val="28"/>
          <w:szCs w:val="28"/>
          <w:rtl/>
        </w:rPr>
        <w:t xml:space="preserve"> هذا اللحق "البروتوكول" في أسرع وقت ممكن، وتودع وثائق التصديق لدي المجلس الاتحادي السويسري، أمانة الإيداع الخاصة بالاتفاقيات.</w:t>
      </w:r>
    </w:p>
    <w:p w14:paraId="5E677623" w14:textId="77777777" w:rsidR="00BE145A" w:rsidRPr="00BE145A" w:rsidRDefault="00BE145A" w:rsidP="00BE145A">
      <w:pPr>
        <w:rPr>
          <w:rFonts w:ascii="Simplified Arabic" w:hAnsi="Simplified Arabic" w:cs="Simplified Arabic"/>
          <w:b/>
          <w:bCs/>
          <w:sz w:val="28"/>
          <w:szCs w:val="28"/>
          <w:rtl/>
        </w:rPr>
      </w:pPr>
    </w:p>
    <w:p w14:paraId="422C132D" w14:textId="77777777" w:rsidR="00BE145A" w:rsidRPr="00BE145A" w:rsidRDefault="00BE145A" w:rsidP="00BE145A">
      <w:pPr>
        <w:rPr>
          <w:rFonts w:ascii="Simplified Arabic" w:hAnsi="Simplified Arabic" w:cs="Simplified Arabic"/>
          <w:b/>
          <w:bCs/>
          <w:sz w:val="28"/>
          <w:szCs w:val="28"/>
          <w:rtl/>
        </w:rPr>
      </w:pPr>
      <w:r w:rsidRPr="00BE145A">
        <w:rPr>
          <w:rFonts w:ascii="Simplified Arabic" w:hAnsi="Simplified Arabic" w:cs="Simplified Arabic"/>
          <w:b/>
          <w:bCs/>
          <w:sz w:val="28"/>
          <w:szCs w:val="28"/>
          <w:rtl/>
        </w:rPr>
        <w:t>المادة 22</w:t>
      </w:r>
    </w:p>
    <w:p w14:paraId="2FE885DB" w14:textId="77777777" w:rsidR="00BE145A" w:rsidRPr="00BE145A" w:rsidRDefault="00BE145A" w:rsidP="00BE145A">
      <w:pPr>
        <w:rPr>
          <w:rFonts w:ascii="Simplified Arabic" w:hAnsi="Simplified Arabic" w:cs="Simplified Arabic"/>
          <w:b/>
          <w:bCs/>
          <w:sz w:val="28"/>
          <w:szCs w:val="28"/>
          <w:rtl/>
        </w:rPr>
      </w:pPr>
    </w:p>
    <w:p w14:paraId="0663FA9A" w14:textId="77777777" w:rsidR="00BE145A" w:rsidRPr="00BE145A" w:rsidRDefault="00BE145A" w:rsidP="00BE145A">
      <w:pPr>
        <w:rPr>
          <w:rFonts w:ascii="Simplified Arabic" w:hAnsi="Simplified Arabic" w:cs="Simplified Arabic"/>
          <w:b/>
          <w:bCs/>
          <w:sz w:val="28"/>
          <w:szCs w:val="28"/>
          <w:rtl/>
        </w:rPr>
      </w:pPr>
      <w:r w:rsidRPr="00BE145A">
        <w:rPr>
          <w:rFonts w:ascii="Simplified Arabic" w:hAnsi="Simplified Arabic" w:cs="Simplified Arabic"/>
          <w:b/>
          <w:bCs/>
          <w:sz w:val="28"/>
          <w:szCs w:val="28"/>
          <w:rtl/>
        </w:rPr>
        <w:t>يكون هذا اللحق "البروتوكول" مفتوحا للانضمام إليه من قبل أي طرف في الاتفاقيات لم يكن قد وقع عليه، وتودع وثائق الانضمام لدي أمانة الإيداع.</w:t>
      </w:r>
    </w:p>
    <w:p w14:paraId="4491A9D5" w14:textId="77777777" w:rsidR="00BE145A" w:rsidRPr="00BE145A" w:rsidRDefault="00BE145A" w:rsidP="00BE145A">
      <w:pPr>
        <w:rPr>
          <w:rFonts w:ascii="Simplified Arabic" w:hAnsi="Simplified Arabic" w:cs="Simplified Arabic"/>
          <w:b/>
          <w:bCs/>
          <w:sz w:val="28"/>
          <w:szCs w:val="28"/>
          <w:rtl/>
        </w:rPr>
      </w:pPr>
    </w:p>
    <w:p w14:paraId="232D1996" w14:textId="77777777" w:rsidR="00BE145A" w:rsidRPr="00BE145A" w:rsidRDefault="00BE145A" w:rsidP="00BE145A">
      <w:pPr>
        <w:rPr>
          <w:rFonts w:ascii="Simplified Arabic" w:hAnsi="Simplified Arabic" w:cs="Simplified Arabic"/>
          <w:b/>
          <w:bCs/>
          <w:sz w:val="28"/>
          <w:szCs w:val="28"/>
          <w:rtl/>
        </w:rPr>
      </w:pPr>
      <w:r w:rsidRPr="00BE145A">
        <w:rPr>
          <w:rFonts w:ascii="Simplified Arabic" w:hAnsi="Simplified Arabic" w:cs="Simplified Arabic"/>
          <w:b/>
          <w:bCs/>
          <w:sz w:val="28"/>
          <w:szCs w:val="28"/>
          <w:rtl/>
        </w:rPr>
        <w:t>المادة 23</w:t>
      </w:r>
    </w:p>
    <w:p w14:paraId="143B54BB" w14:textId="77777777" w:rsidR="00BE145A" w:rsidRPr="00BE145A" w:rsidRDefault="00BE145A" w:rsidP="00BE145A">
      <w:pPr>
        <w:rPr>
          <w:rFonts w:ascii="Simplified Arabic" w:hAnsi="Simplified Arabic" w:cs="Simplified Arabic"/>
          <w:b/>
          <w:bCs/>
          <w:sz w:val="28"/>
          <w:szCs w:val="28"/>
          <w:rtl/>
        </w:rPr>
      </w:pPr>
    </w:p>
    <w:p w14:paraId="432E371E" w14:textId="77777777" w:rsidR="00BE145A" w:rsidRPr="00BE145A" w:rsidRDefault="00BE145A" w:rsidP="00BE145A">
      <w:pPr>
        <w:rPr>
          <w:rFonts w:ascii="Simplified Arabic" w:hAnsi="Simplified Arabic" w:cs="Simplified Arabic"/>
          <w:b/>
          <w:bCs/>
          <w:sz w:val="28"/>
          <w:szCs w:val="28"/>
          <w:rtl/>
        </w:rPr>
      </w:pPr>
      <w:r w:rsidRPr="00BE145A">
        <w:rPr>
          <w:rFonts w:ascii="Simplified Arabic" w:hAnsi="Simplified Arabic" w:cs="Simplified Arabic"/>
          <w:b/>
          <w:bCs/>
          <w:sz w:val="28"/>
          <w:szCs w:val="28"/>
          <w:rtl/>
        </w:rPr>
        <w:t>1. يبدأ سريان هذا اللحق "البروتوكول" بعد ستة أشهر من تاريخ إيداع وثيقتين من وثائق التصديق أو الانضمام.</w:t>
      </w:r>
    </w:p>
    <w:p w14:paraId="5F0541AE" w14:textId="77777777" w:rsidR="00BE145A" w:rsidRPr="00BE145A" w:rsidRDefault="00BE145A" w:rsidP="00BE145A">
      <w:pPr>
        <w:rPr>
          <w:rFonts w:ascii="Simplified Arabic" w:hAnsi="Simplified Arabic" w:cs="Simplified Arabic"/>
          <w:b/>
          <w:bCs/>
          <w:sz w:val="28"/>
          <w:szCs w:val="28"/>
          <w:rtl/>
        </w:rPr>
      </w:pPr>
      <w:r w:rsidRPr="00BE145A">
        <w:rPr>
          <w:rFonts w:ascii="Simplified Arabic" w:hAnsi="Simplified Arabic" w:cs="Simplified Arabic"/>
          <w:b/>
          <w:bCs/>
          <w:sz w:val="28"/>
          <w:szCs w:val="28"/>
          <w:rtl/>
        </w:rPr>
        <w:lastRenderedPageBreak/>
        <w:t xml:space="preserve">2. يبدأ سريان اللحق "البروتوكول" بالنسبة لأي طرف في الاتفاقيات يصدق عليه أو ينضم إليه لاحقا </w:t>
      </w:r>
      <w:proofErr w:type="gramStart"/>
      <w:r w:rsidRPr="00BE145A">
        <w:rPr>
          <w:rFonts w:ascii="Simplified Arabic" w:hAnsi="Simplified Arabic" w:cs="Simplified Arabic"/>
          <w:b/>
          <w:bCs/>
          <w:sz w:val="28"/>
          <w:szCs w:val="28"/>
          <w:rtl/>
        </w:rPr>
        <w:t>علي</w:t>
      </w:r>
      <w:proofErr w:type="gramEnd"/>
      <w:r w:rsidRPr="00BE145A">
        <w:rPr>
          <w:rFonts w:ascii="Simplified Arabic" w:hAnsi="Simplified Arabic" w:cs="Simplified Arabic"/>
          <w:b/>
          <w:bCs/>
          <w:sz w:val="28"/>
          <w:szCs w:val="28"/>
          <w:rtl/>
        </w:rPr>
        <w:t xml:space="preserve"> ذلك، بعد ستة أشهر من تاريخ إيداع ذلك الطرف لوثيقة تصديقه أو انضمامه.</w:t>
      </w:r>
    </w:p>
    <w:p w14:paraId="67B58A7F" w14:textId="77777777" w:rsidR="00BE145A" w:rsidRPr="00BE145A" w:rsidRDefault="00BE145A" w:rsidP="00BE145A">
      <w:pPr>
        <w:rPr>
          <w:rFonts w:ascii="Simplified Arabic" w:hAnsi="Simplified Arabic" w:cs="Simplified Arabic"/>
          <w:b/>
          <w:bCs/>
          <w:sz w:val="28"/>
          <w:szCs w:val="28"/>
          <w:rtl/>
        </w:rPr>
      </w:pPr>
    </w:p>
    <w:p w14:paraId="3A8F259F" w14:textId="77777777" w:rsidR="00BE145A" w:rsidRPr="00BE145A" w:rsidRDefault="00BE145A" w:rsidP="00BE145A">
      <w:pPr>
        <w:rPr>
          <w:rFonts w:ascii="Simplified Arabic" w:hAnsi="Simplified Arabic" w:cs="Simplified Arabic"/>
          <w:b/>
          <w:bCs/>
          <w:sz w:val="28"/>
          <w:szCs w:val="28"/>
          <w:rtl/>
        </w:rPr>
      </w:pPr>
      <w:r w:rsidRPr="00BE145A">
        <w:rPr>
          <w:rFonts w:ascii="Simplified Arabic" w:hAnsi="Simplified Arabic" w:cs="Simplified Arabic"/>
          <w:b/>
          <w:bCs/>
          <w:sz w:val="28"/>
          <w:szCs w:val="28"/>
          <w:rtl/>
        </w:rPr>
        <w:t>المادة 24</w:t>
      </w:r>
    </w:p>
    <w:p w14:paraId="20A3056D" w14:textId="77777777" w:rsidR="00BE145A" w:rsidRPr="00BE145A" w:rsidRDefault="00BE145A" w:rsidP="00BE145A">
      <w:pPr>
        <w:rPr>
          <w:rFonts w:ascii="Simplified Arabic" w:hAnsi="Simplified Arabic" w:cs="Simplified Arabic"/>
          <w:b/>
          <w:bCs/>
          <w:sz w:val="28"/>
          <w:szCs w:val="28"/>
          <w:rtl/>
        </w:rPr>
      </w:pPr>
    </w:p>
    <w:p w14:paraId="2913F713" w14:textId="77777777" w:rsidR="00BE145A" w:rsidRPr="00BE145A" w:rsidRDefault="00BE145A" w:rsidP="00BE145A">
      <w:pPr>
        <w:rPr>
          <w:rFonts w:ascii="Simplified Arabic" w:hAnsi="Simplified Arabic" w:cs="Simplified Arabic"/>
          <w:b/>
          <w:bCs/>
          <w:sz w:val="28"/>
          <w:szCs w:val="28"/>
          <w:rtl/>
        </w:rPr>
      </w:pPr>
      <w:r w:rsidRPr="00BE145A">
        <w:rPr>
          <w:rFonts w:ascii="Simplified Arabic" w:hAnsi="Simplified Arabic" w:cs="Simplified Arabic"/>
          <w:b/>
          <w:bCs/>
          <w:sz w:val="28"/>
          <w:szCs w:val="28"/>
          <w:rtl/>
        </w:rPr>
        <w:t xml:space="preserve">1. يجوز لأي طرف سام متعاقد أن يقترح إجراء تعديلات </w:t>
      </w:r>
      <w:proofErr w:type="gramStart"/>
      <w:r w:rsidRPr="00BE145A">
        <w:rPr>
          <w:rFonts w:ascii="Simplified Arabic" w:hAnsi="Simplified Arabic" w:cs="Simplified Arabic"/>
          <w:b/>
          <w:bCs/>
          <w:sz w:val="28"/>
          <w:szCs w:val="28"/>
          <w:rtl/>
        </w:rPr>
        <w:t>علي</w:t>
      </w:r>
      <w:proofErr w:type="gramEnd"/>
      <w:r w:rsidRPr="00BE145A">
        <w:rPr>
          <w:rFonts w:ascii="Simplified Arabic" w:hAnsi="Simplified Arabic" w:cs="Simplified Arabic"/>
          <w:b/>
          <w:bCs/>
          <w:sz w:val="28"/>
          <w:szCs w:val="28"/>
          <w:rtl/>
        </w:rPr>
        <w:t xml:space="preserve"> هذا اللحق "البروتوكول". ويبلغ نص أي تعديل مقترح </w:t>
      </w:r>
      <w:proofErr w:type="gramStart"/>
      <w:r w:rsidRPr="00BE145A">
        <w:rPr>
          <w:rFonts w:ascii="Simplified Arabic" w:hAnsi="Simplified Arabic" w:cs="Simplified Arabic"/>
          <w:b/>
          <w:bCs/>
          <w:sz w:val="28"/>
          <w:szCs w:val="28"/>
          <w:rtl/>
        </w:rPr>
        <w:t>إلي</w:t>
      </w:r>
      <w:proofErr w:type="gramEnd"/>
      <w:r w:rsidRPr="00BE145A">
        <w:rPr>
          <w:rFonts w:ascii="Simplified Arabic" w:hAnsi="Simplified Arabic" w:cs="Simplified Arabic"/>
          <w:b/>
          <w:bCs/>
          <w:sz w:val="28"/>
          <w:szCs w:val="28"/>
          <w:rtl/>
        </w:rPr>
        <w:t xml:space="preserve"> أمانة الإيداع التي تقرر بعد التشاور مع كافة الأطراف السامية المتعاقدة واللجنة الدولية للصليب الأحمر ما إذا كان ينبغي عقد مؤتمر للنظر في التعديل المقترح.</w:t>
      </w:r>
    </w:p>
    <w:p w14:paraId="7DFA4A86" w14:textId="77777777" w:rsidR="00BE145A" w:rsidRPr="00BE145A" w:rsidRDefault="00BE145A" w:rsidP="00BE145A">
      <w:pPr>
        <w:rPr>
          <w:rFonts w:ascii="Simplified Arabic" w:hAnsi="Simplified Arabic" w:cs="Simplified Arabic"/>
          <w:b/>
          <w:bCs/>
          <w:sz w:val="28"/>
          <w:szCs w:val="28"/>
          <w:rtl/>
        </w:rPr>
      </w:pPr>
      <w:r w:rsidRPr="00BE145A">
        <w:rPr>
          <w:rFonts w:ascii="Simplified Arabic" w:hAnsi="Simplified Arabic" w:cs="Simplified Arabic"/>
          <w:b/>
          <w:bCs/>
          <w:sz w:val="28"/>
          <w:szCs w:val="28"/>
          <w:rtl/>
        </w:rPr>
        <w:t xml:space="preserve">2. تدعو أمانة الإيداع كافة الأطراف السامية المتعاقدة </w:t>
      </w:r>
      <w:proofErr w:type="gramStart"/>
      <w:r w:rsidRPr="00BE145A">
        <w:rPr>
          <w:rFonts w:ascii="Simplified Arabic" w:hAnsi="Simplified Arabic" w:cs="Simplified Arabic"/>
          <w:b/>
          <w:bCs/>
          <w:sz w:val="28"/>
          <w:szCs w:val="28"/>
          <w:rtl/>
        </w:rPr>
        <w:t>إلي</w:t>
      </w:r>
      <w:proofErr w:type="gramEnd"/>
      <w:r w:rsidRPr="00BE145A">
        <w:rPr>
          <w:rFonts w:ascii="Simplified Arabic" w:hAnsi="Simplified Arabic" w:cs="Simplified Arabic"/>
          <w:b/>
          <w:bCs/>
          <w:sz w:val="28"/>
          <w:szCs w:val="28"/>
          <w:rtl/>
        </w:rPr>
        <w:t xml:space="preserve"> ذلك المؤتمر وكذلك الأطراف في الاتفاقيات سواء كانت موقعة علي هذا اللحق "البروتوكول" أم لم تكن موقعة عليه.</w:t>
      </w:r>
    </w:p>
    <w:p w14:paraId="0609E07B" w14:textId="77777777" w:rsidR="00BE145A" w:rsidRPr="00BE145A" w:rsidRDefault="00BE145A" w:rsidP="00BE145A">
      <w:pPr>
        <w:rPr>
          <w:rFonts w:ascii="Simplified Arabic" w:hAnsi="Simplified Arabic" w:cs="Simplified Arabic"/>
          <w:b/>
          <w:bCs/>
          <w:sz w:val="28"/>
          <w:szCs w:val="28"/>
          <w:rtl/>
        </w:rPr>
      </w:pPr>
    </w:p>
    <w:p w14:paraId="43F59471" w14:textId="77777777" w:rsidR="00BE145A" w:rsidRPr="00BE145A" w:rsidRDefault="00BE145A" w:rsidP="00BE145A">
      <w:pPr>
        <w:rPr>
          <w:rFonts w:ascii="Simplified Arabic" w:hAnsi="Simplified Arabic" w:cs="Simplified Arabic"/>
          <w:b/>
          <w:bCs/>
          <w:sz w:val="28"/>
          <w:szCs w:val="28"/>
          <w:rtl/>
        </w:rPr>
      </w:pPr>
      <w:r w:rsidRPr="00BE145A">
        <w:rPr>
          <w:rFonts w:ascii="Simplified Arabic" w:hAnsi="Simplified Arabic" w:cs="Simplified Arabic"/>
          <w:b/>
          <w:bCs/>
          <w:sz w:val="28"/>
          <w:szCs w:val="28"/>
          <w:rtl/>
        </w:rPr>
        <w:t>المادة 25</w:t>
      </w:r>
    </w:p>
    <w:p w14:paraId="3F4C9103" w14:textId="77777777" w:rsidR="00BE145A" w:rsidRPr="00BE145A" w:rsidRDefault="00BE145A" w:rsidP="00BE145A">
      <w:pPr>
        <w:rPr>
          <w:rFonts w:ascii="Simplified Arabic" w:hAnsi="Simplified Arabic" w:cs="Simplified Arabic"/>
          <w:b/>
          <w:bCs/>
          <w:sz w:val="28"/>
          <w:szCs w:val="28"/>
          <w:rtl/>
        </w:rPr>
      </w:pPr>
    </w:p>
    <w:p w14:paraId="7763F162" w14:textId="77777777" w:rsidR="00BE145A" w:rsidRPr="00BE145A" w:rsidRDefault="00BE145A" w:rsidP="00BE145A">
      <w:pPr>
        <w:rPr>
          <w:rFonts w:ascii="Simplified Arabic" w:hAnsi="Simplified Arabic" w:cs="Simplified Arabic"/>
          <w:b/>
          <w:bCs/>
          <w:sz w:val="28"/>
          <w:szCs w:val="28"/>
          <w:rtl/>
        </w:rPr>
      </w:pPr>
      <w:r w:rsidRPr="00BE145A">
        <w:rPr>
          <w:rFonts w:ascii="Simplified Arabic" w:hAnsi="Simplified Arabic" w:cs="Simplified Arabic"/>
          <w:b/>
          <w:bCs/>
          <w:sz w:val="28"/>
          <w:szCs w:val="28"/>
          <w:rtl/>
        </w:rPr>
        <w:t xml:space="preserve">1. إذا ما تحلل أحد الأطراف السامية المتعاقدة من الالتزام بهذا اللحق "البروتوكول" فلا يسري هذا التحلل من الالتزام إلا بعد مضي ستة أشهر </w:t>
      </w:r>
      <w:proofErr w:type="gramStart"/>
      <w:r w:rsidRPr="00BE145A">
        <w:rPr>
          <w:rFonts w:ascii="Simplified Arabic" w:hAnsi="Simplified Arabic" w:cs="Simplified Arabic"/>
          <w:b/>
          <w:bCs/>
          <w:sz w:val="28"/>
          <w:szCs w:val="28"/>
          <w:rtl/>
        </w:rPr>
        <w:t>علي</w:t>
      </w:r>
      <w:proofErr w:type="gramEnd"/>
      <w:r w:rsidRPr="00BE145A">
        <w:rPr>
          <w:rFonts w:ascii="Simplified Arabic" w:hAnsi="Simplified Arabic" w:cs="Simplified Arabic"/>
          <w:b/>
          <w:bCs/>
          <w:sz w:val="28"/>
          <w:szCs w:val="28"/>
          <w:rtl/>
        </w:rPr>
        <w:t xml:space="preserve"> استلام وثيقة تتضمنه. ومع ذلك إذا ما كان الطرف المتحلل من التزامه مشتركا عندا انقضاء هذه الأشهر الستة في الوضع المشار إليه في المادة الأولي، فلا يصبح التحلل من الالتزام نافذا قبل نهاية النزاع المسلح. بيد أن الأشخاص الذين حرموا من حريتهم أو قيدت حريتهم لأسباب تتعلق بالنزاع، يستمرون في الاستفادة بأحكام هذا اللحق "البروتوكول" حتى يتم إخلاء سبيلهم نهائيا.</w:t>
      </w:r>
    </w:p>
    <w:p w14:paraId="50303FE0" w14:textId="77777777" w:rsidR="00BE145A" w:rsidRPr="00BE145A" w:rsidRDefault="00BE145A" w:rsidP="00BE145A">
      <w:pPr>
        <w:rPr>
          <w:rFonts w:ascii="Simplified Arabic" w:hAnsi="Simplified Arabic" w:cs="Simplified Arabic"/>
          <w:b/>
          <w:bCs/>
          <w:sz w:val="28"/>
          <w:szCs w:val="28"/>
          <w:rtl/>
        </w:rPr>
      </w:pPr>
      <w:r w:rsidRPr="00BE145A">
        <w:rPr>
          <w:rFonts w:ascii="Simplified Arabic" w:hAnsi="Simplified Arabic" w:cs="Simplified Arabic"/>
          <w:b/>
          <w:bCs/>
          <w:sz w:val="28"/>
          <w:szCs w:val="28"/>
          <w:rtl/>
        </w:rPr>
        <w:t xml:space="preserve">2. يبلغ التحلل من الالتزام تحريريا </w:t>
      </w:r>
      <w:proofErr w:type="gramStart"/>
      <w:r w:rsidRPr="00BE145A">
        <w:rPr>
          <w:rFonts w:ascii="Simplified Arabic" w:hAnsi="Simplified Arabic" w:cs="Simplified Arabic"/>
          <w:b/>
          <w:bCs/>
          <w:sz w:val="28"/>
          <w:szCs w:val="28"/>
          <w:rtl/>
        </w:rPr>
        <w:t>إلي</w:t>
      </w:r>
      <w:proofErr w:type="gramEnd"/>
      <w:r w:rsidRPr="00BE145A">
        <w:rPr>
          <w:rFonts w:ascii="Simplified Arabic" w:hAnsi="Simplified Arabic" w:cs="Simplified Arabic"/>
          <w:b/>
          <w:bCs/>
          <w:sz w:val="28"/>
          <w:szCs w:val="28"/>
          <w:rtl/>
        </w:rPr>
        <w:t xml:space="preserve"> أمانة الإيداع وتتولى الأمانة إبلاغه إلي جميع الأطراف السامية المتعاقدة.</w:t>
      </w:r>
    </w:p>
    <w:p w14:paraId="660F5734" w14:textId="77777777" w:rsidR="00BE145A" w:rsidRPr="00BE145A" w:rsidRDefault="00BE145A" w:rsidP="00BE145A">
      <w:pPr>
        <w:rPr>
          <w:rFonts w:ascii="Simplified Arabic" w:hAnsi="Simplified Arabic" w:cs="Simplified Arabic"/>
          <w:b/>
          <w:bCs/>
          <w:sz w:val="28"/>
          <w:szCs w:val="28"/>
          <w:rtl/>
        </w:rPr>
      </w:pPr>
    </w:p>
    <w:p w14:paraId="75915621" w14:textId="77777777" w:rsidR="00BE145A" w:rsidRPr="00BE145A" w:rsidRDefault="00BE145A" w:rsidP="00BE145A">
      <w:pPr>
        <w:rPr>
          <w:rFonts w:ascii="Simplified Arabic" w:hAnsi="Simplified Arabic" w:cs="Simplified Arabic"/>
          <w:b/>
          <w:bCs/>
          <w:sz w:val="28"/>
          <w:szCs w:val="28"/>
          <w:rtl/>
        </w:rPr>
      </w:pPr>
      <w:r w:rsidRPr="00BE145A">
        <w:rPr>
          <w:rFonts w:ascii="Simplified Arabic" w:hAnsi="Simplified Arabic" w:cs="Simplified Arabic"/>
          <w:b/>
          <w:bCs/>
          <w:sz w:val="28"/>
          <w:szCs w:val="28"/>
          <w:rtl/>
        </w:rPr>
        <w:lastRenderedPageBreak/>
        <w:t>المادة 26</w:t>
      </w:r>
    </w:p>
    <w:p w14:paraId="63A233EF" w14:textId="77777777" w:rsidR="00BE145A" w:rsidRPr="00BE145A" w:rsidRDefault="00BE145A" w:rsidP="00BE145A">
      <w:pPr>
        <w:rPr>
          <w:rFonts w:ascii="Simplified Arabic" w:hAnsi="Simplified Arabic" w:cs="Simplified Arabic"/>
          <w:b/>
          <w:bCs/>
          <w:sz w:val="28"/>
          <w:szCs w:val="28"/>
          <w:rtl/>
        </w:rPr>
      </w:pPr>
    </w:p>
    <w:p w14:paraId="60AF5314" w14:textId="77777777" w:rsidR="00BE145A" w:rsidRPr="00BE145A" w:rsidRDefault="00BE145A" w:rsidP="00BE145A">
      <w:pPr>
        <w:rPr>
          <w:rFonts w:ascii="Simplified Arabic" w:hAnsi="Simplified Arabic" w:cs="Simplified Arabic"/>
          <w:b/>
          <w:bCs/>
          <w:sz w:val="28"/>
          <w:szCs w:val="28"/>
          <w:rtl/>
        </w:rPr>
      </w:pPr>
      <w:r w:rsidRPr="00BE145A">
        <w:rPr>
          <w:rFonts w:ascii="Simplified Arabic" w:hAnsi="Simplified Arabic" w:cs="Simplified Arabic"/>
          <w:b/>
          <w:bCs/>
          <w:sz w:val="28"/>
          <w:szCs w:val="28"/>
          <w:rtl/>
        </w:rPr>
        <w:t xml:space="preserve">تتولى أمانة الإيداع إبلاغ الأطراف السامية المتعاقدة وكذلك الأطراف في الاتفاقيات الموقعة وغير الموقعة </w:t>
      </w:r>
      <w:proofErr w:type="gramStart"/>
      <w:r w:rsidRPr="00BE145A">
        <w:rPr>
          <w:rFonts w:ascii="Simplified Arabic" w:hAnsi="Simplified Arabic" w:cs="Simplified Arabic"/>
          <w:b/>
          <w:bCs/>
          <w:sz w:val="28"/>
          <w:szCs w:val="28"/>
          <w:rtl/>
        </w:rPr>
        <w:t>علي</w:t>
      </w:r>
      <w:proofErr w:type="gramEnd"/>
      <w:r w:rsidRPr="00BE145A">
        <w:rPr>
          <w:rFonts w:ascii="Simplified Arabic" w:hAnsi="Simplified Arabic" w:cs="Simplified Arabic"/>
          <w:b/>
          <w:bCs/>
          <w:sz w:val="28"/>
          <w:szCs w:val="28"/>
          <w:rtl/>
        </w:rPr>
        <w:t xml:space="preserve"> هذا اللحق "البروتوكول" بما يلي:</w:t>
      </w:r>
    </w:p>
    <w:p w14:paraId="41131EC0" w14:textId="77777777" w:rsidR="00BE145A" w:rsidRPr="00BE145A" w:rsidRDefault="00BE145A" w:rsidP="00BE145A">
      <w:pPr>
        <w:rPr>
          <w:rFonts w:ascii="Simplified Arabic" w:hAnsi="Simplified Arabic" w:cs="Simplified Arabic"/>
          <w:b/>
          <w:bCs/>
          <w:sz w:val="28"/>
          <w:szCs w:val="28"/>
          <w:rtl/>
        </w:rPr>
      </w:pPr>
      <w:r w:rsidRPr="00BE145A">
        <w:rPr>
          <w:rFonts w:ascii="Simplified Arabic" w:hAnsi="Simplified Arabic" w:cs="Simplified Arabic"/>
          <w:b/>
          <w:bCs/>
          <w:sz w:val="28"/>
          <w:szCs w:val="28"/>
          <w:rtl/>
        </w:rPr>
        <w:t xml:space="preserve">(أ) التواقيع التي تذيل هذا اللحق "البروتوكول" وإيداع وثائق التصديق والانضمام طبقا للمادتين 21 </w:t>
      </w:r>
      <w:proofErr w:type="gramStart"/>
      <w:r w:rsidRPr="00BE145A">
        <w:rPr>
          <w:rFonts w:ascii="Simplified Arabic" w:hAnsi="Simplified Arabic" w:cs="Simplified Arabic"/>
          <w:b/>
          <w:bCs/>
          <w:sz w:val="28"/>
          <w:szCs w:val="28"/>
          <w:rtl/>
        </w:rPr>
        <w:t>و 22</w:t>
      </w:r>
      <w:proofErr w:type="gramEnd"/>
      <w:r w:rsidRPr="00BE145A">
        <w:rPr>
          <w:rFonts w:ascii="Simplified Arabic" w:hAnsi="Simplified Arabic" w:cs="Simplified Arabic"/>
          <w:b/>
          <w:bCs/>
          <w:sz w:val="28"/>
          <w:szCs w:val="28"/>
          <w:rtl/>
        </w:rPr>
        <w:t>،</w:t>
      </w:r>
    </w:p>
    <w:p w14:paraId="158F8897" w14:textId="77777777" w:rsidR="00BE145A" w:rsidRPr="00BE145A" w:rsidRDefault="00BE145A" w:rsidP="00BE145A">
      <w:pPr>
        <w:rPr>
          <w:rFonts w:ascii="Simplified Arabic" w:hAnsi="Simplified Arabic" w:cs="Simplified Arabic"/>
          <w:b/>
          <w:bCs/>
          <w:sz w:val="28"/>
          <w:szCs w:val="28"/>
          <w:rtl/>
        </w:rPr>
      </w:pPr>
      <w:r w:rsidRPr="00BE145A">
        <w:rPr>
          <w:rFonts w:ascii="Simplified Arabic" w:hAnsi="Simplified Arabic" w:cs="Simplified Arabic"/>
          <w:b/>
          <w:bCs/>
          <w:sz w:val="28"/>
          <w:szCs w:val="28"/>
          <w:rtl/>
        </w:rPr>
        <w:t>(ب) تاريخ سريان هذا اللحق "البروتوكول" طبقا للمادة 23،</w:t>
      </w:r>
    </w:p>
    <w:p w14:paraId="3E77BE5B" w14:textId="77777777" w:rsidR="00BE145A" w:rsidRPr="00BE145A" w:rsidRDefault="00BE145A" w:rsidP="00BE145A">
      <w:pPr>
        <w:rPr>
          <w:rFonts w:ascii="Simplified Arabic" w:hAnsi="Simplified Arabic" w:cs="Simplified Arabic"/>
          <w:b/>
          <w:bCs/>
          <w:sz w:val="28"/>
          <w:szCs w:val="28"/>
          <w:rtl/>
        </w:rPr>
      </w:pPr>
      <w:r w:rsidRPr="00BE145A">
        <w:rPr>
          <w:rFonts w:ascii="Simplified Arabic" w:hAnsi="Simplified Arabic" w:cs="Simplified Arabic"/>
          <w:b/>
          <w:bCs/>
          <w:sz w:val="28"/>
          <w:szCs w:val="28"/>
          <w:rtl/>
        </w:rPr>
        <w:t>(ج) الاتصالات والبيانات التي تتلقاها طبقا للمادة 24.</w:t>
      </w:r>
    </w:p>
    <w:p w14:paraId="12CE7710" w14:textId="77777777" w:rsidR="00BE145A" w:rsidRPr="00BE145A" w:rsidRDefault="00BE145A" w:rsidP="00BE145A">
      <w:pPr>
        <w:rPr>
          <w:rFonts w:ascii="Simplified Arabic" w:hAnsi="Simplified Arabic" w:cs="Simplified Arabic"/>
          <w:b/>
          <w:bCs/>
          <w:sz w:val="28"/>
          <w:szCs w:val="28"/>
          <w:rtl/>
        </w:rPr>
      </w:pPr>
    </w:p>
    <w:p w14:paraId="15BA57AA" w14:textId="77777777" w:rsidR="00BE145A" w:rsidRPr="00BE145A" w:rsidRDefault="00BE145A" w:rsidP="00BE145A">
      <w:pPr>
        <w:rPr>
          <w:rFonts w:ascii="Simplified Arabic" w:hAnsi="Simplified Arabic" w:cs="Simplified Arabic"/>
          <w:b/>
          <w:bCs/>
          <w:sz w:val="28"/>
          <w:szCs w:val="28"/>
          <w:rtl/>
        </w:rPr>
      </w:pPr>
      <w:r w:rsidRPr="00BE145A">
        <w:rPr>
          <w:rFonts w:ascii="Simplified Arabic" w:hAnsi="Simplified Arabic" w:cs="Simplified Arabic"/>
          <w:b/>
          <w:bCs/>
          <w:sz w:val="28"/>
          <w:szCs w:val="28"/>
          <w:rtl/>
        </w:rPr>
        <w:t>المادة 27</w:t>
      </w:r>
    </w:p>
    <w:p w14:paraId="28C1C6BD" w14:textId="77777777" w:rsidR="00BE145A" w:rsidRPr="00BE145A" w:rsidRDefault="00BE145A" w:rsidP="00BE145A">
      <w:pPr>
        <w:rPr>
          <w:rFonts w:ascii="Simplified Arabic" w:hAnsi="Simplified Arabic" w:cs="Simplified Arabic"/>
          <w:b/>
          <w:bCs/>
          <w:sz w:val="28"/>
          <w:szCs w:val="28"/>
          <w:rtl/>
        </w:rPr>
      </w:pPr>
    </w:p>
    <w:p w14:paraId="2CF1FA0F" w14:textId="77777777" w:rsidR="00BE145A" w:rsidRPr="00BE145A" w:rsidRDefault="00BE145A" w:rsidP="00BE145A">
      <w:pPr>
        <w:rPr>
          <w:rFonts w:ascii="Simplified Arabic" w:hAnsi="Simplified Arabic" w:cs="Simplified Arabic"/>
          <w:b/>
          <w:bCs/>
          <w:sz w:val="28"/>
          <w:szCs w:val="28"/>
          <w:rtl/>
        </w:rPr>
      </w:pPr>
      <w:r w:rsidRPr="00BE145A">
        <w:rPr>
          <w:rFonts w:ascii="Simplified Arabic" w:hAnsi="Simplified Arabic" w:cs="Simplified Arabic"/>
          <w:b/>
          <w:bCs/>
          <w:sz w:val="28"/>
          <w:szCs w:val="28"/>
          <w:rtl/>
        </w:rPr>
        <w:t xml:space="preserve">1. ترسل أمانة الإيداع هذا اللحق "البروتوكول" بعد دخوله حيز التطبيق </w:t>
      </w:r>
      <w:proofErr w:type="gramStart"/>
      <w:r w:rsidRPr="00BE145A">
        <w:rPr>
          <w:rFonts w:ascii="Simplified Arabic" w:hAnsi="Simplified Arabic" w:cs="Simplified Arabic"/>
          <w:b/>
          <w:bCs/>
          <w:sz w:val="28"/>
          <w:szCs w:val="28"/>
          <w:rtl/>
        </w:rPr>
        <w:t>إلي</w:t>
      </w:r>
      <w:proofErr w:type="gramEnd"/>
      <w:r w:rsidRPr="00BE145A">
        <w:rPr>
          <w:rFonts w:ascii="Simplified Arabic" w:hAnsi="Simplified Arabic" w:cs="Simplified Arabic"/>
          <w:b/>
          <w:bCs/>
          <w:sz w:val="28"/>
          <w:szCs w:val="28"/>
          <w:rtl/>
        </w:rPr>
        <w:t xml:space="preserve"> الأمانة العامة للأمم المتحدة بغية التسجيل والنشر طبقا للمادة 102 من ميثاق الأمم المتحدة.</w:t>
      </w:r>
    </w:p>
    <w:p w14:paraId="5A12CA2B" w14:textId="77777777" w:rsidR="00BE145A" w:rsidRPr="00BE145A" w:rsidRDefault="00BE145A" w:rsidP="00BE145A">
      <w:pPr>
        <w:rPr>
          <w:rFonts w:ascii="Simplified Arabic" w:hAnsi="Simplified Arabic" w:cs="Simplified Arabic"/>
          <w:b/>
          <w:bCs/>
          <w:sz w:val="28"/>
          <w:szCs w:val="28"/>
          <w:rtl/>
        </w:rPr>
      </w:pPr>
      <w:r w:rsidRPr="00BE145A">
        <w:rPr>
          <w:rFonts w:ascii="Simplified Arabic" w:hAnsi="Simplified Arabic" w:cs="Simplified Arabic"/>
          <w:b/>
          <w:bCs/>
          <w:sz w:val="28"/>
          <w:szCs w:val="28"/>
          <w:rtl/>
        </w:rPr>
        <w:t xml:space="preserve">2. تبلغ أيضا أمانة الإيداع الأمانة العامة للأمم المتحدة </w:t>
      </w:r>
      <w:proofErr w:type="gramStart"/>
      <w:r w:rsidRPr="00BE145A">
        <w:rPr>
          <w:rFonts w:ascii="Simplified Arabic" w:hAnsi="Simplified Arabic" w:cs="Simplified Arabic"/>
          <w:b/>
          <w:bCs/>
          <w:sz w:val="28"/>
          <w:szCs w:val="28"/>
          <w:rtl/>
        </w:rPr>
        <w:t>علي</w:t>
      </w:r>
      <w:proofErr w:type="gramEnd"/>
      <w:r w:rsidRPr="00BE145A">
        <w:rPr>
          <w:rFonts w:ascii="Simplified Arabic" w:hAnsi="Simplified Arabic" w:cs="Simplified Arabic"/>
          <w:b/>
          <w:bCs/>
          <w:sz w:val="28"/>
          <w:szCs w:val="28"/>
          <w:rtl/>
        </w:rPr>
        <w:t xml:space="preserve"> كل تصديق وانضمام قد تتلقاه بشأن هذا اللحق "البروتوكول".</w:t>
      </w:r>
    </w:p>
    <w:p w14:paraId="1DE2C0B8" w14:textId="77777777" w:rsidR="00BE145A" w:rsidRPr="00BE145A" w:rsidRDefault="00BE145A" w:rsidP="00BE145A">
      <w:pPr>
        <w:rPr>
          <w:rFonts w:ascii="Simplified Arabic" w:hAnsi="Simplified Arabic" w:cs="Simplified Arabic"/>
          <w:b/>
          <w:bCs/>
          <w:sz w:val="28"/>
          <w:szCs w:val="28"/>
          <w:rtl/>
        </w:rPr>
      </w:pPr>
    </w:p>
    <w:p w14:paraId="1F08184E" w14:textId="77777777" w:rsidR="00BE145A" w:rsidRPr="00BE145A" w:rsidRDefault="00BE145A" w:rsidP="00BE145A">
      <w:pPr>
        <w:rPr>
          <w:rFonts w:ascii="Simplified Arabic" w:hAnsi="Simplified Arabic" w:cs="Simplified Arabic"/>
          <w:b/>
          <w:bCs/>
          <w:sz w:val="28"/>
          <w:szCs w:val="28"/>
          <w:rtl/>
        </w:rPr>
      </w:pPr>
      <w:r w:rsidRPr="00BE145A">
        <w:rPr>
          <w:rFonts w:ascii="Simplified Arabic" w:hAnsi="Simplified Arabic" w:cs="Simplified Arabic"/>
          <w:b/>
          <w:bCs/>
          <w:sz w:val="28"/>
          <w:szCs w:val="28"/>
          <w:rtl/>
        </w:rPr>
        <w:t>المادة 28</w:t>
      </w:r>
    </w:p>
    <w:p w14:paraId="14992A6D" w14:textId="77777777" w:rsidR="00BE145A" w:rsidRPr="00BE145A" w:rsidRDefault="00BE145A" w:rsidP="00BE145A">
      <w:pPr>
        <w:rPr>
          <w:rFonts w:ascii="Simplified Arabic" w:hAnsi="Simplified Arabic" w:cs="Simplified Arabic"/>
          <w:b/>
          <w:bCs/>
          <w:sz w:val="28"/>
          <w:szCs w:val="28"/>
          <w:rtl/>
        </w:rPr>
      </w:pPr>
    </w:p>
    <w:p w14:paraId="52FD5304" w14:textId="77777777" w:rsidR="00BE145A" w:rsidRPr="00BE145A" w:rsidRDefault="00BE145A" w:rsidP="00BE145A">
      <w:pPr>
        <w:rPr>
          <w:rFonts w:ascii="Simplified Arabic" w:hAnsi="Simplified Arabic" w:cs="Simplified Arabic"/>
          <w:b/>
          <w:bCs/>
          <w:sz w:val="28"/>
          <w:szCs w:val="28"/>
          <w:rtl/>
        </w:rPr>
      </w:pPr>
      <w:r w:rsidRPr="00BE145A">
        <w:rPr>
          <w:rFonts w:ascii="Simplified Arabic" w:hAnsi="Simplified Arabic" w:cs="Simplified Arabic"/>
          <w:b/>
          <w:bCs/>
          <w:sz w:val="28"/>
          <w:szCs w:val="28"/>
          <w:rtl/>
        </w:rPr>
        <w:lastRenderedPageBreak/>
        <w:t xml:space="preserve">يودع أصل هذا اللحق "البروتوكول" لدي أمانة الإيداع التي تتولى إرسال صور رسمية معتمدة منه </w:t>
      </w:r>
      <w:proofErr w:type="gramStart"/>
      <w:r w:rsidRPr="00BE145A">
        <w:rPr>
          <w:rFonts w:ascii="Simplified Arabic" w:hAnsi="Simplified Arabic" w:cs="Simplified Arabic"/>
          <w:b/>
          <w:bCs/>
          <w:sz w:val="28"/>
          <w:szCs w:val="28"/>
          <w:rtl/>
        </w:rPr>
        <w:t>إلي</w:t>
      </w:r>
      <w:proofErr w:type="gramEnd"/>
      <w:r w:rsidRPr="00BE145A">
        <w:rPr>
          <w:rFonts w:ascii="Simplified Arabic" w:hAnsi="Simplified Arabic" w:cs="Simplified Arabic"/>
          <w:b/>
          <w:bCs/>
          <w:sz w:val="28"/>
          <w:szCs w:val="28"/>
          <w:rtl/>
        </w:rPr>
        <w:t xml:space="preserve"> جميع الأطراف في الاتفاقيات. وتتساوى نصوصه </w:t>
      </w:r>
      <w:proofErr w:type="spellStart"/>
      <w:r w:rsidRPr="00BE145A">
        <w:rPr>
          <w:rFonts w:ascii="Simplified Arabic" w:hAnsi="Simplified Arabic" w:cs="Simplified Arabic"/>
          <w:b/>
          <w:bCs/>
          <w:sz w:val="28"/>
          <w:szCs w:val="28"/>
          <w:rtl/>
        </w:rPr>
        <w:t>الأسبانية</w:t>
      </w:r>
      <w:proofErr w:type="spellEnd"/>
      <w:r w:rsidRPr="00BE145A">
        <w:rPr>
          <w:rFonts w:ascii="Simplified Arabic" w:hAnsi="Simplified Arabic" w:cs="Simplified Arabic"/>
          <w:b/>
          <w:bCs/>
          <w:sz w:val="28"/>
          <w:szCs w:val="28"/>
          <w:rtl/>
        </w:rPr>
        <w:t xml:space="preserve"> والإنكليزية والروسية والصينية والعربية والفرنسية في حجيتها.</w:t>
      </w:r>
    </w:p>
    <w:p w14:paraId="4D005A91" w14:textId="77777777" w:rsidR="00BE145A" w:rsidRPr="00BE145A" w:rsidRDefault="00BE145A" w:rsidP="003D2724">
      <w:pPr>
        <w:rPr>
          <w:rFonts w:ascii="Simplified Arabic" w:hAnsi="Simplified Arabic" w:cs="Simplified Arabic"/>
          <w:b/>
          <w:bCs/>
          <w:sz w:val="28"/>
          <w:szCs w:val="28"/>
        </w:rPr>
      </w:pPr>
    </w:p>
    <w:sectPr w:rsidR="00BE145A" w:rsidRPr="00BE145A" w:rsidSect="0007497C">
      <w:pgSz w:w="11906" w:h="16838"/>
      <w:pgMar w:top="1440" w:right="1440" w:bottom="1440" w:left="1440" w:header="720" w:footer="720" w:gutter="0"/>
      <w:cols w:space="720"/>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plified Arabic">
    <w:panose1 w:val="02020603050405020304"/>
    <w:charset w:val="00"/>
    <w:family w:val="roman"/>
    <w:pitch w:val="variable"/>
    <w:sig w:usb0="00002003" w:usb1="80000000" w:usb2="00000008" w:usb3="00000000" w:csb0="0000004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2724"/>
    <w:rsid w:val="0007497C"/>
    <w:rsid w:val="00220542"/>
    <w:rsid w:val="003D2724"/>
    <w:rsid w:val="00BE145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0FFE14"/>
  <w15:chartTrackingRefBased/>
  <w15:docId w15:val="{7DB5BD4E-3DF8-4CBE-94F0-96C52E5C2B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2182457">
      <w:bodyDiv w:val="1"/>
      <w:marLeft w:val="0"/>
      <w:marRight w:val="0"/>
      <w:marTop w:val="0"/>
      <w:marBottom w:val="0"/>
      <w:divBdr>
        <w:top w:val="none" w:sz="0" w:space="0" w:color="auto"/>
        <w:left w:val="none" w:sz="0" w:space="0" w:color="auto"/>
        <w:bottom w:val="none" w:sz="0" w:space="0" w:color="auto"/>
        <w:right w:val="none" w:sz="0" w:space="0" w:color="auto"/>
      </w:divBdr>
    </w:div>
    <w:div w:id="19507728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1</Pages>
  <Words>2295</Words>
  <Characters>13088</Characters>
  <Application>Microsoft Office Word</Application>
  <DocSecurity>0</DocSecurity>
  <Lines>109</Lines>
  <Paragraphs>30</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15353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ALFA</dc:creator>
  <cp:keywords/>
  <dc:description/>
  <cp:lastModifiedBy>ALFA</cp:lastModifiedBy>
  <cp:revision>2</cp:revision>
  <dcterms:created xsi:type="dcterms:W3CDTF">2025-05-04T16:15:00Z</dcterms:created>
  <dcterms:modified xsi:type="dcterms:W3CDTF">2025-05-04T16:24:00Z</dcterms:modified>
</cp:coreProperties>
</file>