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A0B1" w14:textId="77777777" w:rsidR="00533F51" w:rsidRPr="00C910ED" w:rsidRDefault="00FE3863" w:rsidP="00DD02BA">
      <w:pPr>
        <w:rPr>
          <w:rFonts w:asciiTheme="majorBidi" w:hAnsiTheme="majorBidi" w:cstheme="majorBidi"/>
          <w:b/>
          <w:bCs/>
          <w:sz w:val="24"/>
          <w:szCs w:val="24"/>
          <w:lang w:bidi="ar-IQ"/>
        </w:rPr>
      </w:pPr>
      <w:r w:rsidRPr="00C910ED">
        <w:rPr>
          <w:rFonts w:asciiTheme="majorBidi" w:hAnsiTheme="majorBidi" w:cstheme="majorBidi"/>
          <w:b/>
          <w:bCs/>
          <w:noProof/>
          <w:sz w:val="24"/>
          <w:szCs w:val="24"/>
          <w:lang w:bidi="fa-IR"/>
        </w:rPr>
        <w:drawing>
          <wp:anchor distT="0" distB="0" distL="114300" distR="114300" simplePos="0" relativeHeight="251659264" behindDoc="0" locked="0" layoutInCell="1" allowOverlap="1" wp14:anchorId="798468D9" wp14:editId="67B740AB">
            <wp:simplePos x="0" y="0"/>
            <wp:positionH relativeFrom="margin">
              <wp:align>left</wp:align>
            </wp:positionH>
            <wp:positionV relativeFrom="margin">
              <wp:align>top</wp:align>
            </wp:positionV>
            <wp:extent cx="3042285" cy="3902075"/>
            <wp:effectExtent l="0" t="0" r="5715" b="3175"/>
            <wp:wrapTopAndBottom/>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2285" cy="3902075"/>
                    </a:xfrm>
                    <a:prstGeom prst="rect">
                      <a:avLst/>
                    </a:prstGeom>
                    <a:noFill/>
                  </pic:spPr>
                </pic:pic>
              </a:graphicData>
            </a:graphic>
          </wp:anchor>
        </w:drawing>
      </w:r>
      <w:r w:rsidRPr="00C910ED">
        <w:rPr>
          <w:rFonts w:asciiTheme="majorBidi" w:hAnsiTheme="majorBidi" w:cstheme="majorBidi"/>
          <w:b/>
          <w:bCs/>
          <w:noProof/>
          <w:sz w:val="24"/>
          <w:szCs w:val="24"/>
          <w:lang w:bidi="fa-IR"/>
        </w:rPr>
        <w:drawing>
          <wp:anchor distT="0" distB="0" distL="114300" distR="114300" simplePos="0" relativeHeight="251658240" behindDoc="0" locked="0" layoutInCell="1" allowOverlap="1" wp14:anchorId="7C38D96D" wp14:editId="2BFA2DB9">
            <wp:simplePos x="0" y="0"/>
            <wp:positionH relativeFrom="column">
              <wp:posOffset>3296920</wp:posOffset>
            </wp:positionH>
            <wp:positionV relativeFrom="page">
              <wp:posOffset>640080</wp:posOffset>
            </wp:positionV>
            <wp:extent cx="2822575" cy="4590415"/>
            <wp:effectExtent l="0" t="0" r="0" b="635"/>
            <wp:wrapTopAndBottom/>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22575" cy="4590415"/>
                    </a:xfrm>
                    <a:prstGeom prst="rect">
                      <a:avLst/>
                    </a:prstGeom>
                    <a:noFill/>
                  </pic:spPr>
                </pic:pic>
              </a:graphicData>
            </a:graphic>
            <wp14:sizeRelH relativeFrom="margin">
              <wp14:pctWidth>0</wp14:pctWidth>
            </wp14:sizeRelH>
          </wp:anchor>
        </w:drawing>
      </w:r>
    </w:p>
    <w:p w14:paraId="2DB1629F" w14:textId="77777777" w:rsidR="00533F51" w:rsidRPr="00C910ED" w:rsidRDefault="00533F51" w:rsidP="00533F51">
      <w:pPr>
        <w:bidi w:val="0"/>
        <w:jc w:val="center"/>
        <w:rPr>
          <w:rFonts w:asciiTheme="majorBidi" w:hAnsiTheme="majorBidi" w:cstheme="majorBidi"/>
          <w:b/>
          <w:bCs/>
          <w:sz w:val="24"/>
          <w:szCs w:val="24"/>
          <w:lang w:bidi="ar-IQ"/>
        </w:rPr>
      </w:pPr>
    </w:p>
    <w:p w14:paraId="092129B5" w14:textId="77777777" w:rsidR="00533F51" w:rsidRPr="00C910ED" w:rsidRDefault="00533F51" w:rsidP="00533F51">
      <w:pPr>
        <w:jc w:val="center"/>
        <w:rPr>
          <w:rFonts w:asciiTheme="majorBidi" w:hAnsiTheme="majorBidi" w:cstheme="majorBidi"/>
          <w:b/>
          <w:bCs/>
          <w:sz w:val="24"/>
          <w:szCs w:val="24"/>
          <w:lang w:bidi="ar-IQ"/>
        </w:rPr>
      </w:pPr>
      <w:r w:rsidRPr="00C910ED">
        <w:rPr>
          <w:rFonts w:asciiTheme="majorBidi" w:hAnsiTheme="majorBidi" w:cstheme="majorBidi"/>
          <w:b/>
          <w:bCs/>
          <w:sz w:val="24"/>
          <w:szCs w:val="24"/>
          <w:lang w:bidi="ar-IQ"/>
        </w:rPr>
        <w:t>College of Health and Medical Technologies</w:t>
      </w:r>
    </w:p>
    <w:p w14:paraId="5849C438" w14:textId="77777777" w:rsidR="00533F51" w:rsidRPr="00C910ED" w:rsidRDefault="00533F51" w:rsidP="00533F51">
      <w:pPr>
        <w:jc w:val="center"/>
        <w:rPr>
          <w:rFonts w:asciiTheme="majorBidi" w:hAnsiTheme="majorBidi" w:cstheme="majorBidi"/>
          <w:b/>
          <w:bCs/>
          <w:sz w:val="24"/>
          <w:szCs w:val="24"/>
          <w:lang w:bidi="ar-IQ"/>
        </w:rPr>
      </w:pPr>
      <w:r w:rsidRPr="00C910ED">
        <w:rPr>
          <w:rFonts w:asciiTheme="majorBidi" w:hAnsiTheme="majorBidi" w:cstheme="majorBidi"/>
          <w:b/>
          <w:bCs/>
          <w:sz w:val="24"/>
          <w:szCs w:val="24"/>
          <w:lang w:bidi="ar-IQ"/>
        </w:rPr>
        <w:t>Department of Radiology Technologies</w:t>
      </w:r>
    </w:p>
    <w:p w14:paraId="20F96C6A" w14:textId="77777777" w:rsidR="00533F51" w:rsidRPr="00C910ED" w:rsidRDefault="00533F51" w:rsidP="00533F51">
      <w:pPr>
        <w:jc w:val="center"/>
        <w:rPr>
          <w:rFonts w:asciiTheme="majorBidi" w:hAnsiTheme="majorBidi" w:cstheme="majorBidi"/>
          <w:b/>
          <w:bCs/>
          <w:sz w:val="24"/>
          <w:szCs w:val="24"/>
          <w:lang w:bidi="ar-IQ"/>
        </w:rPr>
      </w:pPr>
      <w:r w:rsidRPr="00C910ED">
        <w:rPr>
          <w:rFonts w:asciiTheme="majorBidi" w:hAnsiTheme="majorBidi" w:cstheme="majorBidi"/>
          <w:b/>
          <w:bCs/>
          <w:sz w:val="24"/>
          <w:szCs w:val="24"/>
          <w:lang w:bidi="ar-IQ"/>
        </w:rPr>
        <w:t>Radiobiology</w:t>
      </w:r>
    </w:p>
    <w:p w14:paraId="1BC0F0B5" w14:textId="77777777" w:rsidR="00533F51" w:rsidRPr="00C910ED" w:rsidRDefault="00533F51" w:rsidP="00533F51">
      <w:pPr>
        <w:bidi w:val="0"/>
        <w:jc w:val="center"/>
        <w:rPr>
          <w:rFonts w:asciiTheme="majorBidi" w:hAnsiTheme="majorBidi" w:cstheme="majorBidi"/>
          <w:b/>
          <w:bCs/>
          <w:sz w:val="24"/>
          <w:szCs w:val="24"/>
          <w:lang w:bidi="ar-IQ"/>
        </w:rPr>
      </w:pPr>
      <w:r w:rsidRPr="00C910ED">
        <w:rPr>
          <w:rFonts w:asciiTheme="majorBidi" w:hAnsiTheme="majorBidi" w:cstheme="majorBidi"/>
          <w:b/>
          <w:bCs/>
          <w:sz w:val="24"/>
          <w:szCs w:val="24"/>
          <w:lang w:bidi="ar-IQ"/>
        </w:rPr>
        <w:t>The first stage</w:t>
      </w:r>
    </w:p>
    <w:p w14:paraId="53DF0D32" w14:textId="77777777" w:rsidR="00533F51" w:rsidRPr="00C910ED" w:rsidRDefault="00533F51" w:rsidP="00533F51">
      <w:pPr>
        <w:bidi w:val="0"/>
        <w:jc w:val="center"/>
        <w:rPr>
          <w:rFonts w:asciiTheme="majorBidi" w:hAnsiTheme="majorBidi" w:cstheme="majorBidi"/>
          <w:b/>
          <w:bCs/>
          <w:sz w:val="24"/>
          <w:szCs w:val="24"/>
          <w:lang w:bidi="ar-IQ"/>
        </w:rPr>
      </w:pPr>
      <w:r w:rsidRPr="00C910ED">
        <w:rPr>
          <w:rFonts w:asciiTheme="majorBidi" w:hAnsiTheme="majorBidi" w:cstheme="majorBidi"/>
          <w:b/>
          <w:bCs/>
          <w:sz w:val="24"/>
          <w:szCs w:val="24"/>
          <w:lang w:bidi="ar-IQ"/>
        </w:rPr>
        <w:t xml:space="preserve"> Dr.</w:t>
      </w:r>
      <w:r w:rsidR="00DE6761" w:rsidRPr="00C910ED">
        <w:rPr>
          <w:rFonts w:asciiTheme="majorBidi" w:hAnsiTheme="majorBidi" w:cstheme="majorBidi"/>
          <w:b/>
          <w:bCs/>
          <w:sz w:val="24"/>
          <w:szCs w:val="24"/>
          <w:lang w:bidi="ar-IQ"/>
        </w:rPr>
        <w:t xml:space="preserve"> </w:t>
      </w:r>
      <w:r w:rsidRPr="00C910ED">
        <w:rPr>
          <w:rFonts w:asciiTheme="majorBidi" w:hAnsiTheme="majorBidi" w:cstheme="majorBidi"/>
          <w:b/>
          <w:bCs/>
          <w:sz w:val="24"/>
          <w:szCs w:val="24"/>
          <w:lang w:bidi="ar-IQ"/>
        </w:rPr>
        <w:t>Arshed AL-kafagi</w:t>
      </w:r>
    </w:p>
    <w:p w14:paraId="2F0A0EE8" w14:textId="77777777" w:rsidR="00533F51" w:rsidRPr="00C910ED" w:rsidRDefault="00533F51" w:rsidP="00533F51">
      <w:pPr>
        <w:bidi w:val="0"/>
        <w:rPr>
          <w:rFonts w:asciiTheme="majorBidi" w:hAnsiTheme="majorBidi" w:cstheme="majorBidi"/>
          <w:b/>
          <w:bCs/>
          <w:sz w:val="24"/>
          <w:szCs w:val="24"/>
          <w:lang w:bidi="ar-IQ"/>
        </w:rPr>
      </w:pPr>
    </w:p>
    <w:p w14:paraId="2FEAA8A8" w14:textId="77777777" w:rsidR="00533F51" w:rsidRPr="00C910ED" w:rsidRDefault="00FE3863" w:rsidP="00FE3863">
      <w:pPr>
        <w:bidi w:val="0"/>
        <w:jc w:val="center"/>
        <w:rPr>
          <w:rFonts w:asciiTheme="majorBidi" w:hAnsiTheme="majorBidi" w:cstheme="majorBidi"/>
          <w:b/>
          <w:bCs/>
          <w:color w:val="FF0000"/>
          <w:sz w:val="24"/>
          <w:szCs w:val="24"/>
          <w:lang w:bidi="ar-IQ"/>
        </w:rPr>
      </w:pPr>
      <w:r w:rsidRPr="00C910ED">
        <w:rPr>
          <w:rFonts w:asciiTheme="majorBidi" w:hAnsiTheme="majorBidi" w:cstheme="majorBidi"/>
          <w:b/>
          <w:bCs/>
          <w:color w:val="FF0000"/>
          <w:sz w:val="24"/>
          <w:szCs w:val="24"/>
          <w:lang w:bidi="ar-IQ"/>
        </w:rPr>
        <w:t>Introduction to Radiobiology</w:t>
      </w:r>
    </w:p>
    <w:p w14:paraId="58550EB8" w14:textId="77777777" w:rsidR="00533F51" w:rsidRPr="00C910ED" w:rsidRDefault="00533F51" w:rsidP="00533F51">
      <w:pPr>
        <w:bidi w:val="0"/>
        <w:rPr>
          <w:rFonts w:asciiTheme="majorBidi" w:hAnsiTheme="majorBidi" w:cstheme="majorBidi"/>
          <w:b/>
          <w:bCs/>
          <w:sz w:val="24"/>
          <w:szCs w:val="24"/>
          <w:lang w:bidi="ar-IQ"/>
        </w:rPr>
      </w:pPr>
    </w:p>
    <w:p w14:paraId="522292F1" w14:textId="77777777" w:rsidR="00533F51" w:rsidRPr="00C910ED" w:rsidRDefault="00533F51" w:rsidP="00533F51">
      <w:pPr>
        <w:bidi w:val="0"/>
        <w:rPr>
          <w:rFonts w:asciiTheme="majorBidi" w:hAnsiTheme="majorBidi" w:cstheme="majorBidi"/>
          <w:b/>
          <w:bCs/>
          <w:sz w:val="24"/>
          <w:szCs w:val="24"/>
          <w:lang w:bidi="ar-IQ"/>
        </w:rPr>
      </w:pPr>
    </w:p>
    <w:p w14:paraId="32A91D8D" w14:textId="77777777" w:rsidR="00976A7F" w:rsidRDefault="00976A7F" w:rsidP="00533F51">
      <w:pPr>
        <w:bidi w:val="0"/>
        <w:rPr>
          <w:rFonts w:asciiTheme="majorBidi" w:hAnsiTheme="majorBidi" w:cstheme="majorBidi"/>
          <w:b/>
          <w:bCs/>
          <w:sz w:val="24"/>
          <w:szCs w:val="24"/>
          <w:lang w:bidi="ar-IQ"/>
        </w:rPr>
      </w:pPr>
    </w:p>
    <w:p w14:paraId="13D6C05A" w14:textId="77777777" w:rsidR="00C910ED" w:rsidRDefault="00C910ED" w:rsidP="00C910ED">
      <w:pPr>
        <w:bidi w:val="0"/>
        <w:rPr>
          <w:rFonts w:asciiTheme="majorBidi" w:hAnsiTheme="majorBidi" w:cstheme="majorBidi"/>
          <w:b/>
          <w:bCs/>
          <w:sz w:val="24"/>
          <w:szCs w:val="24"/>
          <w:lang w:bidi="ar-IQ"/>
        </w:rPr>
      </w:pPr>
    </w:p>
    <w:p w14:paraId="35DD0A7B" w14:textId="77777777" w:rsidR="00C910ED" w:rsidRDefault="00C910ED" w:rsidP="00C910ED">
      <w:pPr>
        <w:bidi w:val="0"/>
        <w:rPr>
          <w:rFonts w:asciiTheme="majorBidi" w:hAnsiTheme="majorBidi" w:cstheme="majorBidi"/>
          <w:b/>
          <w:bCs/>
          <w:sz w:val="24"/>
          <w:szCs w:val="24"/>
          <w:lang w:bidi="ar-IQ"/>
        </w:rPr>
      </w:pPr>
    </w:p>
    <w:p w14:paraId="0BBDE11D" w14:textId="77777777" w:rsidR="00C910ED" w:rsidRPr="00C910ED" w:rsidRDefault="00C910ED" w:rsidP="00C910ED">
      <w:pPr>
        <w:bidi w:val="0"/>
        <w:rPr>
          <w:rFonts w:asciiTheme="majorBidi" w:hAnsiTheme="majorBidi" w:cstheme="majorBidi"/>
          <w:b/>
          <w:bCs/>
          <w:sz w:val="24"/>
          <w:szCs w:val="24"/>
          <w:lang w:bidi="ar-IQ"/>
        </w:rPr>
      </w:pPr>
    </w:p>
    <w:p w14:paraId="1CDF7D05" w14:textId="52F67FCF" w:rsidR="00292CB5" w:rsidRPr="00C910ED" w:rsidRDefault="00976A7F" w:rsidP="00976A7F">
      <w:pPr>
        <w:bidi w:val="0"/>
        <w:rPr>
          <w:rFonts w:asciiTheme="majorBidi" w:hAnsiTheme="majorBidi" w:cstheme="majorBidi"/>
          <w:sz w:val="24"/>
          <w:szCs w:val="24"/>
          <w:lang w:bidi="ar-IQ"/>
        </w:rPr>
      </w:pPr>
      <w:r w:rsidRPr="00C910ED">
        <w:rPr>
          <w:rFonts w:asciiTheme="majorBidi" w:hAnsiTheme="majorBidi" w:cstheme="majorBidi"/>
          <w:b/>
          <w:bCs/>
          <w:sz w:val="24"/>
          <w:szCs w:val="24"/>
          <w:lang w:bidi="ar-IQ"/>
        </w:rPr>
        <w:lastRenderedPageBreak/>
        <w:t>Radiobiology</w:t>
      </w:r>
      <w:r w:rsidRPr="00C910ED">
        <w:rPr>
          <w:rFonts w:asciiTheme="majorBidi" w:hAnsiTheme="majorBidi" w:cstheme="majorBidi"/>
          <w:sz w:val="24"/>
          <w:szCs w:val="24"/>
          <w:lang w:bidi="ar-IQ"/>
        </w:rPr>
        <w:t xml:space="preserve">, </w:t>
      </w:r>
      <w:r w:rsidR="00295219" w:rsidRPr="00C910ED">
        <w:rPr>
          <w:rFonts w:asciiTheme="majorBidi" w:hAnsiTheme="majorBidi" w:cstheme="majorBidi"/>
          <w:sz w:val="24"/>
          <w:szCs w:val="24"/>
          <w:lang w:bidi="ar-IQ"/>
        </w:rPr>
        <w:t xml:space="preserve">A </w:t>
      </w:r>
      <w:r w:rsidRPr="00C910ED">
        <w:rPr>
          <w:rFonts w:asciiTheme="majorBidi" w:hAnsiTheme="majorBidi" w:cstheme="majorBidi"/>
          <w:sz w:val="24"/>
          <w:szCs w:val="24"/>
          <w:lang w:bidi="ar-IQ"/>
        </w:rPr>
        <w:t>branch of science that deals with the action of ionizing radiation on biological tissues and living organisms, is a combination of two disciplines: radiation physics and biology.</w:t>
      </w:r>
    </w:p>
    <w:p w14:paraId="44CBF7A4" w14:textId="77777777" w:rsidR="00D47068" w:rsidRPr="00C910ED" w:rsidRDefault="00976A7F" w:rsidP="00976A7F">
      <w:pPr>
        <w:bidi w:val="0"/>
        <w:rPr>
          <w:rFonts w:asciiTheme="majorBidi" w:hAnsiTheme="majorBidi" w:cstheme="majorBidi"/>
          <w:sz w:val="24"/>
          <w:szCs w:val="24"/>
          <w:lang w:bidi="ar-IQ"/>
        </w:rPr>
      </w:pPr>
      <w:r w:rsidRPr="00C910ED">
        <w:rPr>
          <w:rFonts w:asciiTheme="majorBidi" w:hAnsiTheme="majorBidi" w:cstheme="majorBidi"/>
          <w:sz w:val="24"/>
          <w:szCs w:val="24"/>
          <w:lang w:bidi="ar-IQ"/>
        </w:rPr>
        <w:t xml:space="preserve">All living organisms are composed of protoplasm which consists of organic and inorganic compounds dissolved or suspended in water. </w:t>
      </w:r>
    </w:p>
    <w:p w14:paraId="5FE82BB6" w14:textId="77777777" w:rsidR="00976A7F" w:rsidRPr="00C910ED" w:rsidRDefault="00976A7F" w:rsidP="00D47068">
      <w:pPr>
        <w:bidi w:val="0"/>
        <w:rPr>
          <w:rFonts w:asciiTheme="majorBidi" w:hAnsiTheme="majorBidi" w:cstheme="majorBidi"/>
          <w:sz w:val="24"/>
          <w:szCs w:val="24"/>
          <w:lang w:bidi="ar-IQ"/>
        </w:rPr>
      </w:pPr>
    </w:p>
    <w:p w14:paraId="68E1DCDA" w14:textId="77777777" w:rsidR="00976A7F" w:rsidRPr="00C910ED" w:rsidRDefault="00976A7F" w:rsidP="00533F51">
      <w:pPr>
        <w:bidi w:val="0"/>
        <w:jc w:val="both"/>
        <w:rPr>
          <w:rFonts w:asciiTheme="majorBidi" w:hAnsiTheme="majorBidi" w:cstheme="majorBidi"/>
          <w:sz w:val="24"/>
          <w:szCs w:val="24"/>
          <w:lang w:bidi="ar-IQ"/>
        </w:rPr>
      </w:pPr>
      <w:r w:rsidRPr="00C910ED">
        <w:rPr>
          <w:rFonts w:asciiTheme="majorBidi" w:hAnsiTheme="majorBidi" w:cstheme="majorBidi"/>
          <w:sz w:val="24"/>
          <w:szCs w:val="24"/>
          <w:lang w:bidi="ar-IQ"/>
        </w:rPr>
        <w:t xml:space="preserve">Cells contain inorganic compounds (water and minerals) as well as organic compounds (proteins, carbohydrates, nucleic acids, lipids). </w:t>
      </w:r>
    </w:p>
    <w:p w14:paraId="3BE27B13" w14:textId="77777777" w:rsidR="00976A7F" w:rsidRPr="00C910ED" w:rsidRDefault="00976A7F" w:rsidP="00533F51">
      <w:pPr>
        <w:bidi w:val="0"/>
        <w:jc w:val="both"/>
        <w:rPr>
          <w:rFonts w:asciiTheme="majorBidi" w:hAnsiTheme="majorBidi" w:cstheme="majorBidi"/>
          <w:sz w:val="24"/>
          <w:szCs w:val="24"/>
          <w:lang w:bidi="ar-IQ"/>
        </w:rPr>
      </w:pPr>
      <w:r w:rsidRPr="00C910ED">
        <w:rPr>
          <w:rFonts w:asciiTheme="majorBidi" w:hAnsiTheme="majorBidi" w:cstheme="majorBidi"/>
          <w:sz w:val="24"/>
          <w:szCs w:val="24"/>
          <w:lang w:bidi="ar-IQ"/>
        </w:rPr>
        <w:t xml:space="preserve">• The two main constituents of a cell are the cytoplasm, which supports all metabolic functions within the cell, and the nucleus, which contains the genetic information (DNA). </w:t>
      </w:r>
    </w:p>
    <w:p w14:paraId="7A98669C" w14:textId="6FC658D4" w:rsidR="00976A7F" w:rsidRPr="00C910ED" w:rsidRDefault="00976A7F" w:rsidP="00C910ED">
      <w:pPr>
        <w:bidi w:val="0"/>
        <w:jc w:val="both"/>
        <w:rPr>
          <w:rFonts w:asciiTheme="majorBidi" w:hAnsiTheme="majorBidi" w:cstheme="majorBidi"/>
          <w:sz w:val="24"/>
          <w:szCs w:val="24"/>
          <w:lang w:bidi="ar-IQ"/>
        </w:rPr>
      </w:pPr>
      <w:r w:rsidRPr="00C910ED">
        <w:rPr>
          <w:rFonts w:asciiTheme="majorBidi" w:hAnsiTheme="majorBidi" w:cstheme="majorBidi"/>
          <w:sz w:val="24"/>
          <w:szCs w:val="24"/>
          <w:lang w:bidi="ar-IQ"/>
        </w:rPr>
        <w:t xml:space="preserve">• Human cells are </w:t>
      </w:r>
      <w:r w:rsidR="002F673E" w:rsidRPr="00C910ED">
        <w:rPr>
          <w:rFonts w:asciiTheme="majorBidi" w:hAnsiTheme="majorBidi" w:cstheme="majorBidi"/>
          <w:sz w:val="24"/>
          <w:szCs w:val="24"/>
          <w:lang w:bidi="ar-IQ"/>
        </w:rPr>
        <w:t xml:space="preserve"> </w:t>
      </w:r>
      <w:r w:rsidRPr="00C910ED">
        <w:rPr>
          <w:rFonts w:asciiTheme="majorBidi" w:hAnsiTheme="majorBidi" w:cstheme="majorBidi"/>
          <w:sz w:val="24"/>
          <w:szCs w:val="24"/>
          <w:lang w:bidi="ar-IQ"/>
        </w:rPr>
        <w:t xml:space="preserve"> </w:t>
      </w:r>
      <w:r w:rsidRPr="00C910ED">
        <w:rPr>
          <w:rFonts w:asciiTheme="majorBidi" w:hAnsiTheme="majorBidi" w:cstheme="majorBidi"/>
          <w:b/>
          <w:bCs/>
          <w:color w:val="FF0000"/>
          <w:sz w:val="24"/>
          <w:szCs w:val="24"/>
          <w:lang w:bidi="ar-IQ"/>
        </w:rPr>
        <w:t>somatic</w:t>
      </w:r>
      <w:r w:rsidRPr="00C910ED">
        <w:rPr>
          <w:rFonts w:asciiTheme="majorBidi" w:hAnsiTheme="majorBidi" w:cstheme="majorBidi"/>
          <w:color w:val="FF0000"/>
          <w:sz w:val="24"/>
          <w:szCs w:val="24"/>
          <w:lang w:bidi="ar-IQ"/>
        </w:rPr>
        <w:t xml:space="preserve"> </w:t>
      </w:r>
      <w:r w:rsidRPr="00C910ED">
        <w:rPr>
          <w:rFonts w:asciiTheme="majorBidi" w:hAnsiTheme="majorBidi" w:cstheme="majorBidi"/>
          <w:sz w:val="24"/>
          <w:szCs w:val="24"/>
          <w:lang w:bidi="ar-IQ"/>
        </w:rPr>
        <w:t xml:space="preserve">cells </w:t>
      </w:r>
      <w:r w:rsidR="00C268A4" w:rsidRPr="00C910ED">
        <w:rPr>
          <w:rFonts w:asciiTheme="majorBidi" w:hAnsiTheme="majorBidi" w:cstheme="majorBidi"/>
          <w:sz w:val="24"/>
          <w:szCs w:val="24"/>
          <w:lang w:bidi="ar-IQ"/>
        </w:rPr>
        <w:t>and</w:t>
      </w:r>
      <w:r w:rsidRPr="00C910ED">
        <w:rPr>
          <w:rFonts w:asciiTheme="majorBidi" w:hAnsiTheme="majorBidi" w:cstheme="majorBidi"/>
          <w:sz w:val="24"/>
          <w:szCs w:val="24"/>
          <w:lang w:bidi="ar-IQ"/>
        </w:rPr>
        <w:t xml:space="preserve"> </w:t>
      </w:r>
      <w:r w:rsidRPr="00C910ED">
        <w:rPr>
          <w:rFonts w:asciiTheme="majorBidi" w:hAnsiTheme="majorBidi" w:cstheme="majorBidi"/>
          <w:b/>
          <w:bCs/>
          <w:color w:val="FF0000"/>
          <w:sz w:val="24"/>
          <w:szCs w:val="24"/>
          <w:lang w:bidi="ar-IQ"/>
        </w:rPr>
        <w:t>germ</w:t>
      </w:r>
      <w:r w:rsidRPr="00C910ED">
        <w:rPr>
          <w:rFonts w:asciiTheme="majorBidi" w:hAnsiTheme="majorBidi" w:cstheme="majorBidi"/>
          <w:color w:val="FF0000"/>
          <w:sz w:val="24"/>
          <w:szCs w:val="24"/>
          <w:lang w:bidi="ar-IQ"/>
        </w:rPr>
        <w:t xml:space="preserve"> </w:t>
      </w:r>
      <w:r w:rsidRPr="00C910ED">
        <w:rPr>
          <w:rFonts w:asciiTheme="majorBidi" w:hAnsiTheme="majorBidi" w:cstheme="majorBidi"/>
          <w:sz w:val="24"/>
          <w:szCs w:val="24"/>
          <w:lang w:bidi="ar-IQ"/>
        </w:rPr>
        <w:t xml:space="preserve">cells. </w:t>
      </w:r>
    </w:p>
    <w:p w14:paraId="43A55F4A" w14:textId="77777777" w:rsidR="00976A7F" w:rsidRPr="00C910ED" w:rsidRDefault="00976A7F" w:rsidP="00533F51">
      <w:pPr>
        <w:bidi w:val="0"/>
        <w:jc w:val="both"/>
        <w:rPr>
          <w:rFonts w:asciiTheme="majorBidi" w:hAnsiTheme="majorBidi" w:cstheme="majorBidi"/>
          <w:sz w:val="24"/>
          <w:szCs w:val="24"/>
          <w:lang w:bidi="ar-IQ"/>
        </w:rPr>
      </w:pPr>
      <w:r w:rsidRPr="00C910ED">
        <w:rPr>
          <w:rFonts w:asciiTheme="majorBidi" w:hAnsiTheme="majorBidi" w:cstheme="majorBidi"/>
          <w:sz w:val="24"/>
          <w:szCs w:val="24"/>
          <w:lang w:bidi="ar-IQ"/>
        </w:rPr>
        <w:t xml:space="preserve">• Cells propagate through division; division of somatic cells is called </w:t>
      </w:r>
      <w:r w:rsidRPr="00C910ED">
        <w:rPr>
          <w:rFonts w:asciiTheme="majorBidi" w:hAnsiTheme="majorBidi" w:cstheme="majorBidi"/>
          <w:b/>
          <w:bCs/>
          <w:color w:val="FF0000"/>
          <w:sz w:val="24"/>
          <w:szCs w:val="24"/>
          <w:lang w:bidi="ar-IQ"/>
        </w:rPr>
        <w:t>mitosis</w:t>
      </w:r>
      <w:r w:rsidRPr="00C910ED">
        <w:rPr>
          <w:rFonts w:asciiTheme="majorBidi" w:hAnsiTheme="majorBidi" w:cstheme="majorBidi"/>
          <w:sz w:val="24"/>
          <w:szCs w:val="24"/>
          <w:lang w:bidi="ar-IQ"/>
        </w:rPr>
        <w:t xml:space="preserve">, division of germ cells meiosis. </w:t>
      </w:r>
    </w:p>
    <w:p w14:paraId="7824AC47" w14:textId="77777777" w:rsidR="00C910ED" w:rsidRPr="00C910ED" w:rsidRDefault="00976A7F" w:rsidP="00FE3863">
      <w:pPr>
        <w:bidi w:val="0"/>
        <w:jc w:val="both"/>
        <w:rPr>
          <w:rFonts w:asciiTheme="majorBidi" w:hAnsiTheme="majorBidi" w:cstheme="majorBidi"/>
          <w:sz w:val="24"/>
          <w:szCs w:val="24"/>
          <w:lang w:bidi="ar-IQ"/>
        </w:rPr>
      </w:pPr>
      <w:r w:rsidRPr="00C910ED">
        <w:rPr>
          <w:rFonts w:asciiTheme="majorBidi" w:hAnsiTheme="majorBidi" w:cstheme="majorBidi"/>
          <w:sz w:val="24"/>
          <w:szCs w:val="24"/>
          <w:lang w:bidi="ar-IQ"/>
        </w:rPr>
        <w:t xml:space="preserve">• When a </w:t>
      </w:r>
      <w:r w:rsidRPr="00C910ED">
        <w:rPr>
          <w:rFonts w:asciiTheme="majorBidi" w:hAnsiTheme="majorBidi" w:cstheme="majorBidi"/>
          <w:b/>
          <w:bCs/>
          <w:color w:val="FF0000"/>
          <w:sz w:val="24"/>
          <w:szCs w:val="24"/>
          <w:lang w:bidi="ar-IQ"/>
        </w:rPr>
        <w:t>somatic cell</w:t>
      </w:r>
      <w:r w:rsidRPr="00C910ED">
        <w:rPr>
          <w:rFonts w:asciiTheme="majorBidi" w:hAnsiTheme="majorBidi" w:cstheme="majorBidi"/>
          <w:color w:val="FF0000"/>
          <w:sz w:val="24"/>
          <w:szCs w:val="24"/>
          <w:lang w:bidi="ar-IQ"/>
        </w:rPr>
        <w:t xml:space="preserve"> </w:t>
      </w:r>
      <w:r w:rsidRPr="00C910ED">
        <w:rPr>
          <w:rFonts w:asciiTheme="majorBidi" w:hAnsiTheme="majorBidi" w:cstheme="majorBidi"/>
          <w:sz w:val="24"/>
          <w:szCs w:val="24"/>
          <w:lang w:bidi="ar-IQ"/>
        </w:rPr>
        <w:t xml:space="preserve">divides, two cells are produced, each carrying a chromosome complement identical to that of the original cell. </w:t>
      </w:r>
    </w:p>
    <w:p w14:paraId="3A457406" w14:textId="69CBE370" w:rsidR="00976A7F" w:rsidRPr="00C910ED" w:rsidRDefault="00C910ED" w:rsidP="00C910ED">
      <w:pPr>
        <w:bidi w:val="0"/>
        <w:jc w:val="both"/>
        <w:rPr>
          <w:rFonts w:asciiTheme="majorBidi" w:hAnsiTheme="majorBidi" w:cstheme="majorBidi"/>
          <w:sz w:val="24"/>
          <w:szCs w:val="24"/>
          <w:lang w:bidi="ar-IQ"/>
        </w:rPr>
      </w:pPr>
      <w:r w:rsidRPr="00C910ED">
        <w:rPr>
          <w:rFonts w:asciiTheme="majorBidi" w:hAnsiTheme="majorBidi" w:cstheme="majorBidi"/>
          <w:noProof/>
          <w:sz w:val="24"/>
          <w:szCs w:val="24"/>
          <w:lang w:bidi="ar-IQ"/>
        </w:rPr>
        <w:drawing>
          <wp:inline distT="0" distB="0" distL="0" distR="0" wp14:anchorId="48B4764C" wp14:editId="7F86786C">
            <wp:extent cx="5850890" cy="3293745"/>
            <wp:effectExtent l="0" t="0" r="0" b="1905"/>
            <wp:docPr id="1513508077" name="Picture 2" descr=" Somatic C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Somatic Cells"/>
                    <pic:cNvPicPr>
                      <a:picLocks noChangeAspect="1" noChangeArrowheads="1"/>
                    </pic:cNvPicPr>
                  </pic:nvPicPr>
                  <pic:blipFill>
                    <a:blip r:embed="rId7" cstate="print">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850890" cy="3293745"/>
                    </a:xfrm>
                    <a:prstGeom prst="rect">
                      <a:avLst/>
                    </a:prstGeom>
                    <a:noFill/>
                    <a:ln>
                      <a:noFill/>
                    </a:ln>
                  </pic:spPr>
                </pic:pic>
              </a:graphicData>
            </a:graphic>
          </wp:inline>
        </w:drawing>
      </w:r>
      <w:r w:rsidR="00976A7F" w:rsidRPr="00C910ED">
        <w:rPr>
          <w:rFonts w:asciiTheme="majorBidi" w:hAnsiTheme="majorBidi" w:cstheme="majorBidi"/>
          <w:sz w:val="24"/>
          <w:szCs w:val="24"/>
          <w:lang w:bidi="ar-IQ"/>
        </w:rPr>
        <w:t xml:space="preserve"> </w:t>
      </w:r>
    </w:p>
    <w:p w14:paraId="1580D15D" w14:textId="77777777" w:rsidR="00533F51" w:rsidRPr="00C910ED" w:rsidRDefault="00976A7F" w:rsidP="00976A7F">
      <w:pPr>
        <w:bidi w:val="0"/>
        <w:rPr>
          <w:rFonts w:asciiTheme="majorBidi" w:hAnsiTheme="majorBidi" w:cstheme="majorBidi"/>
          <w:sz w:val="24"/>
          <w:szCs w:val="24"/>
          <w:lang w:bidi="ar-IQ"/>
        </w:rPr>
      </w:pPr>
      <w:r w:rsidRPr="00C910ED">
        <w:rPr>
          <w:rFonts w:asciiTheme="majorBidi" w:hAnsiTheme="majorBidi" w:cstheme="majorBidi"/>
          <w:b/>
          <w:bCs/>
          <w:sz w:val="24"/>
          <w:szCs w:val="24"/>
          <w:lang w:bidi="ar-IQ"/>
        </w:rPr>
        <w:t>Somatic cells are classified as:</w:t>
      </w:r>
      <w:r w:rsidRPr="00C910ED">
        <w:rPr>
          <w:rFonts w:asciiTheme="majorBidi" w:hAnsiTheme="majorBidi" w:cstheme="majorBidi"/>
          <w:sz w:val="24"/>
          <w:szCs w:val="24"/>
          <w:lang w:bidi="ar-IQ"/>
        </w:rPr>
        <w:t xml:space="preserve"> - </w:t>
      </w:r>
    </w:p>
    <w:p w14:paraId="09ECA5B2" w14:textId="77777777" w:rsidR="00533F51" w:rsidRPr="00C910ED" w:rsidRDefault="00976A7F" w:rsidP="00533F51">
      <w:pPr>
        <w:pStyle w:val="ListParagraph"/>
        <w:numPr>
          <w:ilvl w:val="0"/>
          <w:numId w:val="1"/>
        </w:numPr>
        <w:bidi w:val="0"/>
        <w:spacing w:line="360" w:lineRule="auto"/>
        <w:jc w:val="both"/>
        <w:rPr>
          <w:rFonts w:asciiTheme="majorBidi" w:hAnsiTheme="majorBidi" w:cstheme="majorBidi"/>
          <w:sz w:val="24"/>
          <w:szCs w:val="24"/>
          <w:lang w:bidi="ar-IQ"/>
        </w:rPr>
      </w:pPr>
      <w:r w:rsidRPr="00C910ED">
        <w:rPr>
          <w:rFonts w:asciiTheme="majorBidi" w:hAnsiTheme="majorBidi" w:cstheme="majorBidi"/>
          <w:b/>
          <w:bCs/>
          <w:color w:val="FF0000"/>
          <w:sz w:val="24"/>
          <w:szCs w:val="24"/>
          <w:lang w:bidi="ar-IQ"/>
        </w:rPr>
        <w:t>Stem cells</w:t>
      </w:r>
      <w:r w:rsidRPr="00C910ED">
        <w:rPr>
          <w:rFonts w:asciiTheme="majorBidi" w:hAnsiTheme="majorBidi" w:cstheme="majorBidi"/>
          <w:sz w:val="24"/>
          <w:szCs w:val="24"/>
          <w:lang w:bidi="ar-IQ"/>
        </w:rPr>
        <w:t xml:space="preserve">: exist to self-perpetuate and produce cells for a differentiated cell population (e.g., stem cells of the hematopoietic system, epidermis, mucosal lining of the intestine). </w:t>
      </w:r>
    </w:p>
    <w:p w14:paraId="569D4706" w14:textId="77777777" w:rsidR="00533F51" w:rsidRPr="00C910ED" w:rsidRDefault="00976A7F" w:rsidP="00533F51">
      <w:pPr>
        <w:pStyle w:val="ListParagraph"/>
        <w:numPr>
          <w:ilvl w:val="0"/>
          <w:numId w:val="1"/>
        </w:numPr>
        <w:bidi w:val="0"/>
        <w:spacing w:line="360" w:lineRule="auto"/>
        <w:jc w:val="both"/>
        <w:rPr>
          <w:rFonts w:asciiTheme="majorBidi" w:hAnsiTheme="majorBidi" w:cstheme="majorBidi"/>
          <w:sz w:val="24"/>
          <w:szCs w:val="24"/>
          <w:lang w:bidi="ar-IQ"/>
        </w:rPr>
      </w:pPr>
      <w:r w:rsidRPr="00C910ED">
        <w:rPr>
          <w:rFonts w:asciiTheme="majorBidi" w:hAnsiTheme="majorBidi" w:cstheme="majorBidi"/>
          <w:b/>
          <w:bCs/>
          <w:color w:val="FF0000"/>
          <w:sz w:val="24"/>
          <w:szCs w:val="24"/>
          <w:lang w:bidi="ar-IQ"/>
        </w:rPr>
        <w:t>Transit cells</w:t>
      </w:r>
      <w:r w:rsidRPr="00C910ED">
        <w:rPr>
          <w:rFonts w:asciiTheme="majorBidi" w:hAnsiTheme="majorBidi" w:cstheme="majorBidi"/>
          <w:b/>
          <w:bCs/>
          <w:sz w:val="24"/>
          <w:szCs w:val="24"/>
          <w:lang w:bidi="ar-IQ"/>
        </w:rPr>
        <w:t>:</w:t>
      </w:r>
      <w:r w:rsidRPr="00C910ED">
        <w:rPr>
          <w:rFonts w:asciiTheme="majorBidi" w:hAnsiTheme="majorBidi" w:cstheme="majorBidi"/>
          <w:sz w:val="24"/>
          <w:szCs w:val="24"/>
          <w:lang w:bidi="ar-IQ"/>
        </w:rPr>
        <w:t xml:space="preserve"> cells in movement to another population (e.g., a reticulocyte which is differentiating to become an erythrocyte). </w:t>
      </w:r>
    </w:p>
    <w:p w14:paraId="6ABA9535" w14:textId="77777777" w:rsidR="004A43D9" w:rsidRPr="00C910ED" w:rsidRDefault="00976A7F" w:rsidP="004A43D9">
      <w:pPr>
        <w:pStyle w:val="ListParagraph"/>
        <w:numPr>
          <w:ilvl w:val="0"/>
          <w:numId w:val="1"/>
        </w:numPr>
        <w:bidi w:val="0"/>
        <w:spacing w:line="360" w:lineRule="auto"/>
        <w:jc w:val="both"/>
        <w:rPr>
          <w:rFonts w:asciiTheme="majorBidi" w:hAnsiTheme="majorBidi" w:cstheme="majorBidi"/>
          <w:sz w:val="24"/>
          <w:szCs w:val="24"/>
          <w:lang w:bidi="ar-IQ"/>
        </w:rPr>
      </w:pPr>
      <w:r w:rsidRPr="00C910ED">
        <w:rPr>
          <w:rFonts w:asciiTheme="majorBidi" w:hAnsiTheme="majorBidi" w:cstheme="majorBidi"/>
          <w:b/>
          <w:bCs/>
          <w:color w:val="FF0000"/>
          <w:sz w:val="24"/>
          <w:szCs w:val="24"/>
          <w:lang w:bidi="ar-IQ"/>
        </w:rPr>
        <w:t>Mature cells</w:t>
      </w:r>
      <w:r w:rsidRPr="00C910ED">
        <w:rPr>
          <w:rFonts w:asciiTheme="majorBidi" w:hAnsiTheme="majorBidi" w:cstheme="majorBidi"/>
          <w:b/>
          <w:bCs/>
          <w:sz w:val="24"/>
          <w:szCs w:val="24"/>
          <w:lang w:bidi="ar-IQ"/>
        </w:rPr>
        <w:t>:</w:t>
      </w:r>
      <w:r w:rsidRPr="00C910ED">
        <w:rPr>
          <w:rFonts w:asciiTheme="majorBidi" w:hAnsiTheme="majorBidi" w:cstheme="majorBidi"/>
          <w:sz w:val="24"/>
          <w:szCs w:val="24"/>
          <w:lang w:bidi="ar-IQ"/>
        </w:rPr>
        <w:t xml:space="preserve"> cells that are fully differentiated and do not exhibit mitotic activity (e.g., muscle cells, nervous tissue).</w:t>
      </w:r>
    </w:p>
    <w:p w14:paraId="12FAFEE7" w14:textId="77777777" w:rsidR="00DE6761" w:rsidRPr="00C910ED" w:rsidRDefault="00DE6761" w:rsidP="004A43D9">
      <w:pPr>
        <w:pStyle w:val="ListParagraph"/>
        <w:numPr>
          <w:ilvl w:val="0"/>
          <w:numId w:val="2"/>
        </w:numPr>
        <w:bidi w:val="0"/>
        <w:spacing w:line="360" w:lineRule="auto"/>
        <w:jc w:val="both"/>
        <w:rPr>
          <w:rFonts w:asciiTheme="majorBidi" w:hAnsiTheme="majorBidi" w:cstheme="majorBidi"/>
          <w:sz w:val="24"/>
          <w:szCs w:val="24"/>
          <w:lang w:bidi="ar-IQ"/>
        </w:rPr>
      </w:pPr>
      <w:r w:rsidRPr="00C910ED">
        <w:rPr>
          <w:rFonts w:asciiTheme="majorBidi" w:hAnsiTheme="majorBidi" w:cstheme="majorBidi"/>
          <w:sz w:val="24"/>
          <w:szCs w:val="24"/>
          <w:lang w:bidi="ar-IQ"/>
        </w:rPr>
        <w:lastRenderedPageBreak/>
        <w:t>A group of cells that together perform one or more functions is referred to as tissue.</w:t>
      </w:r>
    </w:p>
    <w:p w14:paraId="4211A5EE" w14:textId="77777777" w:rsidR="00DE6761" w:rsidRPr="00C910ED" w:rsidRDefault="00DE6761" w:rsidP="004A43D9">
      <w:pPr>
        <w:pStyle w:val="ListParagraph"/>
        <w:numPr>
          <w:ilvl w:val="0"/>
          <w:numId w:val="2"/>
        </w:numPr>
        <w:bidi w:val="0"/>
        <w:spacing w:line="360" w:lineRule="auto"/>
        <w:jc w:val="both"/>
        <w:rPr>
          <w:rFonts w:asciiTheme="majorBidi" w:hAnsiTheme="majorBidi" w:cstheme="majorBidi"/>
          <w:sz w:val="24"/>
          <w:szCs w:val="24"/>
          <w:lang w:bidi="ar-IQ"/>
        </w:rPr>
      </w:pPr>
      <w:r w:rsidRPr="00C910ED">
        <w:rPr>
          <w:rFonts w:asciiTheme="majorBidi" w:hAnsiTheme="majorBidi" w:cstheme="majorBidi"/>
          <w:sz w:val="24"/>
          <w:szCs w:val="24"/>
          <w:lang w:bidi="ar-IQ"/>
        </w:rPr>
        <w:t xml:space="preserve">A group of tissues that together perform one or more functions is called an organ. </w:t>
      </w:r>
    </w:p>
    <w:p w14:paraId="3A177646" w14:textId="77777777" w:rsidR="00DE6761" w:rsidRDefault="00DE6761" w:rsidP="004A43D9">
      <w:pPr>
        <w:pStyle w:val="ListParagraph"/>
        <w:numPr>
          <w:ilvl w:val="0"/>
          <w:numId w:val="2"/>
        </w:numPr>
        <w:bidi w:val="0"/>
        <w:spacing w:line="360" w:lineRule="auto"/>
        <w:jc w:val="both"/>
        <w:rPr>
          <w:rFonts w:asciiTheme="majorBidi" w:hAnsiTheme="majorBidi" w:cstheme="majorBidi"/>
          <w:sz w:val="24"/>
          <w:szCs w:val="24"/>
          <w:lang w:bidi="ar-IQ"/>
        </w:rPr>
      </w:pPr>
      <w:r w:rsidRPr="00C910ED">
        <w:rPr>
          <w:rFonts w:asciiTheme="majorBidi" w:hAnsiTheme="majorBidi" w:cstheme="majorBidi"/>
          <w:sz w:val="24"/>
          <w:szCs w:val="24"/>
          <w:lang w:bidi="ar-IQ"/>
        </w:rPr>
        <w:t>A group of organs that perform one or more functions is a system of organs or an organism.</w:t>
      </w:r>
    </w:p>
    <w:p w14:paraId="3E16CB50" w14:textId="3333ADE7" w:rsidR="00C910ED" w:rsidRPr="00C910ED" w:rsidRDefault="00C910ED" w:rsidP="00C910ED">
      <w:pPr>
        <w:bidi w:val="0"/>
        <w:spacing w:line="360" w:lineRule="auto"/>
        <w:ind w:left="720"/>
        <w:jc w:val="both"/>
        <w:rPr>
          <w:rFonts w:asciiTheme="majorBidi" w:hAnsiTheme="majorBidi" w:cstheme="majorBidi"/>
          <w:sz w:val="24"/>
          <w:szCs w:val="24"/>
          <w:lang w:bidi="ar-IQ"/>
        </w:rPr>
      </w:pPr>
      <w:r>
        <w:rPr>
          <w:rFonts w:asciiTheme="majorBidi" w:hAnsiTheme="majorBidi" w:cstheme="majorBidi"/>
          <w:noProof/>
          <w:sz w:val="24"/>
          <w:szCs w:val="24"/>
          <w:lang w:bidi="ar-IQ"/>
        </w:rPr>
        <w:drawing>
          <wp:inline distT="0" distB="0" distL="0" distR="0" wp14:anchorId="6A39FAD5" wp14:editId="5C43D35A">
            <wp:extent cx="5257800" cy="3230880"/>
            <wp:effectExtent l="0" t="0" r="0" b="7620"/>
            <wp:docPr id="8326471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b="7068"/>
                    <a:stretch/>
                  </pic:blipFill>
                  <pic:spPr bwMode="auto">
                    <a:xfrm>
                      <a:off x="0" y="0"/>
                      <a:ext cx="5257800" cy="3230880"/>
                    </a:xfrm>
                    <a:prstGeom prst="rect">
                      <a:avLst/>
                    </a:prstGeom>
                    <a:noFill/>
                    <a:ln>
                      <a:noFill/>
                    </a:ln>
                    <a:extLst>
                      <a:ext uri="{53640926-AAD7-44D8-BBD7-CCE9431645EC}">
                        <a14:shadowObscured xmlns:a14="http://schemas.microsoft.com/office/drawing/2010/main"/>
                      </a:ext>
                    </a:extLst>
                  </pic:spPr>
                </pic:pic>
              </a:graphicData>
            </a:graphic>
          </wp:inline>
        </w:drawing>
      </w:r>
    </w:p>
    <w:p w14:paraId="31213AF7" w14:textId="77777777" w:rsidR="008E4CD9" w:rsidRPr="00C910ED" w:rsidRDefault="008E4CD9" w:rsidP="00CB5EBA">
      <w:pPr>
        <w:bidi w:val="0"/>
        <w:spacing w:line="360" w:lineRule="auto"/>
        <w:rPr>
          <w:rFonts w:asciiTheme="majorBidi" w:hAnsiTheme="majorBidi" w:cstheme="majorBidi"/>
          <w:sz w:val="24"/>
          <w:szCs w:val="24"/>
          <w:lang w:bidi="ar-IQ"/>
        </w:rPr>
      </w:pPr>
      <w:r w:rsidRPr="00C910ED">
        <w:rPr>
          <w:rFonts w:asciiTheme="majorBidi" w:hAnsiTheme="majorBidi" w:cstheme="majorBidi"/>
          <w:sz w:val="24"/>
          <w:szCs w:val="24"/>
          <w:lang w:bidi="ar-IQ"/>
        </w:rPr>
        <w:t>Linear energy transfer (LET) determines the beam quality of ionizing radiation</w:t>
      </w:r>
      <w:r w:rsidR="00D04EF5" w:rsidRPr="00C910ED">
        <w:rPr>
          <w:rFonts w:asciiTheme="majorBidi" w:hAnsiTheme="majorBidi" w:cstheme="majorBidi"/>
          <w:sz w:val="24"/>
          <w:szCs w:val="24"/>
          <w:lang w:bidi="ar-IQ"/>
        </w:rPr>
        <w:t>.</w:t>
      </w:r>
    </w:p>
    <w:p w14:paraId="62DFDFE8" w14:textId="77777777" w:rsidR="008E4CD9" w:rsidRPr="00C910ED" w:rsidRDefault="008E4CD9" w:rsidP="00CB5EBA">
      <w:pPr>
        <w:bidi w:val="0"/>
        <w:spacing w:line="360" w:lineRule="auto"/>
        <w:jc w:val="both"/>
        <w:rPr>
          <w:rFonts w:asciiTheme="majorBidi" w:hAnsiTheme="majorBidi" w:cstheme="majorBidi"/>
          <w:sz w:val="24"/>
          <w:szCs w:val="24"/>
          <w:lang w:bidi="ar-IQ"/>
        </w:rPr>
      </w:pPr>
      <w:r w:rsidRPr="00C910ED">
        <w:rPr>
          <w:rFonts w:asciiTheme="majorBidi" w:hAnsiTheme="majorBidi" w:cstheme="majorBidi"/>
          <w:sz w:val="24"/>
          <w:szCs w:val="24"/>
          <w:lang w:bidi="ar-IQ"/>
        </w:rPr>
        <w:t>LET focuses attention on the linear rate of energy absorption by the absorbing medium as a charged particle traverses the medium.</w:t>
      </w:r>
    </w:p>
    <w:p w14:paraId="419DC0BE" w14:textId="77777777" w:rsidR="008E4CD9" w:rsidRPr="00C910ED" w:rsidRDefault="008E4CD9" w:rsidP="00CB5EBA">
      <w:pPr>
        <w:bidi w:val="0"/>
        <w:rPr>
          <w:rFonts w:asciiTheme="majorBidi" w:hAnsiTheme="majorBidi" w:cstheme="majorBidi"/>
          <w:sz w:val="24"/>
          <w:szCs w:val="24"/>
          <w:lang w:bidi="ar-IQ"/>
        </w:rPr>
      </w:pPr>
      <w:r w:rsidRPr="00C910ED">
        <w:rPr>
          <w:rFonts w:asciiTheme="majorBidi" w:hAnsiTheme="majorBidi" w:cstheme="majorBidi"/>
          <w:sz w:val="24"/>
          <w:szCs w:val="24"/>
          <w:lang w:bidi="ar-IQ"/>
        </w:rPr>
        <w:t>Typical LET values for commonly used radiations are:</w:t>
      </w:r>
    </w:p>
    <w:p w14:paraId="5BF7FD5B" w14:textId="77777777" w:rsidR="008E4CD9" w:rsidRPr="00C910ED" w:rsidRDefault="008E4CD9" w:rsidP="000638E2">
      <w:pPr>
        <w:pStyle w:val="ListParagraph"/>
        <w:numPr>
          <w:ilvl w:val="1"/>
          <w:numId w:val="4"/>
        </w:numPr>
        <w:bidi w:val="0"/>
        <w:jc w:val="both"/>
        <w:rPr>
          <w:rFonts w:asciiTheme="majorBidi" w:hAnsiTheme="majorBidi" w:cstheme="majorBidi"/>
          <w:b/>
          <w:bCs/>
          <w:sz w:val="24"/>
          <w:szCs w:val="24"/>
          <w:lang w:bidi="ar-IQ"/>
        </w:rPr>
      </w:pPr>
      <w:r w:rsidRPr="00C910ED">
        <w:rPr>
          <w:rFonts w:asciiTheme="majorBidi" w:hAnsiTheme="majorBidi" w:cstheme="majorBidi"/>
          <w:b/>
          <w:bCs/>
          <w:sz w:val="24"/>
          <w:szCs w:val="24"/>
          <w:lang w:bidi="ar-IQ"/>
        </w:rPr>
        <w:t>250 kVp x ray : 2 keV /µ m</w:t>
      </w:r>
      <w:r w:rsidR="000638E2" w:rsidRPr="00C910ED">
        <w:rPr>
          <w:rFonts w:asciiTheme="majorBidi" w:hAnsiTheme="majorBidi" w:cstheme="majorBidi"/>
          <w:b/>
          <w:bCs/>
          <w:sz w:val="24"/>
          <w:szCs w:val="24"/>
          <w:lang w:bidi="ar-IQ"/>
        </w:rPr>
        <w:t xml:space="preserve"> </w:t>
      </w:r>
    </w:p>
    <w:p w14:paraId="53BF7F13" w14:textId="77777777" w:rsidR="008E4CD9" w:rsidRPr="00C910ED" w:rsidRDefault="008E4CD9" w:rsidP="008D5B5F">
      <w:pPr>
        <w:pStyle w:val="ListParagraph"/>
        <w:numPr>
          <w:ilvl w:val="1"/>
          <w:numId w:val="4"/>
        </w:numPr>
        <w:bidi w:val="0"/>
        <w:jc w:val="both"/>
        <w:rPr>
          <w:rFonts w:asciiTheme="majorBidi" w:hAnsiTheme="majorBidi" w:cstheme="majorBidi"/>
          <w:b/>
          <w:bCs/>
          <w:sz w:val="24"/>
          <w:szCs w:val="24"/>
          <w:lang w:bidi="ar-IQ"/>
        </w:rPr>
      </w:pPr>
      <w:r w:rsidRPr="00C910ED">
        <w:rPr>
          <w:rFonts w:asciiTheme="majorBidi" w:hAnsiTheme="majorBidi" w:cstheme="majorBidi"/>
          <w:b/>
          <w:bCs/>
          <w:sz w:val="24"/>
          <w:szCs w:val="24"/>
          <w:lang w:bidi="ar-IQ"/>
        </w:rPr>
        <w:t>cobalt-60 gamma ray : 0.3 keV/µ m</w:t>
      </w:r>
      <w:r w:rsidR="000638E2" w:rsidRPr="00C910ED">
        <w:rPr>
          <w:rFonts w:asciiTheme="majorBidi" w:hAnsiTheme="majorBidi" w:cstheme="majorBidi"/>
          <w:b/>
          <w:bCs/>
          <w:sz w:val="24"/>
          <w:szCs w:val="24"/>
          <w:lang w:bidi="ar-IQ"/>
        </w:rPr>
        <w:t xml:space="preserve"> </w:t>
      </w:r>
    </w:p>
    <w:p w14:paraId="747ACEC5" w14:textId="77777777" w:rsidR="008E4CD9" w:rsidRPr="00C910ED" w:rsidRDefault="008E4CD9" w:rsidP="008D5B5F">
      <w:pPr>
        <w:pStyle w:val="ListParagraph"/>
        <w:numPr>
          <w:ilvl w:val="1"/>
          <w:numId w:val="4"/>
        </w:numPr>
        <w:bidi w:val="0"/>
        <w:jc w:val="both"/>
        <w:rPr>
          <w:rFonts w:asciiTheme="majorBidi" w:hAnsiTheme="majorBidi" w:cstheme="majorBidi"/>
          <w:b/>
          <w:bCs/>
          <w:sz w:val="24"/>
          <w:szCs w:val="24"/>
          <w:lang w:bidi="ar-IQ"/>
        </w:rPr>
      </w:pPr>
      <w:r w:rsidRPr="00C910ED">
        <w:rPr>
          <w:rFonts w:asciiTheme="majorBidi" w:hAnsiTheme="majorBidi" w:cstheme="majorBidi"/>
          <w:b/>
          <w:bCs/>
          <w:sz w:val="24"/>
          <w:szCs w:val="24"/>
          <w:lang w:bidi="ar-IQ"/>
        </w:rPr>
        <w:t>3 MeV x ray : 0.3 keV/µ m</w:t>
      </w:r>
    </w:p>
    <w:p w14:paraId="265B57B9" w14:textId="77777777" w:rsidR="008E4CD9" w:rsidRPr="00C910ED" w:rsidRDefault="008E4CD9" w:rsidP="008D5B5F">
      <w:pPr>
        <w:pStyle w:val="ListParagraph"/>
        <w:numPr>
          <w:ilvl w:val="1"/>
          <w:numId w:val="4"/>
        </w:numPr>
        <w:bidi w:val="0"/>
        <w:jc w:val="both"/>
        <w:rPr>
          <w:rFonts w:asciiTheme="majorBidi" w:hAnsiTheme="majorBidi" w:cstheme="majorBidi"/>
          <w:b/>
          <w:bCs/>
          <w:sz w:val="24"/>
          <w:szCs w:val="24"/>
          <w:lang w:bidi="ar-IQ"/>
        </w:rPr>
      </w:pPr>
      <w:r w:rsidRPr="00C910ED">
        <w:rPr>
          <w:rFonts w:asciiTheme="majorBidi" w:hAnsiTheme="majorBidi" w:cstheme="majorBidi"/>
          <w:b/>
          <w:bCs/>
          <w:sz w:val="24"/>
          <w:szCs w:val="24"/>
          <w:lang w:bidi="ar-IQ"/>
        </w:rPr>
        <w:t>1 MeV electron : 0.25 keV/µ m</w:t>
      </w:r>
    </w:p>
    <w:p w14:paraId="19412D4D" w14:textId="77777777" w:rsidR="000638E2" w:rsidRPr="00C910ED" w:rsidRDefault="000638E2" w:rsidP="000638E2">
      <w:pPr>
        <w:bidi w:val="0"/>
        <w:ind w:firstLine="720"/>
        <w:jc w:val="both"/>
        <w:rPr>
          <w:rFonts w:asciiTheme="majorBidi" w:hAnsiTheme="majorBidi" w:cstheme="majorBidi"/>
          <w:sz w:val="24"/>
          <w:szCs w:val="24"/>
          <w:lang w:bidi="ar-IQ"/>
        </w:rPr>
      </w:pPr>
      <w:r w:rsidRPr="00C910ED">
        <w:rPr>
          <w:rFonts w:asciiTheme="majorBidi" w:hAnsiTheme="majorBidi" w:cstheme="majorBidi"/>
          <w:sz w:val="24"/>
          <w:szCs w:val="24"/>
          <w:lang w:bidi="ar-IQ"/>
        </w:rPr>
        <w:t>*</w:t>
      </w:r>
      <w:r w:rsidRPr="00C910ED">
        <w:rPr>
          <w:rFonts w:asciiTheme="majorBidi" w:hAnsiTheme="majorBidi" w:cstheme="majorBidi"/>
          <w:b/>
          <w:bCs/>
          <w:sz w:val="24"/>
          <w:szCs w:val="24"/>
          <w:lang w:bidi="ar-IQ"/>
        </w:rPr>
        <w:t>kVp. The kilo voltage peak</w:t>
      </w:r>
      <w:r w:rsidRPr="00C910ED">
        <w:rPr>
          <w:rFonts w:asciiTheme="majorBidi" w:hAnsiTheme="majorBidi" w:cstheme="majorBidi"/>
          <w:sz w:val="24"/>
          <w:szCs w:val="24"/>
          <w:lang w:bidi="ar-IQ"/>
        </w:rPr>
        <w:t xml:space="preserve"> </w:t>
      </w:r>
    </w:p>
    <w:p w14:paraId="74739552" w14:textId="77777777" w:rsidR="000638E2" w:rsidRPr="00C910ED" w:rsidRDefault="000638E2" w:rsidP="000638E2">
      <w:pPr>
        <w:bidi w:val="0"/>
        <w:ind w:firstLine="720"/>
        <w:jc w:val="both"/>
        <w:rPr>
          <w:rFonts w:asciiTheme="majorBidi" w:hAnsiTheme="majorBidi" w:cstheme="majorBidi"/>
          <w:b/>
          <w:bCs/>
          <w:sz w:val="24"/>
          <w:szCs w:val="24"/>
          <w:lang w:bidi="ar-IQ"/>
        </w:rPr>
      </w:pPr>
      <w:r w:rsidRPr="00C910ED">
        <w:rPr>
          <w:rFonts w:asciiTheme="majorBidi" w:hAnsiTheme="majorBidi" w:cstheme="majorBidi"/>
          <w:b/>
          <w:bCs/>
          <w:sz w:val="24"/>
          <w:szCs w:val="24"/>
          <w:lang w:bidi="ar-IQ"/>
        </w:rPr>
        <w:t>* keV. kilo-electron-volt.</w:t>
      </w:r>
    </w:p>
    <w:p w14:paraId="11346D64" w14:textId="77777777" w:rsidR="008D5B5F" w:rsidRPr="00C910ED" w:rsidRDefault="008D5B5F" w:rsidP="000638E2">
      <w:pPr>
        <w:bidi w:val="0"/>
        <w:ind w:firstLine="720"/>
        <w:jc w:val="both"/>
        <w:rPr>
          <w:rFonts w:asciiTheme="majorBidi" w:hAnsiTheme="majorBidi" w:cstheme="majorBidi"/>
          <w:sz w:val="24"/>
          <w:szCs w:val="24"/>
          <w:lang w:bidi="ar-IQ"/>
        </w:rPr>
      </w:pPr>
      <w:r w:rsidRPr="00C910ED">
        <w:rPr>
          <w:rFonts w:asciiTheme="majorBidi" w:hAnsiTheme="majorBidi" w:cstheme="majorBidi"/>
          <w:sz w:val="24"/>
          <w:szCs w:val="24"/>
          <w:lang w:bidi="ar-IQ"/>
        </w:rPr>
        <w:t xml:space="preserve">X rays and gamma rays are considered low LET (sparsely ionizing) radiations, while energetic neutrons, protons and heavy charged particles are high LET (densely ionizing) radiations. </w:t>
      </w:r>
    </w:p>
    <w:p w14:paraId="23555FE2" w14:textId="77777777" w:rsidR="002E79D4" w:rsidRPr="00C910ED" w:rsidRDefault="008D5B5F" w:rsidP="008D5B5F">
      <w:pPr>
        <w:bidi w:val="0"/>
        <w:jc w:val="both"/>
        <w:rPr>
          <w:rFonts w:asciiTheme="majorBidi" w:hAnsiTheme="majorBidi" w:cstheme="majorBidi"/>
          <w:sz w:val="24"/>
          <w:szCs w:val="24"/>
          <w:lang w:bidi="ar-IQ"/>
        </w:rPr>
      </w:pPr>
      <w:r w:rsidRPr="00C910ED">
        <w:rPr>
          <w:rFonts w:asciiTheme="majorBidi" w:hAnsiTheme="majorBidi" w:cstheme="majorBidi"/>
          <w:sz w:val="24"/>
          <w:szCs w:val="24"/>
          <w:lang w:bidi="ar-IQ"/>
        </w:rPr>
        <w:t>The demarcation value between low and high LET is at about 10 keV/µ m.</w:t>
      </w:r>
    </w:p>
    <w:p w14:paraId="1D4C30AE" w14:textId="77777777" w:rsidR="002E79D4" w:rsidRPr="00C910ED" w:rsidRDefault="002E79D4" w:rsidP="002E79D4">
      <w:pPr>
        <w:bidi w:val="0"/>
        <w:rPr>
          <w:rFonts w:asciiTheme="majorBidi" w:hAnsiTheme="majorBidi" w:cstheme="majorBidi"/>
          <w:color w:val="FF0000"/>
          <w:sz w:val="24"/>
          <w:szCs w:val="24"/>
          <w:lang w:bidi="ar-IQ"/>
        </w:rPr>
      </w:pPr>
      <w:r w:rsidRPr="00C910ED">
        <w:rPr>
          <w:rFonts w:asciiTheme="majorBidi" w:hAnsiTheme="majorBidi" w:cstheme="majorBidi"/>
          <w:b/>
          <w:bCs/>
          <w:color w:val="FF0000"/>
          <w:sz w:val="24"/>
          <w:szCs w:val="24"/>
          <w:lang w:bidi="ar-IQ"/>
        </w:rPr>
        <w:t xml:space="preserve">CELL CYCLE AND CELL DEATH </w:t>
      </w:r>
    </w:p>
    <w:p w14:paraId="0EF432F2" w14:textId="77777777" w:rsidR="002E79D4" w:rsidRPr="00C910ED" w:rsidRDefault="002E79D4" w:rsidP="002E79D4">
      <w:pPr>
        <w:bidi w:val="0"/>
        <w:rPr>
          <w:rFonts w:asciiTheme="majorBidi" w:hAnsiTheme="majorBidi" w:cstheme="majorBidi"/>
          <w:sz w:val="24"/>
          <w:szCs w:val="24"/>
          <w:lang w:bidi="ar-IQ"/>
        </w:rPr>
      </w:pPr>
      <w:r w:rsidRPr="00C910ED">
        <w:rPr>
          <w:rFonts w:asciiTheme="majorBidi" w:hAnsiTheme="majorBidi" w:cstheme="majorBidi"/>
          <w:sz w:val="24"/>
          <w:szCs w:val="24"/>
          <w:lang w:bidi="ar-IQ"/>
        </w:rPr>
        <w:t xml:space="preserve">The cell proliferation cycle is defined by two well-defined time periods: </w:t>
      </w:r>
    </w:p>
    <w:p w14:paraId="49531613" w14:textId="77777777" w:rsidR="002E79D4" w:rsidRPr="00C910ED" w:rsidRDefault="00BA3777" w:rsidP="002E79D4">
      <w:pPr>
        <w:bidi w:val="0"/>
        <w:rPr>
          <w:rFonts w:asciiTheme="majorBidi" w:hAnsiTheme="majorBidi" w:cstheme="majorBidi"/>
          <w:sz w:val="24"/>
          <w:szCs w:val="24"/>
          <w:lang w:bidi="ar-IQ"/>
        </w:rPr>
      </w:pPr>
      <w:r w:rsidRPr="00C910ED">
        <w:rPr>
          <w:rFonts w:asciiTheme="majorBidi" w:hAnsiTheme="majorBidi" w:cstheme="majorBidi"/>
          <w:sz w:val="24"/>
          <w:szCs w:val="24"/>
          <w:lang w:bidi="ar-IQ"/>
        </w:rPr>
        <w:lastRenderedPageBreak/>
        <w:t>(1) Mitosis M</w:t>
      </w:r>
      <w:r w:rsidR="002E79D4" w:rsidRPr="00C910ED">
        <w:rPr>
          <w:rFonts w:asciiTheme="majorBidi" w:hAnsiTheme="majorBidi" w:cstheme="majorBidi"/>
          <w:sz w:val="24"/>
          <w:szCs w:val="24"/>
          <w:lang w:bidi="ar-IQ"/>
        </w:rPr>
        <w:t xml:space="preserve"> where division takes place, and </w:t>
      </w:r>
    </w:p>
    <w:p w14:paraId="1382BE88" w14:textId="77777777" w:rsidR="002E79D4" w:rsidRPr="00C910ED" w:rsidRDefault="002E79D4" w:rsidP="002E79D4">
      <w:pPr>
        <w:bidi w:val="0"/>
        <w:rPr>
          <w:rFonts w:asciiTheme="majorBidi" w:hAnsiTheme="majorBidi" w:cstheme="majorBidi"/>
          <w:sz w:val="24"/>
          <w:szCs w:val="24"/>
          <w:lang w:bidi="ar-IQ"/>
        </w:rPr>
      </w:pPr>
      <w:r w:rsidRPr="00C910ED">
        <w:rPr>
          <w:rFonts w:asciiTheme="majorBidi" w:hAnsiTheme="majorBidi" w:cstheme="majorBidi"/>
          <w:sz w:val="24"/>
          <w:szCs w:val="24"/>
          <w:lang w:bidi="ar-IQ"/>
        </w:rPr>
        <w:t xml:space="preserve">(2) the period of DNA synthesis S. </w:t>
      </w:r>
    </w:p>
    <w:p w14:paraId="19D422E7" w14:textId="77777777" w:rsidR="008E4CD9" w:rsidRPr="00C910ED" w:rsidRDefault="00CB5EBA" w:rsidP="002E79D4">
      <w:pPr>
        <w:bidi w:val="0"/>
        <w:rPr>
          <w:rFonts w:asciiTheme="majorBidi" w:hAnsiTheme="majorBidi" w:cstheme="majorBidi"/>
          <w:sz w:val="24"/>
          <w:szCs w:val="24"/>
          <w:lang w:bidi="ar-IQ"/>
        </w:rPr>
      </w:pPr>
      <w:r w:rsidRPr="00C910ED">
        <w:rPr>
          <w:rFonts w:asciiTheme="majorBidi" w:hAnsiTheme="majorBidi" w:cstheme="majorBidi"/>
          <w:sz w:val="24"/>
          <w:szCs w:val="24"/>
          <w:lang w:bidi="ar-IQ"/>
        </w:rPr>
        <w:t>The S and M portions of the cell cycle are separated by two periods (gaps) G1 and G2 when DNA is not yet synthesized but other metabolic processes take place.</w:t>
      </w:r>
    </w:p>
    <w:p w14:paraId="7A4BB3EF" w14:textId="77777777" w:rsidR="00CB5EBA" w:rsidRPr="00C910ED" w:rsidRDefault="00CB5EBA" w:rsidP="00CB5EBA">
      <w:pPr>
        <w:bidi w:val="0"/>
        <w:rPr>
          <w:rFonts w:asciiTheme="majorBidi" w:hAnsiTheme="majorBidi" w:cstheme="majorBidi"/>
          <w:sz w:val="24"/>
          <w:szCs w:val="24"/>
          <w:lang w:bidi="ar-IQ"/>
        </w:rPr>
      </w:pPr>
      <w:r w:rsidRPr="00C910ED">
        <w:rPr>
          <w:rFonts w:asciiTheme="majorBidi" w:hAnsiTheme="majorBidi" w:cstheme="majorBidi"/>
          <w:sz w:val="24"/>
          <w:szCs w:val="24"/>
          <w:lang w:bidi="ar-IQ"/>
        </w:rPr>
        <w:t xml:space="preserve">The time between successive divisions (mitoses) is called </w:t>
      </w:r>
      <w:r w:rsidRPr="00C910ED">
        <w:rPr>
          <w:rFonts w:asciiTheme="majorBidi" w:hAnsiTheme="majorBidi" w:cstheme="majorBidi"/>
          <w:b/>
          <w:bCs/>
          <w:color w:val="FF0000"/>
          <w:sz w:val="24"/>
          <w:szCs w:val="24"/>
          <w:lang w:bidi="ar-IQ"/>
        </w:rPr>
        <w:t>cell cycle time</w:t>
      </w:r>
      <w:r w:rsidRPr="00C910ED">
        <w:rPr>
          <w:rFonts w:asciiTheme="majorBidi" w:hAnsiTheme="majorBidi" w:cstheme="majorBidi"/>
          <w:sz w:val="24"/>
          <w:szCs w:val="24"/>
          <w:lang w:bidi="ar-IQ"/>
        </w:rPr>
        <w:t xml:space="preserve">. </w:t>
      </w:r>
    </w:p>
    <w:p w14:paraId="4542C49F" w14:textId="77777777" w:rsidR="00CB5EBA" w:rsidRPr="00C910ED" w:rsidRDefault="00CB5EBA" w:rsidP="00CB5EBA">
      <w:pPr>
        <w:bidi w:val="0"/>
        <w:rPr>
          <w:rFonts w:asciiTheme="majorBidi" w:hAnsiTheme="majorBidi" w:cstheme="majorBidi"/>
          <w:sz w:val="24"/>
          <w:szCs w:val="24"/>
          <w:lang w:bidi="ar-IQ"/>
        </w:rPr>
      </w:pPr>
      <w:r w:rsidRPr="00C910ED">
        <w:rPr>
          <w:rFonts w:asciiTheme="majorBidi" w:hAnsiTheme="majorBidi" w:cstheme="majorBidi"/>
          <w:sz w:val="24"/>
          <w:szCs w:val="24"/>
          <w:lang w:bidi="ar-IQ"/>
        </w:rPr>
        <w:t xml:space="preserve">For mammalian cells growing in </w:t>
      </w:r>
      <w:r w:rsidR="00E84498" w:rsidRPr="00C910ED">
        <w:rPr>
          <w:rFonts w:asciiTheme="majorBidi" w:hAnsiTheme="majorBidi" w:cstheme="majorBidi"/>
          <w:sz w:val="24"/>
          <w:szCs w:val="24"/>
          <w:lang w:bidi="ar-IQ"/>
        </w:rPr>
        <w:t>culture:</w:t>
      </w:r>
    </w:p>
    <w:p w14:paraId="2D7DD7B6" w14:textId="77777777" w:rsidR="00CB5EBA" w:rsidRPr="00C910ED" w:rsidRDefault="00CB5EBA" w:rsidP="00CB5EBA">
      <w:pPr>
        <w:pStyle w:val="ListParagraph"/>
        <w:numPr>
          <w:ilvl w:val="0"/>
          <w:numId w:val="5"/>
        </w:numPr>
        <w:bidi w:val="0"/>
        <w:rPr>
          <w:rFonts w:asciiTheme="majorBidi" w:hAnsiTheme="majorBidi" w:cstheme="majorBidi"/>
          <w:sz w:val="24"/>
          <w:szCs w:val="24"/>
          <w:lang w:bidi="ar-IQ"/>
        </w:rPr>
      </w:pPr>
      <w:bookmarkStart w:id="0" w:name="_Hlk192415396"/>
      <w:r w:rsidRPr="00C910ED">
        <w:rPr>
          <w:rFonts w:asciiTheme="majorBidi" w:hAnsiTheme="majorBidi" w:cstheme="majorBidi"/>
          <w:sz w:val="24"/>
          <w:szCs w:val="24"/>
          <w:lang w:bidi="ar-IQ"/>
        </w:rPr>
        <w:t>the S phase is usually in the range of 6-8 hours</w:t>
      </w:r>
    </w:p>
    <w:p w14:paraId="4FC933B0" w14:textId="77777777" w:rsidR="00CB5EBA" w:rsidRPr="00C910ED" w:rsidRDefault="00CB5EBA" w:rsidP="00CB5EBA">
      <w:pPr>
        <w:pStyle w:val="ListParagraph"/>
        <w:numPr>
          <w:ilvl w:val="0"/>
          <w:numId w:val="5"/>
        </w:numPr>
        <w:bidi w:val="0"/>
        <w:rPr>
          <w:rFonts w:asciiTheme="majorBidi" w:hAnsiTheme="majorBidi" w:cstheme="majorBidi"/>
          <w:sz w:val="24"/>
          <w:szCs w:val="24"/>
          <w:lang w:bidi="ar-IQ"/>
        </w:rPr>
      </w:pPr>
      <w:r w:rsidRPr="00C910ED">
        <w:rPr>
          <w:rFonts w:asciiTheme="majorBidi" w:hAnsiTheme="majorBidi" w:cstheme="majorBidi"/>
          <w:sz w:val="24"/>
          <w:szCs w:val="24"/>
          <w:lang w:bidi="ar-IQ"/>
        </w:rPr>
        <w:t>M less than an hour</w:t>
      </w:r>
    </w:p>
    <w:p w14:paraId="74D0C738" w14:textId="77777777" w:rsidR="00CB5EBA" w:rsidRPr="00C910ED" w:rsidRDefault="00CB5EBA" w:rsidP="00CB5EBA">
      <w:pPr>
        <w:pStyle w:val="ListParagraph"/>
        <w:numPr>
          <w:ilvl w:val="0"/>
          <w:numId w:val="5"/>
        </w:numPr>
        <w:bidi w:val="0"/>
        <w:rPr>
          <w:rFonts w:asciiTheme="majorBidi" w:hAnsiTheme="majorBidi" w:cstheme="majorBidi"/>
          <w:sz w:val="24"/>
          <w:szCs w:val="24"/>
          <w:lang w:bidi="ar-IQ"/>
        </w:rPr>
      </w:pPr>
      <w:r w:rsidRPr="00C910ED">
        <w:rPr>
          <w:rFonts w:asciiTheme="majorBidi" w:hAnsiTheme="majorBidi" w:cstheme="majorBidi"/>
          <w:sz w:val="24"/>
          <w:szCs w:val="24"/>
          <w:lang w:bidi="ar-IQ"/>
        </w:rPr>
        <w:t>G2 in the range of 2-4 hours.</w:t>
      </w:r>
    </w:p>
    <w:p w14:paraId="087798D9" w14:textId="77777777" w:rsidR="00CB5EBA" w:rsidRPr="00C910ED" w:rsidRDefault="00CB5EBA" w:rsidP="00CB5EBA">
      <w:pPr>
        <w:pStyle w:val="ListParagraph"/>
        <w:numPr>
          <w:ilvl w:val="0"/>
          <w:numId w:val="5"/>
        </w:numPr>
        <w:bidi w:val="0"/>
        <w:rPr>
          <w:rFonts w:asciiTheme="majorBidi" w:hAnsiTheme="majorBidi" w:cstheme="majorBidi"/>
          <w:sz w:val="24"/>
          <w:szCs w:val="24"/>
          <w:lang w:bidi="ar-IQ"/>
        </w:rPr>
      </w:pPr>
      <w:r w:rsidRPr="00C910ED">
        <w:rPr>
          <w:rFonts w:asciiTheme="majorBidi" w:hAnsiTheme="majorBidi" w:cstheme="majorBidi"/>
          <w:sz w:val="24"/>
          <w:szCs w:val="24"/>
          <w:lang w:bidi="ar-IQ"/>
        </w:rPr>
        <w:t>G1 from 1-8 hours</w:t>
      </w:r>
    </w:p>
    <w:bookmarkEnd w:id="0"/>
    <w:p w14:paraId="6F2F66B7" w14:textId="77777777" w:rsidR="00CB5EBA" w:rsidRPr="00C910ED" w:rsidRDefault="00CB5EBA" w:rsidP="00CB5EBA">
      <w:pPr>
        <w:bidi w:val="0"/>
        <w:rPr>
          <w:rFonts w:asciiTheme="majorBidi" w:hAnsiTheme="majorBidi" w:cstheme="majorBidi"/>
          <w:sz w:val="24"/>
          <w:szCs w:val="24"/>
          <w:lang w:bidi="ar-IQ"/>
        </w:rPr>
      </w:pPr>
      <w:r w:rsidRPr="00C910ED">
        <w:rPr>
          <w:rFonts w:asciiTheme="majorBidi" w:hAnsiTheme="majorBidi" w:cstheme="majorBidi"/>
          <w:sz w:val="24"/>
          <w:szCs w:val="24"/>
          <w:lang w:bidi="ar-IQ"/>
        </w:rPr>
        <w:t xml:space="preserve"> making the total cell cycle in the order of 10-20 hours. In contrast, the cell cycle for stem cells in certain tissues is up to about 10 days.</w:t>
      </w:r>
    </w:p>
    <w:p w14:paraId="088468EE" w14:textId="77777777" w:rsidR="00CB5EBA" w:rsidRDefault="00CB5EBA" w:rsidP="00CB5EBA">
      <w:pPr>
        <w:bidi w:val="0"/>
        <w:rPr>
          <w:rFonts w:asciiTheme="majorBidi" w:hAnsiTheme="majorBidi" w:cstheme="majorBidi"/>
          <w:sz w:val="24"/>
          <w:szCs w:val="24"/>
          <w:lang w:bidi="ar-IQ"/>
        </w:rPr>
      </w:pPr>
      <w:r w:rsidRPr="00C910ED">
        <w:rPr>
          <w:rFonts w:asciiTheme="majorBidi" w:hAnsiTheme="majorBidi" w:cstheme="majorBidi"/>
          <w:sz w:val="24"/>
          <w:szCs w:val="24"/>
          <w:lang w:bidi="ar-IQ"/>
        </w:rPr>
        <w:t>In general, cells are most radiosensitive in the M and G2 phases, and most resistant in the late S phase.</w:t>
      </w:r>
    </w:p>
    <w:p w14:paraId="177C3F77" w14:textId="09E9A4CF" w:rsidR="00295219" w:rsidRPr="00C910ED" w:rsidRDefault="00295219" w:rsidP="00295219">
      <w:pPr>
        <w:bidi w:val="0"/>
        <w:rPr>
          <w:rFonts w:asciiTheme="majorBidi" w:hAnsiTheme="majorBidi" w:cstheme="majorBidi"/>
          <w:sz w:val="24"/>
          <w:szCs w:val="24"/>
          <w:lang w:bidi="ar-IQ"/>
        </w:rPr>
      </w:pPr>
      <w:r w:rsidRPr="00295219">
        <w:rPr>
          <w:rFonts w:asciiTheme="majorBidi" w:hAnsiTheme="majorBidi" w:cstheme="majorBidi"/>
          <w:sz w:val="24"/>
          <w:szCs w:val="24"/>
          <w:lang w:bidi="ar-IQ"/>
        </w:rPr>
        <w:drawing>
          <wp:inline distT="0" distB="0" distL="0" distR="0" wp14:anchorId="19664B5C" wp14:editId="65C8498B">
            <wp:extent cx="5775960" cy="2293620"/>
            <wp:effectExtent l="0" t="0" r="0" b="0"/>
            <wp:docPr id="1213198782" name="Picture 3" descr="Phases of Cell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ases of Cell cycle"/>
                    <pic:cNvPicPr>
                      <a:picLocks noChangeAspect="1" noChangeArrowheads="1"/>
                    </pic:cNvPicPr>
                  </pic:nvPicPr>
                  <pic:blipFill>
                    <a:blip r:embed="rId10">
                      <a:extLst>
                        <a:ext uri="{BEBA8EAE-BF5A-486C-A8C5-ECC9F3942E4B}">
                          <a14:imgProps xmlns:a14="http://schemas.microsoft.com/office/drawing/2010/main">
                            <a14:imgLayer r:embed="rId11">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775960" cy="2293620"/>
                    </a:xfrm>
                    <a:prstGeom prst="rect">
                      <a:avLst/>
                    </a:prstGeom>
                    <a:noFill/>
                    <a:ln>
                      <a:noFill/>
                    </a:ln>
                  </pic:spPr>
                </pic:pic>
              </a:graphicData>
            </a:graphic>
          </wp:inline>
        </w:drawing>
      </w:r>
    </w:p>
    <w:p w14:paraId="5ABA1C0B" w14:textId="77777777" w:rsidR="00CB5EBA" w:rsidRPr="00C910ED" w:rsidRDefault="00CB5EBA" w:rsidP="00295219">
      <w:pPr>
        <w:bidi w:val="0"/>
        <w:jc w:val="both"/>
        <w:rPr>
          <w:rFonts w:asciiTheme="majorBidi" w:hAnsiTheme="majorBidi" w:cstheme="majorBidi"/>
          <w:sz w:val="24"/>
          <w:szCs w:val="24"/>
          <w:lang w:bidi="ar-IQ"/>
        </w:rPr>
      </w:pPr>
      <w:r w:rsidRPr="00C910ED">
        <w:rPr>
          <w:rFonts w:asciiTheme="majorBidi" w:hAnsiTheme="majorBidi" w:cstheme="majorBidi"/>
          <w:sz w:val="24"/>
          <w:szCs w:val="24"/>
          <w:lang w:bidi="ar-IQ"/>
        </w:rPr>
        <w:t xml:space="preserve">The cell cycle time of </w:t>
      </w:r>
      <w:r w:rsidRPr="00C910ED">
        <w:rPr>
          <w:rFonts w:asciiTheme="majorBidi" w:hAnsiTheme="majorBidi" w:cstheme="majorBidi"/>
          <w:b/>
          <w:bCs/>
          <w:color w:val="FF0000"/>
          <w:sz w:val="24"/>
          <w:szCs w:val="24"/>
          <w:lang w:bidi="ar-IQ"/>
        </w:rPr>
        <w:t>malignant cells</w:t>
      </w:r>
      <w:r w:rsidRPr="00C910ED">
        <w:rPr>
          <w:rFonts w:asciiTheme="majorBidi" w:hAnsiTheme="majorBidi" w:cstheme="majorBidi"/>
          <w:color w:val="FF0000"/>
          <w:sz w:val="24"/>
          <w:szCs w:val="24"/>
          <w:lang w:bidi="ar-IQ"/>
        </w:rPr>
        <w:t xml:space="preserve"> </w:t>
      </w:r>
      <w:r w:rsidRPr="00C910ED">
        <w:rPr>
          <w:rFonts w:asciiTheme="majorBidi" w:hAnsiTheme="majorBidi" w:cstheme="majorBidi"/>
          <w:sz w:val="24"/>
          <w:szCs w:val="24"/>
          <w:lang w:bidi="ar-IQ"/>
        </w:rPr>
        <w:t xml:space="preserve">is shorter than that of some normal </w:t>
      </w:r>
      <w:r w:rsidRPr="00C910ED">
        <w:rPr>
          <w:rFonts w:asciiTheme="majorBidi" w:hAnsiTheme="majorBidi" w:cstheme="majorBidi"/>
          <w:b/>
          <w:bCs/>
          <w:color w:val="FF0000"/>
          <w:sz w:val="24"/>
          <w:szCs w:val="24"/>
          <w:lang w:bidi="ar-IQ"/>
        </w:rPr>
        <w:t>tissue cells</w:t>
      </w:r>
      <w:r w:rsidRPr="00C910ED">
        <w:rPr>
          <w:rFonts w:asciiTheme="majorBidi" w:hAnsiTheme="majorBidi" w:cstheme="majorBidi"/>
          <w:sz w:val="24"/>
          <w:szCs w:val="24"/>
          <w:lang w:bidi="ar-IQ"/>
        </w:rPr>
        <w:t>, but during regeneration after injury normal cells can proliferate faster.</w:t>
      </w:r>
    </w:p>
    <w:p w14:paraId="30D2CAEE" w14:textId="77777777" w:rsidR="00803FDB" w:rsidRPr="00C910ED" w:rsidRDefault="00C16EE5" w:rsidP="00295219">
      <w:pPr>
        <w:bidi w:val="0"/>
        <w:jc w:val="both"/>
        <w:rPr>
          <w:rFonts w:asciiTheme="majorBidi" w:hAnsiTheme="majorBidi" w:cstheme="majorBidi"/>
          <w:sz w:val="24"/>
          <w:szCs w:val="24"/>
          <w:lang w:bidi="ar-IQ"/>
        </w:rPr>
      </w:pPr>
      <w:r w:rsidRPr="00C910ED">
        <w:rPr>
          <w:rFonts w:asciiTheme="majorBidi" w:hAnsiTheme="majorBidi" w:cstheme="majorBidi"/>
          <w:sz w:val="24"/>
          <w:szCs w:val="24"/>
          <w:lang w:bidi="ar-IQ"/>
        </w:rPr>
        <w:t xml:space="preserve">Cell death for non-proliferating (static) cells is defined as the loss of a specific function, </w:t>
      </w:r>
    </w:p>
    <w:p w14:paraId="21BFECBF" w14:textId="77777777" w:rsidR="00C16EE5" w:rsidRPr="00C910ED" w:rsidRDefault="00C16EE5" w:rsidP="00295219">
      <w:pPr>
        <w:bidi w:val="0"/>
        <w:jc w:val="both"/>
        <w:rPr>
          <w:rFonts w:asciiTheme="majorBidi" w:hAnsiTheme="majorBidi" w:cstheme="majorBidi"/>
          <w:sz w:val="24"/>
          <w:szCs w:val="24"/>
          <w:lang w:bidi="ar-IQ"/>
        </w:rPr>
      </w:pPr>
      <w:r w:rsidRPr="00C910ED">
        <w:rPr>
          <w:rFonts w:asciiTheme="majorBidi" w:hAnsiTheme="majorBidi" w:cstheme="majorBidi"/>
          <w:sz w:val="24"/>
          <w:szCs w:val="24"/>
          <w:lang w:bidi="ar-IQ"/>
        </w:rPr>
        <w:t>while for stem cells it is defined as the loss of reproductive integrity (reproductive death).</w:t>
      </w:r>
    </w:p>
    <w:p w14:paraId="5AEA1E85" w14:textId="77777777" w:rsidR="00C16EE5" w:rsidRPr="00C910ED" w:rsidRDefault="00C16EE5" w:rsidP="00295219">
      <w:pPr>
        <w:bidi w:val="0"/>
        <w:jc w:val="both"/>
        <w:rPr>
          <w:rFonts w:asciiTheme="majorBidi" w:hAnsiTheme="majorBidi" w:cstheme="majorBidi"/>
          <w:sz w:val="24"/>
          <w:szCs w:val="24"/>
          <w:lang w:bidi="ar-IQ"/>
        </w:rPr>
      </w:pPr>
      <w:r w:rsidRPr="00C910ED">
        <w:rPr>
          <w:rFonts w:asciiTheme="majorBidi" w:hAnsiTheme="majorBidi" w:cstheme="majorBidi"/>
          <w:sz w:val="24"/>
          <w:szCs w:val="24"/>
          <w:lang w:bidi="ar-IQ"/>
        </w:rPr>
        <w:t xml:space="preserve">A surviving cell that maintains its reproductive integrity and proliferates indefinitely is said to be </w:t>
      </w:r>
      <w:r w:rsidRPr="00C910ED">
        <w:rPr>
          <w:rFonts w:asciiTheme="majorBidi" w:hAnsiTheme="majorBidi" w:cstheme="majorBidi"/>
          <w:b/>
          <w:bCs/>
          <w:color w:val="FF0000"/>
          <w:sz w:val="24"/>
          <w:szCs w:val="24"/>
          <w:lang w:bidi="ar-IQ"/>
        </w:rPr>
        <w:t>clonogenic</w:t>
      </w:r>
      <w:r w:rsidRPr="00C910ED">
        <w:rPr>
          <w:rFonts w:asciiTheme="majorBidi" w:hAnsiTheme="majorBidi" w:cstheme="majorBidi"/>
          <w:sz w:val="24"/>
          <w:szCs w:val="24"/>
          <w:lang w:bidi="ar-IQ"/>
        </w:rPr>
        <w:t>.</w:t>
      </w:r>
    </w:p>
    <w:p w14:paraId="62A1CAED" w14:textId="77777777" w:rsidR="00500EE3" w:rsidRPr="00C910ED" w:rsidRDefault="00500EE3" w:rsidP="00295219">
      <w:pPr>
        <w:bidi w:val="0"/>
        <w:jc w:val="both"/>
        <w:rPr>
          <w:rFonts w:asciiTheme="majorBidi" w:hAnsiTheme="majorBidi" w:cstheme="majorBidi"/>
          <w:sz w:val="24"/>
          <w:szCs w:val="24"/>
          <w:lang w:bidi="ar-IQ"/>
        </w:rPr>
      </w:pPr>
      <w:r w:rsidRPr="00C910ED">
        <w:rPr>
          <w:rFonts w:asciiTheme="majorBidi" w:hAnsiTheme="majorBidi" w:cstheme="majorBidi"/>
          <w:b/>
          <w:bCs/>
          <w:sz w:val="24"/>
          <w:szCs w:val="24"/>
          <w:lang w:bidi="ar-IQ"/>
        </w:rPr>
        <w:t>IRRADIATION OF CELLS</w:t>
      </w:r>
    </w:p>
    <w:p w14:paraId="73F2D48A" w14:textId="77777777" w:rsidR="00500EE3" w:rsidRPr="00C910ED" w:rsidRDefault="00500EE3" w:rsidP="00295219">
      <w:pPr>
        <w:bidi w:val="0"/>
        <w:jc w:val="both"/>
        <w:rPr>
          <w:rFonts w:asciiTheme="majorBidi" w:hAnsiTheme="majorBidi" w:cstheme="majorBidi"/>
          <w:sz w:val="24"/>
          <w:szCs w:val="24"/>
          <w:lang w:bidi="ar-IQ"/>
        </w:rPr>
      </w:pPr>
      <w:r w:rsidRPr="00C910ED">
        <w:rPr>
          <w:rFonts w:asciiTheme="majorBidi" w:hAnsiTheme="majorBidi" w:cstheme="majorBidi"/>
          <w:sz w:val="24"/>
          <w:szCs w:val="24"/>
          <w:lang w:bidi="ar-IQ"/>
        </w:rPr>
        <w:t>The biological effects of radiation result mainly from damage to the DNA which is the most critical target within the cell.</w:t>
      </w:r>
    </w:p>
    <w:p w14:paraId="45D0A84B" w14:textId="77777777" w:rsidR="00500EE3" w:rsidRPr="00C910ED" w:rsidRDefault="00500EE3" w:rsidP="00295219">
      <w:pPr>
        <w:bidi w:val="0"/>
        <w:jc w:val="both"/>
        <w:rPr>
          <w:rFonts w:asciiTheme="majorBidi" w:hAnsiTheme="majorBidi" w:cstheme="majorBidi"/>
          <w:sz w:val="24"/>
          <w:szCs w:val="24"/>
          <w:lang w:bidi="ar-IQ"/>
        </w:rPr>
      </w:pPr>
      <w:r w:rsidRPr="00C910ED">
        <w:rPr>
          <w:rFonts w:asciiTheme="majorBidi" w:hAnsiTheme="majorBidi" w:cstheme="majorBidi"/>
          <w:sz w:val="24"/>
          <w:szCs w:val="24"/>
          <w:lang w:bidi="ar-IQ"/>
        </w:rPr>
        <w:t xml:space="preserve"> however, there are also other sites in the cell which, when damaged, may lead to cell death. </w:t>
      </w:r>
    </w:p>
    <w:p w14:paraId="70D53051" w14:textId="77777777" w:rsidR="00500EE3" w:rsidRPr="00C910ED" w:rsidRDefault="00500EE3" w:rsidP="00295219">
      <w:pPr>
        <w:bidi w:val="0"/>
        <w:jc w:val="both"/>
        <w:rPr>
          <w:rFonts w:asciiTheme="majorBidi" w:hAnsiTheme="majorBidi" w:cstheme="majorBidi"/>
          <w:sz w:val="24"/>
          <w:szCs w:val="24"/>
          <w:lang w:bidi="ar-IQ"/>
        </w:rPr>
      </w:pPr>
      <w:r w:rsidRPr="00C910ED">
        <w:rPr>
          <w:rFonts w:asciiTheme="majorBidi" w:hAnsiTheme="majorBidi" w:cstheme="majorBidi"/>
          <w:sz w:val="24"/>
          <w:szCs w:val="24"/>
          <w:lang w:bidi="ar-IQ"/>
        </w:rPr>
        <w:t xml:space="preserve">When directly ionizing radiation is absorbed in biological material, the damage to the cell may occur in one of two ways: </w:t>
      </w:r>
      <w:r w:rsidRPr="00C910ED">
        <w:rPr>
          <w:rFonts w:asciiTheme="majorBidi" w:hAnsiTheme="majorBidi" w:cstheme="majorBidi"/>
          <w:b/>
          <w:bCs/>
          <w:color w:val="FF0000"/>
          <w:sz w:val="24"/>
          <w:szCs w:val="24"/>
          <w:lang w:bidi="ar-IQ"/>
        </w:rPr>
        <w:t>direct</w:t>
      </w:r>
      <w:r w:rsidRPr="00C910ED">
        <w:rPr>
          <w:rFonts w:asciiTheme="majorBidi" w:hAnsiTheme="majorBidi" w:cstheme="majorBidi"/>
          <w:color w:val="FF0000"/>
          <w:sz w:val="24"/>
          <w:szCs w:val="24"/>
          <w:lang w:bidi="ar-IQ"/>
        </w:rPr>
        <w:t xml:space="preserve"> </w:t>
      </w:r>
      <w:r w:rsidRPr="00C910ED">
        <w:rPr>
          <w:rFonts w:asciiTheme="majorBidi" w:hAnsiTheme="majorBidi" w:cstheme="majorBidi"/>
          <w:sz w:val="24"/>
          <w:szCs w:val="24"/>
          <w:lang w:bidi="ar-IQ"/>
        </w:rPr>
        <w:t xml:space="preserve">or </w:t>
      </w:r>
      <w:r w:rsidRPr="00C910ED">
        <w:rPr>
          <w:rFonts w:asciiTheme="majorBidi" w:hAnsiTheme="majorBidi" w:cstheme="majorBidi"/>
          <w:b/>
          <w:bCs/>
          <w:color w:val="FF0000"/>
          <w:sz w:val="24"/>
          <w:szCs w:val="24"/>
          <w:lang w:bidi="ar-IQ"/>
        </w:rPr>
        <w:t>indirect</w:t>
      </w:r>
      <w:r w:rsidRPr="00C910ED">
        <w:rPr>
          <w:rFonts w:asciiTheme="majorBidi" w:hAnsiTheme="majorBidi" w:cstheme="majorBidi"/>
          <w:color w:val="FF0000"/>
          <w:sz w:val="24"/>
          <w:szCs w:val="24"/>
          <w:lang w:bidi="ar-IQ"/>
        </w:rPr>
        <w:t xml:space="preserve"> </w:t>
      </w:r>
      <w:r w:rsidRPr="00C910ED">
        <w:rPr>
          <w:rFonts w:asciiTheme="majorBidi" w:hAnsiTheme="majorBidi" w:cstheme="majorBidi"/>
          <w:sz w:val="24"/>
          <w:szCs w:val="24"/>
          <w:lang w:bidi="ar-IQ"/>
        </w:rPr>
        <w:t>action.</w:t>
      </w:r>
    </w:p>
    <w:p w14:paraId="3DAB82EB" w14:textId="77777777" w:rsidR="008F3A56" w:rsidRPr="00C910ED" w:rsidRDefault="00500EE3" w:rsidP="00295219">
      <w:pPr>
        <w:pStyle w:val="ListParagraph"/>
        <w:numPr>
          <w:ilvl w:val="0"/>
          <w:numId w:val="6"/>
        </w:numPr>
        <w:bidi w:val="0"/>
        <w:jc w:val="both"/>
        <w:rPr>
          <w:rFonts w:asciiTheme="majorBidi" w:hAnsiTheme="majorBidi" w:cstheme="majorBidi"/>
          <w:b/>
          <w:bCs/>
          <w:color w:val="FF0000"/>
          <w:sz w:val="24"/>
          <w:szCs w:val="24"/>
          <w:lang w:bidi="ar-IQ"/>
        </w:rPr>
      </w:pPr>
      <w:r w:rsidRPr="00C910ED">
        <w:rPr>
          <w:rFonts w:asciiTheme="majorBidi" w:hAnsiTheme="majorBidi" w:cstheme="majorBidi"/>
          <w:b/>
          <w:bCs/>
          <w:color w:val="FF0000"/>
          <w:sz w:val="24"/>
          <w:szCs w:val="24"/>
          <w:lang w:bidi="ar-IQ"/>
        </w:rPr>
        <w:lastRenderedPageBreak/>
        <w:t>Direct action in cell damage by radiation</w:t>
      </w:r>
    </w:p>
    <w:p w14:paraId="77CA55FF" w14:textId="77777777" w:rsidR="008F3A56" w:rsidRPr="00C910ED" w:rsidRDefault="008F3A56" w:rsidP="00295219">
      <w:pPr>
        <w:bidi w:val="0"/>
        <w:jc w:val="both"/>
        <w:rPr>
          <w:rFonts w:ascii="Times New Roman" w:hAnsi="Times New Roman" w:cs="Times New Roman"/>
          <w:color w:val="000000"/>
          <w:sz w:val="24"/>
          <w:szCs w:val="24"/>
        </w:rPr>
      </w:pPr>
      <w:r w:rsidRPr="00C910ED">
        <w:rPr>
          <w:rFonts w:ascii="Times New Roman" w:hAnsi="Times New Roman" w:cs="Times New Roman"/>
          <w:color w:val="000000"/>
          <w:sz w:val="24"/>
          <w:szCs w:val="24"/>
        </w:rPr>
        <w:t xml:space="preserve">In direct action the radiation interacts directly with the critical target in the cell. </w:t>
      </w:r>
      <w:r w:rsidR="00FE3863" w:rsidRPr="00C910ED">
        <w:rPr>
          <w:rFonts w:ascii="Times New Roman" w:hAnsi="Times New Roman" w:cs="Times New Roman"/>
          <w:color w:val="000000"/>
          <w:sz w:val="24"/>
          <w:szCs w:val="24"/>
        </w:rPr>
        <w:t xml:space="preserve"> </w:t>
      </w:r>
    </w:p>
    <w:p w14:paraId="285215AB" w14:textId="77777777" w:rsidR="008F3A56" w:rsidRPr="00C910ED" w:rsidRDefault="008F3A56" w:rsidP="00295219">
      <w:pPr>
        <w:bidi w:val="0"/>
        <w:jc w:val="both"/>
        <w:rPr>
          <w:rFonts w:ascii="Times New Roman" w:hAnsi="Times New Roman" w:cs="Times New Roman"/>
          <w:color w:val="000000"/>
          <w:sz w:val="24"/>
          <w:szCs w:val="24"/>
        </w:rPr>
      </w:pPr>
      <w:r w:rsidRPr="00C910ED">
        <w:rPr>
          <w:rFonts w:ascii="Times New Roman" w:hAnsi="Times New Roman" w:cs="Times New Roman"/>
          <w:color w:val="000000"/>
          <w:sz w:val="24"/>
          <w:szCs w:val="24"/>
        </w:rPr>
        <w:t>Direct action is the dominant process in interaction of high LET particles with biological materials.</w:t>
      </w:r>
    </w:p>
    <w:p w14:paraId="701608AD" w14:textId="77777777" w:rsidR="00FE3863" w:rsidRPr="00C910ED" w:rsidRDefault="00FE3863" w:rsidP="00295219">
      <w:pPr>
        <w:bidi w:val="0"/>
        <w:jc w:val="both"/>
        <w:rPr>
          <w:rFonts w:ascii="Times New Roman" w:hAnsi="Times New Roman" w:cs="Times New Roman"/>
          <w:color w:val="000000"/>
          <w:sz w:val="24"/>
          <w:szCs w:val="24"/>
          <w:rtl/>
          <w:lang w:bidi="ar-IQ"/>
        </w:rPr>
      </w:pPr>
      <w:r w:rsidRPr="00C910ED">
        <w:rPr>
          <w:rFonts w:ascii="Times New Roman" w:hAnsi="Times New Roman" w:cs="Times New Roman"/>
          <w:color w:val="000000"/>
          <w:sz w:val="24"/>
          <w:szCs w:val="24"/>
          <w:lang w:bidi="ar-IQ"/>
        </w:rPr>
        <w:t>The direct ionization of atoms in DNA molecules is the result of energy absorption via the photoelectric effect and Compton interactions. If this absorbed energy is sufficient to remove electrons from the molecule, bonds are broken, which can break one DNA strand or both . A single broken strand can usually be repaired by the cell, while two broken strands commonly result in cell death.</w:t>
      </w:r>
    </w:p>
    <w:p w14:paraId="1857C099" w14:textId="77777777" w:rsidR="00FE3863" w:rsidRDefault="00FE3863" w:rsidP="008F3A56">
      <w:pPr>
        <w:jc w:val="right"/>
        <w:rPr>
          <w:rFonts w:ascii="Times New Roman" w:hAnsi="Times New Roman" w:cs="Times New Roman"/>
          <w:noProof/>
          <w:sz w:val="24"/>
          <w:szCs w:val="24"/>
          <w:rtl/>
          <w:lang w:bidi="fa-IR"/>
        </w:rPr>
      </w:pPr>
      <w:r w:rsidRPr="00C910ED">
        <w:rPr>
          <w:rFonts w:ascii="Times New Roman" w:hAnsi="Times New Roman" w:cs="Times New Roman"/>
          <w:noProof/>
          <w:sz w:val="24"/>
          <w:szCs w:val="24"/>
          <w:rtl/>
          <w:lang w:bidi="fa-IR"/>
        </w:rPr>
        <w:drawing>
          <wp:inline distT="0" distB="0" distL="0" distR="0" wp14:anchorId="37B8E740" wp14:editId="4B8C624F">
            <wp:extent cx="5966460" cy="286512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66992" cy="2865375"/>
                    </a:xfrm>
                    <a:prstGeom prst="rect">
                      <a:avLst/>
                    </a:prstGeom>
                  </pic:spPr>
                </pic:pic>
              </a:graphicData>
            </a:graphic>
          </wp:inline>
        </w:drawing>
      </w:r>
    </w:p>
    <w:p w14:paraId="7420AB15" w14:textId="77777777" w:rsidR="001D3E53" w:rsidRDefault="001D3E53" w:rsidP="001D3E53">
      <w:pPr>
        <w:rPr>
          <w:rFonts w:ascii="Times New Roman" w:hAnsi="Times New Roman" w:cs="Times New Roman"/>
          <w:noProof/>
          <w:sz w:val="24"/>
          <w:szCs w:val="24"/>
          <w:lang w:bidi="fa-IR"/>
        </w:rPr>
      </w:pPr>
    </w:p>
    <w:p w14:paraId="0B34680C" w14:textId="77777777" w:rsidR="001D3E53" w:rsidRPr="001D3E53" w:rsidRDefault="001D3E53" w:rsidP="001D3E53">
      <w:pPr>
        <w:jc w:val="right"/>
        <w:rPr>
          <w:rFonts w:ascii="Times New Roman" w:hAnsi="Times New Roman" w:cs="Times New Roman"/>
          <w:sz w:val="24"/>
          <w:szCs w:val="24"/>
          <w:lang w:bidi="ar-IQ"/>
        </w:rPr>
      </w:pPr>
    </w:p>
    <w:p w14:paraId="74883BC5" w14:textId="77777777" w:rsidR="001D3E53" w:rsidRPr="001D3E53" w:rsidRDefault="001D3E53" w:rsidP="001D3E53">
      <w:pPr>
        <w:jc w:val="right"/>
        <w:rPr>
          <w:rFonts w:ascii="Times New Roman" w:hAnsi="Times New Roman" w:cs="Times New Roman"/>
          <w:sz w:val="24"/>
          <w:szCs w:val="24"/>
          <w:lang w:bidi="ar-IQ"/>
        </w:rPr>
      </w:pPr>
    </w:p>
    <w:p w14:paraId="2969E33D"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1. Radiobiology combines which two disciplines?</w:t>
      </w:r>
    </w:p>
    <w:p w14:paraId="5E3F5993"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Chemistry and Biology</w:t>
      </w:r>
    </w:p>
    <w:p w14:paraId="3F5C420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Physics and Chemistry</w:t>
      </w:r>
    </w:p>
    <w:p w14:paraId="515D05E4"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Radiation Physics and Biology</w:t>
      </w:r>
    </w:p>
    <w:p w14:paraId="78B7DA62"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Biology and Genetics</w:t>
      </w:r>
    </w:p>
    <w:p w14:paraId="4041EAA5"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Physics and Genetics</w:t>
      </w:r>
    </w:p>
    <w:p w14:paraId="3BD39E53" w14:textId="77777777" w:rsidR="001D3E53" w:rsidRPr="001D3E53" w:rsidRDefault="001D3E53" w:rsidP="001D3E53">
      <w:pPr>
        <w:jc w:val="right"/>
        <w:rPr>
          <w:rFonts w:ascii="Times New Roman" w:hAnsi="Times New Roman" w:cs="Times New Roman"/>
          <w:sz w:val="24"/>
          <w:szCs w:val="24"/>
          <w:lang w:bidi="ar-IQ"/>
        </w:rPr>
      </w:pPr>
    </w:p>
    <w:p w14:paraId="406D9C96"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2. What is the main constituent of protoplasm?</w:t>
      </w:r>
    </w:p>
    <w:p w14:paraId="481CF67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Inorganic compounds only</w:t>
      </w:r>
    </w:p>
    <w:p w14:paraId="1A271FA0"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Organic compounds only</w:t>
      </w:r>
    </w:p>
    <w:p w14:paraId="69F4F70B"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lastRenderedPageBreak/>
        <w:t xml:space="preserve">   - c) Organic and inorganic compounds dissolved or suspended in water</w:t>
      </w:r>
    </w:p>
    <w:p w14:paraId="75B64A7E"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Water only</w:t>
      </w:r>
    </w:p>
    <w:p w14:paraId="6D54BA62"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Minerals and vitamins</w:t>
      </w:r>
    </w:p>
    <w:p w14:paraId="667F301E" w14:textId="77777777" w:rsidR="001D3E53" w:rsidRPr="001D3E53" w:rsidRDefault="001D3E53" w:rsidP="001D3E53">
      <w:pPr>
        <w:jc w:val="right"/>
        <w:rPr>
          <w:rFonts w:ascii="Times New Roman" w:hAnsi="Times New Roman" w:cs="Times New Roman"/>
          <w:sz w:val="24"/>
          <w:szCs w:val="24"/>
          <w:lang w:bidi="ar-IQ"/>
        </w:rPr>
      </w:pPr>
    </w:p>
    <w:p w14:paraId="3865EC1B"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3. Which of the following is not an organic compound found in cells?</w:t>
      </w:r>
    </w:p>
    <w:p w14:paraId="391F8F4A"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Proteins</w:t>
      </w:r>
    </w:p>
    <w:p w14:paraId="0AC8EEAA"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Carbohydrates</w:t>
      </w:r>
    </w:p>
    <w:p w14:paraId="5978AEFF"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Nucleic acids</w:t>
      </w:r>
    </w:p>
    <w:p w14:paraId="05DE522B"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Lipids</w:t>
      </w:r>
    </w:p>
    <w:p w14:paraId="3D02F3D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Water</w:t>
      </w:r>
    </w:p>
    <w:p w14:paraId="35507B9B" w14:textId="77777777" w:rsidR="001D3E53" w:rsidRPr="001D3E53" w:rsidRDefault="001D3E53" w:rsidP="001D3E53">
      <w:pPr>
        <w:jc w:val="right"/>
        <w:rPr>
          <w:rFonts w:ascii="Times New Roman" w:hAnsi="Times New Roman" w:cs="Times New Roman"/>
          <w:sz w:val="24"/>
          <w:szCs w:val="24"/>
          <w:lang w:bidi="ar-IQ"/>
        </w:rPr>
      </w:pPr>
    </w:p>
    <w:p w14:paraId="6BA2CB9D"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4. **What supports all metabolic functions within the cell?**</w:t>
      </w:r>
    </w:p>
    <w:p w14:paraId="5F6A2BDC"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Nucleus</w:t>
      </w:r>
    </w:p>
    <w:p w14:paraId="0721916F"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Mitochondria</w:t>
      </w:r>
    </w:p>
    <w:p w14:paraId="2DD5022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Cytoplasm</w:t>
      </w:r>
    </w:p>
    <w:p w14:paraId="5FBF654F"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Ribosomes</w:t>
      </w:r>
    </w:p>
    <w:p w14:paraId="4C9E5FD0"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Endoplasmic reticulum</w:t>
      </w:r>
    </w:p>
    <w:p w14:paraId="72CE9FC7" w14:textId="77777777" w:rsidR="001D3E53" w:rsidRPr="001D3E53" w:rsidRDefault="001D3E53" w:rsidP="001D3E53">
      <w:pPr>
        <w:jc w:val="right"/>
        <w:rPr>
          <w:rFonts w:ascii="Times New Roman" w:hAnsi="Times New Roman" w:cs="Times New Roman"/>
          <w:sz w:val="24"/>
          <w:szCs w:val="24"/>
          <w:lang w:bidi="ar-IQ"/>
        </w:rPr>
      </w:pPr>
    </w:p>
    <w:p w14:paraId="7BD480BD"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5. **What contains the genetic information (DNA) in a cell?**</w:t>
      </w:r>
    </w:p>
    <w:p w14:paraId="225BBEC9"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Cytoplasm</w:t>
      </w:r>
    </w:p>
    <w:p w14:paraId="34B2DCB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Nucleus</w:t>
      </w:r>
    </w:p>
    <w:p w14:paraId="4CC94A9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Mitochondria</w:t>
      </w:r>
    </w:p>
    <w:p w14:paraId="613E757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Ribosomes</w:t>
      </w:r>
    </w:p>
    <w:p w14:paraId="342D3970"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Endoplasmic reticulum</w:t>
      </w:r>
    </w:p>
    <w:p w14:paraId="4601440C" w14:textId="77777777" w:rsidR="001D3E53" w:rsidRPr="001D3E53" w:rsidRDefault="001D3E53" w:rsidP="001D3E53">
      <w:pPr>
        <w:jc w:val="right"/>
        <w:rPr>
          <w:rFonts w:ascii="Times New Roman" w:hAnsi="Times New Roman" w:cs="Times New Roman"/>
          <w:sz w:val="24"/>
          <w:szCs w:val="24"/>
          <w:lang w:bidi="ar-IQ"/>
        </w:rPr>
      </w:pPr>
    </w:p>
    <w:p w14:paraId="399C495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6. **Which cells propagate through mitosis?**</w:t>
      </w:r>
    </w:p>
    <w:p w14:paraId="3BB6654C"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Germ cells</w:t>
      </w:r>
    </w:p>
    <w:p w14:paraId="5F58F484"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Somatic cells</w:t>
      </w:r>
    </w:p>
    <w:p w14:paraId="72A958F9"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Both somatic and germ cells</w:t>
      </w:r>
    </w:p>
    <w:p w14:paraId="65C72D4F"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Mature cells</w:t>
      </w:r>
    </w:p>
    <w:p w14:paraId="25221C6C"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lastRenderedPageBreak/>
        <w:t xml:space="preserve">   - e) Stem cells</w:t>
      </w:r>
    </w:p>
    <w:p w14:paraId="28A92437" w14:textId="77777777" w:rsidR="001D3E53" w:rsidRPr="001D3E53" w:rsidRDefault="001D3E53" w:rsidP="001D3E53">
      <w:pPr>
        <w:jc w:val="right"/>
        <w:rPr>
          <w:rFonts w:ascii="Times New Roman" w:hAnsi="Times New Roman" w:cs="Times New Roman"/>
          <w:sz w:val="24"/>
          <w:szCs w:val="24"/>
          <w:lang w:bidi="ar-IQ"/>
        </w:rPr>
      </w:pPr>
    </w:p>
    <w:p w14:paraId="7BDF28AB"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7. **How many cells are produced from one somatic cell during mitosis?**</w:t>
      </w:r>
    </w:p>
    <w:p w14:paraId="3B282E65"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One</w:t>
      </w:r>
    </w:p>
    <w:p w14:paraId="0F889F5A"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Two</w:t>
      </w:r>
    </w:p>
    <w:p w14:paraId="0755FE30"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Three</w:t>
      </w:r>
    </w:p>
    <w:p w14:paraId="09053DA6"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Four</w:t>
      </w:r>
    </w:p>
    <w:p w14:paraId="291AC45A"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Eight</w:t>
      </w:r>
    </w:p>
    <w:p w14:paraId="02EB6945" w14:textId="77777777" w:rsidR="001D3E53" w:rsidRPr="001D3E53" w:rsidRDefault="001D3E53" w:rsidP="001D3E53">
      <w:pPr>
        <w:jc w:val="right"/>
        <w:rPr>
          <w:rFonts w:ascii="Times New Roman" w:hAnsi="Times New Roman" w:cs="Times New Roman"/>
          <w:sz w:val="24"/>
          <w:szCs w:val="24"/>
          <w:lang w:bidi="ar-IQ"/>
        </w:rPr>
      </w:pPr>
    </w:p>
    <w:p w14:paraId="1C3234DD"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8. **Which type of cells exist to self-perpetuate and produce cells for a differentiated cell population?**</w:t>
      </w:r>
    </w:p>
    <w:p w14:paraId="4D22CFFD"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Transit cells</w:t>
      </w:r>
    </w:p>
    <w:p w14:paraId="4B91F540"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Mature cells</w:t>
      </w:r>
    </w:p>
    <w:p w14:paraId="397A7802"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Stem cells</w:t>
      </w:r>
    </w:p>
    <w:p w14:paraId="2A5AC3D0"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Somatic cells</w:t>
      </w:r>
    </w:p>
    <w:p w14:paraId="7716C94B"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Germ cells</w:t>
      </w:r>
    </w:p>
    <w:p w14:paraId="40352E11" w14:textId="77777777" w:rsidR="001D3E53" w:rsidRPr="001D3E53" w:rsidRDefault="001D3E53" w:rsidP="001D3E53">
      <w:pPr>
        <w:jc w:val="right"/>
        <w:rPr>
          <w:rFonts w:ascii="Times New Roman" w:hAnsi="Times New Roman" w:cs="Times New Roman"/>
          <w:sz w:val="24"/>
          <w:szCs w:val="24"/>
          <w:lang w:bidi="ar-IQ"/>
        </w:rPr>
      </w:pPr>
    </w:p>
    <w:p w14:paraId="53352AB3"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9. **What are cells called that are fully differentiated and do not exhibit mitotic activity?**</w:t>
      </w:r>
    </w:p>
    <w:p w14:paraId="39B3FDC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Transit cells</w:t>
      </w:r>
    </w:p>
    <w:p w14:paraId="491B9296"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Stem cells</w:t>
      </w:r>
    </w:p>
    <w:p w14:paraId="41D34F6C"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Mature cells</w:t>
      </w:r>
    </w:p>
    <w:p w14:paraId="629AAE49"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Germ cells</w:t>
      </w:r>
    </w:p>
    <w:p w14:paraId="631D0E5E"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Somatic cells</w:t>
      </w:r>
    </w:p>
    <w:p w14:paraId="6CBD22E8" w14:textId="77777777" w:rsidR="001D3E53" w:rsidRPr="001D3E53" w:rsidRDefault="001D3E53" w:rsidP="001D3E53">
      <w:pPr>
        <w:jc w:val="right"/>
        <w:rPr>
          <w:rFonts w:ascii="Times New Roman" w:hAnsi="Times New Roman" w:cs="Times New Roman"/>
          <w:sz w:val="24"/>
          <w:szCs w:val="24"/>
          <w:lang w:bidi="ar-IQ"/>
        </w:rPr>
      </w:pPr>
    </w:p>
    <w:p w14:paraId="2EF11AAA"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10. **What is a group of cells that together perform one or more functions referred to as?**</w:t>
      </w:r>
    </w:p>
    <w:p w14:paraId="7298B350"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Organ</w:t>
      </w:r>
    </w:p>
    <w:p w14:paraId="6723EFCF"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Tissue</w:t>
      </w:r>
    </w:p>
    <w:p w14:paraId="68B3B9D4"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System</w:t>
      </w:r>
    </w:p>
    <w:p w14:paraId="51ECEDDB"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Organism</w:t>
      </w:r>
    </w:p>
    <w:p w14:paraId="096DBD5C"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Protoplasm</w:t>
      </w:r>
    </w:p>
    <w:p w14:paraId="52061AE2" w14:textId="77777777" w:rsidR="001D3E53" w:rsidRPr="001D3E53" w:rsidRDefault="001D3E53" w:rsidP="001D3E53">
      <w:pPr>
        <w:jc w:val="right"/>
        <w:rPr>
          <w:rFonts w:ascii="Times New Roman" w:hAnsi="Times New Roman" w:cs="Times New Roman"/>
          <w:sz w:val="24"/>
          <w:szCs w:val="24"/>
          <w:lang w:bidi="ar-IQ"/>
        </w:rPr>
      </w:pPr>
    </w:p>
    <w:p w14:paraId="4F422D3D"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lastRenderedPageBreak/>
        <w:t>11. **What determines the beam quality of ionizing radiation?**</w:t>
      </w:r>
    </w:p>
    <w:p w14:paraId="38CE4E88"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LET (Linear Energy Transfer)</w:t>
      </w:r>
    </w:p>
    <w:p w14:paraId="5DA79B49"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Protoplasm</w:t>
      </w:r>
    </w:p>
    <w:p w14:paraId="01FD1E3C"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DNA</w:t>
      </w:r>
    </w:p>
    <w:p w14:paraId="667D87AF"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RNA</w:t>
      </w:r>
    </w:p>
    <w:p w14:paraId="78CB4500"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Mitosis</w:t>
      </w:r>
    </w:p>
    <w:p w14:paraId="29230E95" w14:textId="77777777" w:rsidR="001D3E53" w:rsidRPr="001D3E53" w:rsidRDefault="001D3E53" w:rsidP="001D3E53">
      <w:pPr>
        <w:jc w:val="right"/>
        <w:rPr>
          <w:rFonts w:ascii="Times New Roman" w:hAnsi="Times New Roman" w:cs="Times New Roman"/>
          <w:sz w:val="24"/>
          <w:szCs w:val="24"/>
          <w:lang w:bidi="ar-IQ"/>
        </w:rPr>
      </w:pPr>
    </w:p>
    <w:p w14:paraId="40F32E1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12. **Which type of radiation is considered low LET?**</w:t>
      </w:r>
    </w:p>
    <w:p w14:paraId="4C3BF88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Energetic neutrons</w:t>
      </w:r>
    </w:p>
    <w:p w14:paraId="33BA3A85"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Protons</w:t>
      </w:r>
    </w:p>
    <w:p w14:paraId="0A63D43D"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Heavy charged particles</w:t>
      </w:r>
    </w:p>
    <w:p w14:paraId="32D1EC6C"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X rays and gamma rays</w:t>
      </w:r>
    </w:p>
    <w:p w14:paraId="3A67B0EB"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Alpha particles</w:t>
      </w:r>
    </w:p>
    <w:p w14:paraId="36FAFE5D" w14:textId="77777777" w:rsidR="001D3E53" w:rsidRPr="001D3E53" w:rsidRDefault="001D3E53" w:rsidP="001D3E53">
      <w:pPr>
        <w:jc w:val="right"/>
        <w:rPr>
          <w:rFonts w:ascii="Times New Roman" w:hAnsi="Times New Roman" w:cs="Times New Roman"/>
          <w:sz w:val="24"/>
          <w:szCs w:val="24"/>
          <w:lang w:bidi="ar-IQ"/>
        </w:rPr>
      </w:pPr>
    </w:p>
    <w:p w14:paraId="55FD0B34"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13. **What is the demarcation value between low and high LET?**</w:t>
      </w:r>
    </w:p>
    <w:p w14:paraId="67A3A66D"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1 keV/µm</w:t>
      </w:r>
    </w:p>
    <w:p w14:paraId="0C3489F4"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5 keV/µm</w:t>
      </w:r>
    </w:p>
    <w:p w14:paraId="569D0DC3"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10 keV/µm</w:t>
      </w:r>
    </w:p>
    <w:p w14:paraId="6225CD8D"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20 keV/µm</w:t>
      </w:r>
    </w:p>
    <w:p w14:paraId="5F4B80A6"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50 keV/µm</w:t>
      </w:r>
    </w:p>
    <w:p w14:paraId="6E9345C1" w14:textId="77777777" w:rsidR="001D3E53" w:rsidRPr="001D3E53" w:rsidRDefault="001D3E53" w:rsidP="001D3E53">
      <w:pPr>
        <w:jc w:val="right"/>
        <w:rPr>
          <w:rFonts w:ascii="Times New Roman" w:hAnsi="Times New Roman" w:cs="Times New Roman"/>
          <w:sz w:val="24"/>
          <w:szCs w:val="24"/>
          <w:lang w:bidi="ar-IQ"/>
        </w:rPr>
      </w:pPr>
    </w:p>
    <w:p w14:paraId="22E7FB12"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14. **During which phase does DNA synthesis occur?**</w:t>
      </w:r>
    </w:p>
    <w:p w14:paraId="3897A20E"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M phase</w:t>
      </w:r>
    </w:p>
    <w:p w14:paraId="2C30B5A0"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G1 phase</w:t>
      </w:r>
    </w:p>
    <w:p w14:paraId="63B479FD"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G2 phase</w:t>
      </w:r>
    </w:p>
    <w:p w14:paraId="1DB8C7F6"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S phase</w:t>
      </w:r>
    </w:p>
    <w:p w14:paraId="54DBF52B"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Cytokinesis</w:t>
      </w:r>
    </w:p>
    <w:p w14:paraId="1559536E" w14:textId="77777777" w:rsidR="001D3E53" w:rsidRPr="001D3E53" w:rsidRDefault="001D3E53" w:rsidP="001D3E53">
      <w:pPr>
        <w:jc w:val="right"/>
        <w:rPr>
          <w:rFonts w:ascii="Times New Roman" w:hAnsi="Times New Roman" w:cs="Times New Roman"/>
          <w:sz w:val="24"/>
          <w:szCs w:val="24"/>
          <w:lang w:bidi="ar-IQ"/>
        </w:rPr>
      </w:pPr>
    </w:p>
    <w:p w14:paraId="1EE27084"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15. **Which phase is the shortest in the cell cycle?**</w:t>
      </w:r>
    </w:p>
    <w:p w14:paraId="70032B5A"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S phase</w:t>
      </w:r>
    </w:p>
    <w:p w14:paraId="44A30CC3"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lastRenderedPageBreak/>
        <w:t xml:space="preserve">    - b) G1 phase</w:t>
      </w:r>
    </w:p>
    <w:p w14:paraId="3E2D726D"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G2 phase</w:t>
      </w:r>
    </w:p>
    <w:p w14:paraId="708B946A"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M phase</w:t>
      </w:r>
    </w:p>
    <w:p w14:paraId="35C99806"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Interphase</w:t>
      </w:r>
    </w:p>
    <w:p w14:paraId="11D9FF37" w14:textId="77777777" w:rsidR="001D3E53" w:rsidRPr="001D3E53" w:rsidRDefault="001D3E53" w:rsidP="001D3E53">
      <w:pPr>
        <w:jc w:val="right"/>
        <w:rPr>
          <w:rFonts w:ascii="Times New Roman" w:hAnsi="Times New Roman" w:cs="Times New Roman"/>
          <w:sz w:val="24"/>
          <w:szCs w:val="24"/>
          <w:lang w:bidi="ar-IQ"/>
        </w:rPr>
      </w:pPr>
    </w:p>
    <w:p w14:paraId="73209D12"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16. **Cells are most radiosensitive during which phases?**</w:t>
      </w:r>
    </w:p>
    <w:p w14:paraId="4536AF4E"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M and G2 phases</w:t>
      </w:r>
    </w:p>
    <w:p w14:paraId="5DF00F3D"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S and G1 phases</w:t>
      </w:r>
    </w:p>
    <w:p w14:paraId="5D857113"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Late S phase</w:t>
      </w:r>
    </w:p>
    <w:p w14:paraId="634FBE8A"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G1 and G2 phases</w:t>
      </w:r>
    </w:p>
    <w:p w14:paraId="054DAFC5"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Early S phase</w:t>
      </w:r>
    </w:p>
    <w:p w14:paraId="105CC0CE" w14:textId="77777777" w:rsidR="001D3E53" w:rsidRPr="001D3E53" w:rsidRDefault="001D3E53" w:rsidP="001D3E53">
      <w:pPr>
        <w:jc w:val="right"/>
        <w:rPr>
          <w:rFonts w:ascii="Times New Roman" w:hAnsi="Times New Roman" w:cs="Times New Roman"/>
          <w:sz w:val="24"/>
          <w:szCs w:val="24"/>
          <w:lang w:bidi="ar-IQ"/>
        </w:rPr>
      </w:pPr>
    </w:p>
    <w:p w14:paraId="515D671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17. **What defines cell death for non-proliferating (static) cells?**</w:t>
      </w:r>
    </w:p>
    <w:p w14:paraId="0747D4EA"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Loss of DNA</w:t>
      </w:r>
    </w:p>
    <w:p w14:paraId="69BFD166"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Loss of function</w:t>
      </w:r>
    </w:p>
    <w:p w14:paraId="7ED11F53"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Loss of metabolic activity</w:t>
      </w:r>
    </w:p>
    <w:p w14:paraId="37ABBB39"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Loss of mitotic activity</w:t>
      </w:r>
    </w:p>
    <w:p w14:paraId="523A4E2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Apoptosis</w:t>
      </w:r>
    </w:p>
    <w:p w14:paraId="21D4FCD8" w14:textId="77777777" w:rsidR="001D3E53" w:rsidRPr="001D3E53" w:rsidRDefault="001D3E53" w:rsidP="001D3E53">
      <w:pPr>
        <w:jc w:val="right"/>
        <w:rPr>
          <w:rFonts w:ascii="Times New Roman" w:hAnsi="Times New Roman" w:cs="Times New Roman"/>
          <w:sz w:val="24"/>
          <w:szCs w:val="24"/>
          <w:lang w:bidi="ar-IQ"/>
        </w:rPr>
      </w:pPr>
    </w:p>
    <w:p w14:paraId="02F4B9AC"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18. **What is a clonogenic cell?**</w:t>
      </w:r>
    </w:p>
    <w:p w14:paraId="0183AEBD"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A cell that loses reproductive integrity</w:t>
      </w:r>
    </w:p>
    <w:p w14:paraId="33D3456E"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A cell that maintains reproductive integrity and proliferates indefinitely</w:t>
      </w:r>
    </w:p>
    <w:p w14:paraId="4B1B6359"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A cell that dies after radiation exposure</w:t>
      </w:r>
    </w:p>
    <w:p w14:paraId="74BF2495"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A cell in the G0 phase</w:t>
      </w:r>
    </w:p>
    <w:p w14:paraId="63EB692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A cell in the G2 phase</w:t>
      </w:r>
    </w:p>
    <w:p w14:paraId="592DF547" w14:textId="77777777" w:rsidR="001D3E53" w:rsidRPr="001D3E53" w:rsidRDefault="001D3E53" w:rsidP="001D3E53">
      <w:pPr>
        <w:jc w:val="right"/>
        <w:rPr>
          <w:rFonts w:ascii="Times New Roman" w:hAnsi="Times New Roman" w:cs="Times New Roman"/>
          <w:sz w:val="24"/>
          <w:szCs w:val="24"/>
          <w:lang w:bidi="ar-IQ"/>
        </w:rPr>
      </w:pPr>
    </w:p>
    <w:p w14:paraId="53278526"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19. **What is the most critical target within the cell for radiation damage?**</w:t>
      </w:r>
    </w:p>
    <w:p w14:paraId="2E2BF346"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RNA</w:t>
      </w:r>
    </w:p>
    <w:p w14:paraId="6720908E"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DNA</w:t>
      </w:r>
    </w:p>
    <w:p w14:paraId="6756866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Cytoplasm</w:t>
      </w:r>
    </w:p>
    <w:p w14:paraId="7D6F100E"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lastRenderedPageBreak/>
        <w:t xml:space="preserve">    - d) Cell membrane</w:t>
      </w:r>
    </w:p>
    <w:p w14:paraId="28C7E5D8"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Mitochondria</w:t>
      </w:r>
    </w:p>
    <w:p w14:paraId="17C95395" w14:textId="77777777" w:rsidR="001D3E53" w:rsidRPr="001D3E53" w:rsidRDefault="001D3E53" w:rsidP="001D3E53">
      <w:pPr>
        <w:jc w:val="right"/>
        <w:rPr>
          <w:rFonts w:ascii="Times New Roman" w:hAnsi="Times New Roman" w:cs="Times New Roman"/>
          <w:sz w:val="24"/>
          <w:szCs w:val="24"/>
          <w:lang w:bidi="ar-IQ"/>
        </w:rPr>
      </w:pPr>
    </w:p>
    <w:p w14:paraId="219832E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20. **Which process involves radiation interacting directly with the critical target in the cell?**</w:t>
      </w:r>
    </w:p>
    <w:p w14:paraId="66E49A9B"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Indirect action</w:t>
      </w:r>
    </w:p>
    <w:p w14:paraId="6B0C275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Direct action</w:t>
      </w:r>
    </w:p>
    <w:p w14:paraId="4C4E182F"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Mitotic activity</w:t>
      </w:r>
    </w:p>
    <w:p w14:paraId="6B02AC59"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Apoptosis</w:t>
      </w:r>
    </w:p>
    <w:p w14:paraId="609AB409"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Cell repair</w:t>
      </w:r>
    </w:p>
    <w:p w14:paraId="29F9B814" w14:textId="77777777" w:rsidR="001D3E53" w:rsidRPr="001D3E53" w:rsidRDefault="001D3E53" w:rsidP="001D3E53">
      <w:pPr>
        <w:jc w:val="right"/>
        <w:rPr>
          <w:rFonts w:ascii="Times New Roman" w:hAnsi="Times New Roman" w:cs="Times New Roman"/>
          <w:sz w:val="24"/>
          <w:szCs w:val="24"/>
          <w:lang w:bidi="ar-IQ"/>
        </w:rPr>
      </w:pPr>
    </w:p>
    <w:p w14:paraId="6C17A5F0"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21. **What type of radiation interaction is dominant in high LET particles?**</w:t>
      </w:r>
    </w:p>
    <w:p w14:paraId="6245DDC0"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Indirect action</w:t>
      </w:r>
    </w:p>
    <w:p w14:paraId="2D58E87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Direct action</w:t>
      </w:r>
    </w:p>
    <w:p w14:paraId="46D9FAC9"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Mitosis</w:t>
      </w:r>
    </w:p>
    <w:p w14:paraId="3376D2A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Apoptosis</w:t>
      </w:r>
    </w:p>
    <w:p w14:paraId="707C1E24"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Meiosis</w:t>
      </w:r>
    </w:p>
    <w:p w14:paraId="649D443C" w14:textId="77777777" w:rsidR="001D3E53" w:rsidRPr="001D3E53" w:rsidRDefault="001D3E53" w:rsidP="001D3E53">
      <w:pPr>
        <w:jc w:val="right"/>
        <w:rPr>
          <w:rFonts w:ascii="Times New Roman" w:hAnsi="Times New Roman" w:cs="Times New Roman"/>
          <w:sz w:val="24"/>
          <w:szCs w:val="24"/>
          <w:lang w:bidi="ar-IQ"/>
        </w:rPr>
      </w:pPr>
    </w:p>
    <w:p w14:paraId="004FA710"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22. **What is the result of energy absorption via the photoelectric effect and Compton interactions in DNA?**</w:t>
      </w:r>
    </w:p>
    <w:p w14:paraId="0AC8CE8F"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RNA synthesis</w:t>
      </w:r>
    </w:p>
    <w:p w14:paraId="54A8EAD6"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DNA synthesis</w:t>
      </w:r>
    </w:p>
    <w:p w14:paraId="6F46065F"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DNA ionization</w:t>
      </w:r>
    </w:p>
    <w:p w14:paraId="6C6F57FB"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DNA repair</w:t>
      </w:r>
    </w:p>
    <w:p w14:paraId="068F2090"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DNA damage</w:t>
      </w:r>
    </w:p>
    <w:p w14:paraId="3BE0E8D6" w14:textId="77777777" w:rsidR="001D3E53" w:rsidRPr="001D3E53" w:rsidRDefault="001D3E53" w:rsidP="001D3E53">
      <w:pPr>
        <w:jc w:val="right"/>
        <w:rPr>
          <w:rFonts w:ascii="Times New Roman" w:hAnsi="Times New Roman" w:cs="Times New Roman"/>
          <w:sz w:val="24"/>
          <w:szCs w:val="24"/>
          <w:lang w:bidi="ar-IQ"/>
        </w:rPr>
      </w:pPr>
    </w:p>
    <w:p w14:paraId="3E51403F"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23. **What can a single broken DNA strand usually be repaired by?**</w:t>
      </w:r>
    </w:p>
    <w:p w14:paraId="4E1A76F2"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RNA</w:t>
      </w:r>
    </w:p>
    <w:p w14:paraId="6851F562"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Proteins</w:t>
      </w:r>
    </w:p>
    <w:p w14:paraId="2B3F97C8"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The cell</w:t>
      </w:r>
    </w:p>
    <w:p w14:paraId="41AE8BB4"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Cytoplasm</w:t>
      </w:r>
    </w:p>
    <w:p w14:paraId="60324D22"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Lipids</w:t>
      </w:r>
    </w:p>
    <w:p w14:paraId="04C5FBE7" w14:textId="77777777" w:rsidR="001D3E53" w:rsidRPr="001D3E53" w:rsidRDefault="001D3E53" w:rsidP="001D3E53">
      <w:pPr>
        <w:jc w:val="right"/>
        <w:rPr>
          <w:rFonts w:ascii="Times New Roman" w:hAnsi="Times New Roman" w:cs="Times New Roman"/>
          <w:sz w:val="24"/>
          <w:szCs w:val="24"/>
          <w:lang w:bidi="ar-IQ"/>
        </w:rPr>
      </w:pPr>
    </w:p>
    <w:p w14:paraId="3A5D8BA2"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24. **Which cells have a shorter cell cycle time during regeneration after injury?**</w:t>
      </w:r>
    </w:p>
    <w:p w14:paraId="31C2A0F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Malignant cells</w:t>
      </w:r>
    </w:p>
    <w:p w14:paraId="12A5F8C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Normal tissue cells</w:t>
      </w:r>
    </w:p>
    <w:p w14:paraId="0445A3FE"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Stem cells</w:t>
      </w:r>
    </w:p>
    <w:p w14:paraId="7EB0F580"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Mature cells</w:t>
      </w:r>
    </w:p>
    <w:p w14:paraId="65C73279"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Transit cells</w:t>
      </w:r>
    </w:p>
    <w:p w14:paraId="25E83948" w14:textId="77777777" w:rsidR="001D3E53" w:rsidRPr="001D3E53" w:rsidRDefault="001D3E53" w:rsidP="001D3E53">
      <w:pPr>
        <w:jc w:val="right"/>
        <w:rPr>
          <w:rFonts w:ascii="Times New Roman" w:hAnsi="Times New Roman" w:cs="Times New Roman"/>
          <w:sz w:val="24"/>
          <w:szCs w:val="24"/>
          <w:lang w:bidi="ar-IQ"/>
        </w:rPr>
      </w:pPr>
    </w:p>
    <w:p w14:paraId="58EA3328"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25. **How long is the G2 phase in mammalian cells growing in culture?**</w:t>
      </w:r>
    </w:p>
    <w:p w14:paraId="2BB9619F"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1-2 hours</w:t>
      </w:r>
    </w:p>
    <w:p w14:paraId="01E2CD4F"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2-4 hours</w:t>
      </w:r>
    </w:p>
    <w:p w14:paraId="74EAFA2E"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4-6 hours</w:t>
      </w:r>
    </w:p>
    <w:p w14:paraId="758CB68A"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6-8 hours</w:t>
      </w:r>
    </w:p>
    <w:p w14:paraId="3243B868"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Less than an hour</w:t>
      </w:r>
    </w:p>
    <w:p w14:paraId="6B063363" w14:textId="77777777" w:rsidR="001D3E53" w:rsidRPr="001D3E53" w:rsidRDefault="001D3E53" w:rsidP="001D3E53">
      <w:pPr>
        <w:jc w:val="right"/>
        <w:rPr>
          <w:rFonts w:ascii="Times New Roman" w:hAnsi="Times New Roman" w:cs="Times New Roman"/>
          <w:sz w:val="24"/>
          <w:szCs w:val="24"/>
          <w:lang w:bidi="ar-IQ"/>
        </w:rPr>
      </w:pPr>
    </w:p>
    <w:p w14:paraId="67EE5359"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26. **Which cells are most resistant to radiation?**</w:t>
      </w:r>
    </w:p>
    <w:p w14:paraId="3D007D3C"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G1 phase cells</w:t>
      </w:r>
    </w:p>
    <w:p w14:paraId="56D142F5"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Early S phase cells</w:t>
      </w:r>
    </w:p>
    <w:p w14:paraId="35029AE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Late S phase cells</w:t>
      </w:r>
    </w:p>
    <w:p w14:paraId="3FFC767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G2 phase cells</w:t>
      </w:r>
    </w:p>
    <w:p w14:paraId="53598D12"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M phase cells</w:t>
      </w:r>
    </w:p>
    <w:p w14:paraId="2D85BD36" w14:textId="77777777" w:rsidR="001D3E53" w:rsidRPr="001D3E53" w:rsidRDefault="001D3E53" w:rsidP="001D3E53">
      <w:pPr>
        <w:jc w:val="right"/>
        <w:rPr>
          <w:rFonts w:ascii="Times New Roman" w:hAnsi="Times New Roman" w:cs="Times New Roman"/>
          <w:sz w:val="24"/>
          <w:szCs w:val="24"/>
          <w:lang w:bidi="ar-IQ"/>
        </w:rPr>
      </w:pPr>
    </w:p>
    <w:p w14:paraId="7EB89A0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27. **What is the total cell cycle time for mammalian cells in culture?**</w:t>
      </w:r>
    </w:p>
    <w:p w14:paraId="0AF90CF5"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5-10 hours</w:t>
      </w:r>
    </w:p>
    <w:p w14:paraId="0F72B865"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10-20 hours</w:t>
      </w:r>
    </w:p>
    <w:p w14:paraId="3F18C6AB"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20-30 hours</w:t>
      </w:r>
    </w:p>
    <w:p w14:paraId="348A6F0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30-40 hours</w:t>
      </w:r>
    </w:p>
    <w:p w14:paraId="3DD14DE2"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40-50 hours</w:t>
      </w:r>
    </w:p>
    <w:p w14:paraId="21A5ACBF" w14:textId="77777777" w:rsidR="001D3E53" w:rsidRPr="001D3E53" w:rsidRDefault="001D3E53" w:rsidP="001D3E53">
      <w:pPr>
        <w:jc w:val="right"/>
        <w:rPr>
          <w:rFonts w:ascii="Times New Roman" w:hAnsi="Times New Roman" w:cs="Times New Roman"/>
          <w:sz w:val="24"/>
          <w:szCs w:val="24"/>
          <w:lang w:bidi="ar-IQ"/>
        </w:rPr>
      </w:pPr>
    </w:p>
    <w:p w14:paraId="6BE0E676"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28. **Which phase of the cell cycle involves metabolic processes other than DNA synthesis?**</w:t>
      </w:r>
    </w:p>
    <w:p w14:paraId="2DF63D39"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lastRenderedPageBreak/>
        <w:t xml:space="preserve">    - a) M phase</w:t>
      </w:r>
    </w:p>
    <w:p w14:paraId="5A976D0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S phase</w:t>
      </w:r>
    </w:p>
    <w:p w14:paraId="7E3E7DA8"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G1 phase</w:t>
      </w:r>
    </w:p>
    <w:p w14:paraId="3E678740"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G2 phase</w:t>
      </w:r>
    </w:p>
    <w:p w14:paraId="24BC6769"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G0 phase</w:t>
      </w:r>
    </w:p>
    <w:p w14:paraId="6AD7F3B8" w14:textId="77777777" w:rsidR="001D3E53" w:rsidRPr="001D3E53" w:rsidRDefault="001D3E53" w:rsidP="001D3E53">
      <w:pPr>
        <w:jc w:val="right"/>
        <w:rPr>
          <w:rFonts w:ascii="Times New Roman" w:hAnsi="Times New Roman" w:cs="Times New Roman"/>
          <w:sz w:val="24"/>
          <w:szCs w:val="24"/>
          <w:lang w:bidi="ar-IQ"/>
        </w:rPr>
      </w:pPr>
    </w:p>
    <w:p w14:paraId="79ADCC1B"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29. **What defines cell death for stem cells?**</w:t>
      </w:r>
    </w:p>
    <w:p w14:paraId="1B7C282A"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Loss of function</w:t>
      </w:r>
    </w:p>
    <w:p w14:paraId="051D8C95"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Loss of metabolic activity</w:t>
      </w:r>
    </w:p>
    <w:p w14:paraId="59A6E1E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Loss of reproductive integrity</w:t>
      </w:r>
    </w:p>
    <w:p w14:paraId="723465F4"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Apoptosis</w:t>
      </w:r>
    </w:p>
    <w:p w14:paraId="5F382D16"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Necrosis</w:t>
      </w:r>
    </w:p>
    <w:p w14:paraId="0926911E" w14:textId="77777777" w:rsidR="001D3E53" w:rsidRPr="001D3E53" w:rsidRDefault="001D3E53" w:rsidP="001D3E53">
      <w:pPr>
        <w:jc w:val="right"/>
        <w:rPr>
          <w:rFonts w:ascii="Times New Roman" w:hAnsi="Times New Roman" w:cs="Times New Roman"/>
          <w:sz w:val="24"/>
          <w:szCs w:val="24"/>
          <w:lang w:bidi="ar-IQ"/>
        </w:rPr>
      </w:pPr>
    </w:p>
    <w:p w14:paraId="2799E37F"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30. **Which phase of the cell cycle is usually in the range of 6-8 hours?**</w:t>
      </w:r>
    </w:p>
    <w:p w14:paraId="55B9506F"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M phase</w:t>
      </w:r>
    </w:p>
    <w:p w14:paraId="414F8F3C"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S phase</w:t>
      </w:r>
    </w:p>
    <w:p w14:paraId="2436D3A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G1 phase</w:t>
      </w:r>
    </w:p>
    <w:p w14:paraId="6661915E"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G2 phase</w:t>
      </w:r>
    </w:p>
    <w:p w14:paraId="4812A0BC"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Interphase</w:t>
      </w:r>
    </w:p>
    <w:p w14:paraId="0DAD211E" w14:textId="77777777" w:rsidR="001D3E53" w:rsidRPr="001D3E53" w:rsidRDefault="001D3E53" w:rsidP="001D3E53">
      <w:pPr>
        <w:jc w:val="right"/>
        <w:rPr>
          <w:rFonts w:ascii="Times New Roman" w:hAnsi="Times New Roman" w:cs="Times New Roman"/>
          <w:sz w:val="24"/>
          <w:szCs w:val="24"/>
          <w:lang w:bidi="ar-IQ"/>
        </w:rPr>
      </w:pPr>
    </w:p>
    <w:p w14:paraId="45DC470D"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31. **Which cells exhibit the most mitotic activity?**</w:t>
      </w:r>
    </w:p>
    <w:p w14:paraId="2E9E9EAE"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Stem cells</w:t>
      </w:r>
    </w:p>
    <w:p w14:paraId="163A54B4"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Transit cells</w:t>
      </w:r>
    </w:p>
    <w:p w14:paraId="56D0288C"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Mature cells</w:t>
      </w:r>
    </w:p>
    <w:p w14:paraId="0AB074AE"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Germ cells</w:t>
      </w:r>
    </w:p>
    <w:p w14:paraId="2E78E75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Somatic cells</w:t>
      </w:r>
    </w:p>
    <w:p w14:paraId="6F4ED96D" w14:textId="77777777" w:rsidR="001D3E53" w:rsidRPr="001D3E53" w:rsidRDefault="001D3E53" w:rsidP="001D3E53">
      <w:pPr>
        <w:jc w:val="right"/>
        <w:rPr>
          <w:rFonts w:ascii="Times New Roman" w:hAnsi="Times New Roman" w:cs="Times New Roman"/>
          <w:sz w:val="24"/>
          <w:szCs w:val="24"/>
          <w:lang w:bidi="ar-IQ"/>
        </w:rPr>
      </w:pPr>
    </w:p>
    <w:p w14:paraId="3EF823FB"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32. **What is the typical LET value for 250 kVp X-ray?**</w:t>
      </w:r>
    </w:p>
    <w:p w14:paraId="508937EA"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0.25 keV/µm</w:t>
      </w:r>
    </w:p>
    <w:p w14:paraId="3B32DCC8"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0.3 keV/µm</w:t>
      </w:r>
    </w:p>
    <w:p w14:paraId="294CB72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lastRenderedPageBreak/>
        <w:t xml:space="preserve">    - c) 2 keV/µm</w:t>
      </w:r>
    </w:p>
    <w:p w14:paraId="7F1B2C7B"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10 keV/µm</w:t>
      </w:r>
    </w:p>
    <w:p w14:paraId="5086584E"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20 keV/µm</w:t>
      </w:r>
    </w:p>
    <w:p w14:paraId="4CF67849" w14:textId="77777777" w:rsidR="001D3E53" w:rsidRPr="001D3E53" w:rsidRDefault="001D3E53" w:rsidP="001D3E53">
      <w:pPr>
        <w:jc w:val="right"/>
        <w:rPr>
          <w:rFonts w:ascii="Times New Roman" w:hAnsi="Times New Roman" w:cs="Times New Roman"/>
          <w:sz w:val="24"/>
          <w:szCs w:val="24"/>
          <w:lang w:bidi="ar-IQ"/>
        </w:rPr>
      </w:pPr>
    </w:p>
    <w:p w14:paraId="26715B18"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33. **Which radiation type has a LET value of 0.3 keV/µm?**</w:t>
      </w:r>
    </w:p>
    <w:p w14:paraId="65C061A3"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250 kVp X-ray</w:t>
      </w:r>
    </w:p>
    <w:p w14:paraId="206E93B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1 MeV electron</w:t>
      </w:r>
    </w:p>
    <w:p w14:paraId="4D25A3BA"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3 MeV X-ray</w:t>
      </w:r>
    </w:p>
    <w:p w14:paraId="38070504"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Cobalt-60 gamma ray</w:t>
      </w:r>
    </w:p>
    <w:p w14:paraId="00583A42"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Alpha particles</w:t>
      </w:r>
    </w:p>
    <w:p w14:paraId="77A71D69"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34. **Which type of cell cycle time can extend up to about 10 days?**</w:t>
      </w:r>
    </w:p>
    <w:p w14:paraId="61203C4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Somatic cells</w:t>
      </w:r>
    </w:p>
    <w:p w14:paraId="2CB568CE"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Germ cells</w:t>
      </w:r>
    </w:p>
    <w:p w14:paraId="468267B9"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Transit cells</w:t>
      </w:r>
    </w:p>
    <w:p w14:paraId="13D2099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Stem cells in certain tissues</w:t>
      </w:r>
    </w:p>
    <w:p w14:paraId="7BC6901D"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Mature cells</w:t>
      </w:r>
    </w:p>
    <w:p w14:paraId="378CD123"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35. **What is the process called when a cell loses its specific function due to radiation?**</w:t>
      </w:r>
    </w:p>
    <w:p w14:paraId="303FF93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Apoptosis</w:t>
      </w:r>
    </w:p>
    <w:p w14:paraId="21479F99"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Necrosis</w:t>
      </w:r>
    </w:p>
    <w:p w14:paraId="742B30D5" w14:textId="77777777" w:rsid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Function loss</w:t>
      </w:r>
    </w:p>
    <w:p w14:paraId="375041E7" w14:textId="5EFB925F"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Reproductive death</w:t>
      </w:r>
    </w:p>
    <w:p w14:paraId="1CFD19A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Cell death</w:t>
      </w:r>
    </w:p>
    <w:p w14:paraId="377BF61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36. **What phase follows directly after the S phase in the cell cycle?**</w:t>
      </w:r>
    </w:p>
    <w:p w14:paraId="299C9092"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G1 phase</w:t>
      </w:r>
    </w:p>
    <w:p w14:paraId="7662FE10"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G2 phase</w:t>
      </w:r>
    </w:p>
    <w:p w14:paraId="4EB9A186"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M phase</w:t>
      </w:r>
    </w:p>
    <w:p w14:paraId="4276794E"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Cytokinesis</w:t>
      </w:r>
    </w:p>
    <w:p w14:paraId="5618873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Interphase</w:t>
      </w:r>
    </w:p>
    <w:p w14:paraId="5FF5E28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37. **What is the linear rate of energy absorption by the absorbing medium called?**</w:t>
      </w:r>
    </w:p>
    <w:p w14:paraId="76FF652C"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Energy Transfer Rate (ETR)</w:t>
      </w:r>
    </w:p>
    <w:p w14:paraId="3ED941EB"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lastRenderedPageBreak/>
        <w:t xml:space="preserve">    - b) LET (Linear Energy Transfer)</w:t>
      </w:r>
    </w:p>
    <w:p w14:paraId="2FC2B4CE"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Radiation Absorption Rate (RAR)</w:t>
      </w:r>
    </w:p>
    <w:p w14:paraId="5B9F13E8"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Energy Absorption Rate (EAR)</w:t>
      </w:r>
    </w:p>
    <w:p w14:paraId="00CB99A8"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Linear Absorption Rate (LAR)</w:t>
      </w:r>
    </w:p>
    <w:p w14:paraId="2B664B42"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38. **Which of the following is not a typical LET value for commonly used radiations?**</w:t>
      </w:r>
    </w:p>
    <w:p w14:paraId="0E61F045"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250 kVp X-ray: 2 keV/µm</w:t>
      </w:r>
    </w:p>
    <w:p w14:paraId="5E4B3542"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Cobalt-60 gamma ray: 0.3 keV/µm</w:t>
      </w:r>
    </w:p>
    <w:p w14:paraId="0647114A"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3 MeV X-ray: 0.3 keV/µm</w:t>
      </w:r>
    </w:p>
    <w:p w14:paraId="6F6EF9AE"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1 MeV electron: 0.25 keV/µm</w:t>
      </w:r>
    </w:p>
    <w:p w14:paraId="0F6D7217"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3 MeV X-ray: 2 keV/µm</w:t>
      </w:r>
    </w:p>
    <w:p w14:paraId="4BAC868E"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39. **What defines the period between successive cell divisions?**</w:t>
      </w:r>
    </w:p>
    <w:p w14:paraId="34B2C323"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Interphase</w:t>
      </w:r>
    </w:p>
    <w:p w14:paraId="48F4EF7B"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Cell cycle time</w:t>
      </w:r>
    </w:p>
    <w:p w14:paraId="77940C62"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M phase</w:t>
      </w:r>
    </w:p>
    <w:p w14:paraId="05AC0F7B"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S phase</w:t>
      </w:r>
    </w:p>
    <w:p w14:paraId="34DA892C"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Mitotic index</w:t>
      </w:r>
    </w:p>
    <w:p w14:paraId="6027C08F"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40. **In which phases are cells most radiosensitive?**</w:t>
      </w:r>
    </w:p>
    <w:p w14:paraId="70130CF5"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a) G1 and S phases</w:t>
      </w:r>
    </w:p>
    <w:p w14:paraId="25E4F922"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b) S and G2 phases</w:t>
      </w:r>
    </w:p>
    <w:p w14:paraId="5C365701"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c) G2 and M phases</w:t>
      </w:r>
    </w:p>
    <w:p w14:paraId="2BB4B069"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d) M and G1 phases</w:t>
      </w:r>
    </w:p>
    <w:p w14:paraId="4DE066F6" w14:textId="77777777" w:rsidR="001D3E53" w:rsidRPr="001D3E53" w:rsidRDefault="001D3E53" w:rsidP="001D3E53">
      <w:pPr>
        <w:jc w:val="right"/>
        <w:rPr>
          <w:rFonts w:ascii="Times New Roman" w:hAnsi="Times New Roman" w:cs="Times New Roman"/>
          <w:sz w:val="24"/>
          <w:szCs w:val="24"/>
          <w:lang w:bidi="ar-IQ"/>
        </w:rPr>
      </w:pPr>
      <w:r w:rsidRPr="001D3E53">
        <w:rPr>
          <w:rFonts w:ascii="Times New Roman" w:hAnsi="Times New Roman" w:cs="Times New Roman"/>
          <w:sz w:val="24"/>
          <w:szCs w:val="24"/>
          <w:lang w:bidi="ar-IQ"/>
        </w:rPr>
        <w:t xml:space="preserve">    - e) Late S and M phases</w:t>
      </w:r>
    </w:p>
    <w:p w14:paraId="33FACD52" w14:textId="77777777" w:rsidR="001D3E53" w:rsidRPr="001D3E53" w:rsidRDefault="001D3E53" w:rsidP="001D3E53">
      <w:pPr>
        <w:jc w:val="right"/>
        <w:rPr>
          <w:rFonts w:ascii="Times New Roman" w:hAnsi="Times New Roman" w:cs="Times New Roman" w:hint="cs"/>
          <w:sz w:val="24"/>
          <w:szCs w:val="24"/>
          <w:lang w:bidi="ar-IQ"/>
        </w:rPr>
      </w:pPr>
    </w:p>
    <w:sectPr w:rsidR="001D3E53" w:rsidRPr="001D3E53" w:rsidSect="00533F51">
      <w:pgSz w:w="11906" w:h="16838"/>
      <w:pgMar w:top="1440" w:right="1416" w:bottom="1440" w:left="1276" w:header="708" w:footer="708" w:gutter="0"/>
      <w:pgBorders w:offsetFrom="page">
        <w:top w:val="lightning1" w:sz="24" w:space="24" w:color="auto"/>
        <w:left w:val="lightning1" w:sz="24" w:space="24" w:color="auto"/>
        <w:bottom w:val="lightning1" w:sz="24" w:space="24" w:color="auto"/>
        <w:right w:val="lightning1"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90A6E"/>
    <w:multiLevelType w:val="hybridMultilevel"/>
    <w:tmpl w:val="B6382D6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4307B9"/>
    <w:multiLevelType w:val="hybridMultilevel"/>
    <w:tmpl w:val="E43A4B38"/>
    <w:lvl w:ilvl="0" w:tplc="864ED0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D1ED3"/>
    <w:multiLevelType w:val="hybridMultilevel"/>
    <w:tmpl w:val="5D62D0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222FD0"/>
    <w:multiLevelType w:val="hybridMultilevel"/>
    <w:tmpl w:val="01C8928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FD0015A"/>
    <w:multiLevelType w:val="hybridMultilevel"/>
    <w:tmpl w:val="FA4A7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EA1E6F"/>
    <w:multiLevelType w:val="hybridMultilevel"/>
    <w:tmpl w:val="26502DA4"/>
    <w:lvl w:ilvl="0" w:tplc="0409000F">
      <w:start w:val="1"/>
      <w:numFmt w:val="decimal"/>
      <w:lvlText w:val="%1."/>
      <w:lvlJc w:val="left"/>
      <w:pPr>
        <w:ind w:left="720" w:hanging="360"/>
      </w:pPr>
    </w:lvl>
    <w:lvl w:ilvl="1" w:tplc="5C9C4378">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0487042">
    <w:abstractNumId w:val="5"/>
  </w:num>
  <w:num w:numId="2" w16cid:durableId="1721588303">
    <w:abstractNumId w:val="3"/>
  </w:num>
  <w:num w:numId="3" w16cid:durableId="18941536">
    <w:abstractNumId w:val="1"/>
  </w:num>
  <w:num w:numId="4" w16cid:durableId="323749192">
    <w:abstractNumId w:val="0"/>
  </w:num>
  <w:num w:numId="5" w16cid:durableId="446122938">
    <w:abstractNumId w:val="2"/>
  </w:num>
  <w:num w:numId="6" w16cid:durableId="1592811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A7F"/>
    <w:rsid w:val="00031FE7"/>
    <w:rsid w:val="000638E2"/>
    <w:rsid w:val="0011409F"/>
    <w:rsid w:val="001B0468"/>
    <w:rsid w:val="001D3E53"/>
    <w:rsid w:val="0022301D"/>
    <w:rsid w:val="00256D40"/>
    <w:rsid w:val="00292CB5"/>
    <w:rsid w:val="00295219"/>
    <w:rsid w:val="002E79D4"/>
    <w:rsid w:val="002F673E"/>
    <w:rsid w:val="004A43D9"/>
    <w:rsid w:val="00500EE3"/>
    <w:rsid w:val="00533F51"/>
    <w:rsid w:val="00803FDB"/>
    <w:rsid w:val="008D5B5F"/>
    <w:rsid w:val="008E4CD9"/>
    <w:rsid w:val="008F3A56"/>
    <w:rsid w:val="00976A7F"/>
    <w:rsid w:val="009D0D44"/>
    <w:rsid w:val="00AB0321"/>
    <w:rsid w:val="00BA3777"/>
    <w:rsid w:val="00BA4616"/>
    <w:rsid w:val="00C16EE5"/>
    <w:rsid w:val="00C268A4"/>
    <w:rsid w:val="00C910ED"/>
    <w:rsid w:val="00CB5EBA"/>
    <w:rsid w:val="00D04EF5"/>
    <w:rsid w:val="00D47068"/>
    <w:rsid w:val="00DD02BA"/>
    <w:rsid w:val="00DE6761"/>
    <w:rsid w:val="00E84498"/>
    <w:rsid w:val="00FE38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000E2"/>
  <w15:chartTrackingRefBased/>
  <w15:docId w15:val="{C699A346-493F-4433-94B1-9962229E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6A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hdphoto" Target="media/hdphoto2.wdp"/><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14</Pages>
  <Words>1841</Words>
  <Characters>10499</Characters>
  <Application>Microsoft Office Word</Application>
  <DocSecurity>0</DocSecurity>
  <Lines>87</Lines>
  <Paragraphs>24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12316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10</cp:revision>
  <cp:lastPrinted>2025-03-09T09:41:00Z</cp:lastPrinted>
  <dcterms:created xsi:type="dcterms:W3CDTF">2024-03-31T10:28:00Z</dcterms:created>
  <dcterms:modified xsi:type="dcterms:W3CDTF">2025-03-09T09:41:00Z</dcterms:modified>
</cp:coreProperties>
</file>