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F1" w:rsidRPr="00A54033" w:rsidRDefault="001E7DDE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highlight w:val="yellow"/>
        </w:rPr>
        <w:t xml:space="preserve"> Lab-7- </w:t>
      </w:r>
      <w:r w:rsidR="00425FF1" w:rsidRPr="00A54033">
        <w:rPr>
          <w:rFonts w:asciiTheme="majorBidi" w:hAnsiTheme="majorBidi" w:cstheme="majorBidi"/>
          <w:sz w:val="28"/>
          <w:szCs w:val="28"/>
          <w:highlight w:val="yellow"/>
        </w:rPr>
        <w:t>Urinalysis</w:t>
      </w:r>
    </w:p>
    <w:p w:rsidR="00425FF1" w:rsidRPr="00A54033" w:rsidRDefault="00531F33" w:rsidP="00531F33">
      <w:pPr>
        <w:pStyle w:val="Default"/>
        <w:spacing w:after="101"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425FF1" w:rsidRPr="00A54033">
        <w:rPr>
          <w:rFonts w:asciiTheme="majorBidi" w:hAnsiTheme="majorBidi" w:cstheme="majorBidi"/>
          <w:sz w:val="28"/>
          <w:szCs w:val="28"/>
        </w:rPr>
        <w:t>It can detec</w:t>
      </w:r>
      <w:r>
        <w:rPr>
          <w:rFonts w:asciiTheme="majorBidi" w:hAnsiTheme="majorBidi" w:cstheme="majorBidi"/>
          <w:sz w:val="28"/>
          <w:szCs w:val="28"/>
        </w:rPr>
        <w:t>t diseases which pass unnoticed</w:t>
      </w:r>
    </w:p>
    <w:p w:rsidR="00425FF1" w:rsidRPr="00A54033" w:rsidRDefault="00531F33" w:rsidP="00531F33">
      <w:pPr>
        <w:pStyle w:val="Default"/>
        <w:spacing w:after="101"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425FF1" w:rsidRPr="00A54033">
        <w:rPr>
          <w:rFonts w:asciiTheme="majorBidi" w:hAnsiTheme="majorBidi" w:cstheme="majorBidi"/>
          <w:sz w:val="28"/>
          <w:szCs w:val="28"/>
        </w:rPr>
        <w:t>D</w:t>
      </w:r>
      <w:r>
        <w:rPr>
          <w:rFonts w:asciiTheme="majorBidi" w:hAnsiTheme="majorBidi" w:cstheme="majorBidi"/>
          <w:sz w:val="28"/>
          <w:szCs w:val="28"/>
        </w:rPr>
        <w:t>iagnosis of many renal diseases</w:t>
      </w:r>
    </w:p>
    <w:p w:rsidR="00531F33" w:rsidRDefault="00531F33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425FF1" w:rsidRPr="00A54033">
        <w:rPr>
          <w:rFonts w:asciiTheme="majorBidi" w:hAnsiTheme="majorBidi" w:cstheme="majorBidi"/>
          <w:sz w:val="28"/>
          <w:szCs w:val="28"/>
        </w:rPr>
        <w:t>Screening for drug abuse (e.g. Sulfonamide or aminoglycosides).</w:t>
      </w:r>
    </w:p>
    <w:p w:rsidR="00425FF1" w:rsidRPr="00A54033" w:rsidRDefault="00531F33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31F33">
        <w:rPr>
          <w:rFonts w:asciiTheme="majorBidi" w:hAnsiTheme="majorBidi" w:cstheme="majorBidi"/>
          <w:sz w:val="28"/>
          <w:szCs w:val="28"/>
          <w:highlight w:val="green"/>
        </w:rPr>
        <w:t>Collection of urine specimens</w:t>
      </w:r>
    </w:p>
    <w:p w:rsidR="00531F33" w:rsidRDefault="00425FF1" w:rsidP="00531F33">
      <w:pPr>
        <w:pStyle w:val="Default"/>
        <w:spacing w:after="219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For most of the routine investigations fresh midstream specimen of 10- 20ml urine is</w:t>
      </w:r>
      <w:r w:rsidR="00531F33">
        <w:rPr>
          <w:rFonts w:asciiTheme="majorBidi" w:hAnsiTheme="majorBidi" w:cstheme="majorBidi"/>
          <w:sz w:val="28"/>
          <w:szCs w:val="28"/>
        </w:rPr>
        <w:t xml:space="preserve"> collected in a clean dry </w:t>
      </w:r>
      <w:proofErr w:type="gramStart"/>
      <w:r w:rsidR="00531F33">
        <w:rPr>
          <w:rFonts w:asciiTheme="majorBidi" w:hAnsiTheme="majorBidi" w:cstheme="majorBidi"/>
          <w:sz w:val="28"/>
          <w:szCs w:val="28"/>
        </w:rPr>
        <w:t>vial .</w:t>
      </w:r>
      <w:proofErr w:type="gramEnd"/>
      <w:r w:rsidR="00531F3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54033">
        <w:rPr>
          <w:rFonts w:asciiTheme="majorBidi" w:hAnsiTheme="majorBidi" w:cstheme="majorBidi"/>
          <w:sz w:val="28"/>
          <w:szCs w:val="28"/>
        </w:rPr>
        <w:t>Analys</w:t>
      </w:r>
      <w:r w:rsidR="00531F33">
        <w:rPr>
          <w:rFonts w:asciiTheme="majorBidi" w:hAnsiTheme="majorBidi" w:cstheme="majorBidi"/>
          <w:sz w:val="28"/>
          <w:szCs w:val="28"/>
        </w:rPr>
        <w:t>ed</w:t>
      </w:r>
      <w:proofErr w:type="spellEnd"/>
      <w:r w:rsidR="00531F33">
        <w:rPr>
          <w:rFonts w:asciiTheme="majorBidi" w:hAnsiTheme="majorBidi" w:cstheme="majorBidi"/>
          <w:sz w:val="28"/>
          <w:szCs w:val="28"/>
        </w:rPr>
        <w:t xml:space="preserve"> within 2hours of collection 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In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some cases 24hour urine sample is also collected </w:t>
      </w:r>
    </w:p>
    <w:p w:rsidR="00425FF1" w:rsidRPr="00A54033" w:rsidRDefault="00425FF1" w:rsidP="00531F33">
      <w:pPr>
        <w:pStyle w:val="Default"/>
        <w:spacing w:after="219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31F33">
        <w:rPr>
          <w:rFonts w:asciiTheme="majorBidi" w:hAnsiTheme="majorBidi" w:cstheme="majorBidi"/>
          <w:sz w:val="28"/>
          <w:szCs w:val="28"/>
          <w:highlight w:val="green"/>
        </w:rPr>
        <w:t>Types of specimens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531F33" w:rsidP="00531F33">
      <w:pPr>
        <w:pStyle w:val="Default"/>
        <w:spacing w:after="97"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425FF1" w:rsidRPr="00A54033">
        <w:rPr>
          <w:rFonts w:asciiTheme="majorBidi" w:hAnsiTheme="majorBidi" w:cstheme="majorBidi"/>
          <w:sz w:val="28"/>
          <w:szCs w:val="28"/>
        </w:rPr>
        <w:t xml:space="preserve">Random specimen (at any time) </w:t>
      </w:r>
    </w:p>
    <w:p w:rsidR="00425FF1" w:rsidRPr="00A54033" w:rsidRDefault="00531F33" w:rsidP="00531F33">
      <w:pPr>
        <w:pStyle w:val="Default"/>
        <w:spacing w:after="97"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425FF1" w:rsidRPr="00A54033">
        <w:rPr>
          <w:rFonts w:asciiTheme="majorBidi" w:hAnsiTheme="majorBidi" w:cstheme="majorBidi"/>
          <w:sz w:val="28"/>
          <w:szCs w:val="28"/>
        </w:rPr>
        <w:t xml:space="preserve">First morning specimen </w:t>
      </w:r>
    </w:p>
    <w:p w:rsidR="00425FF1" w:rsidRPr="00A54033" w:rsidRDefault="00531F33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425FF1" w:rsidRPr="00A54033">
        <w:rPr>
          <w:rFonts w:asciiTheme="majorBidi" w:hAnsiTheme="majorBidi" w:cstheme="majorBidi"/>
          <w:sz w:val="28"/>
          <w:szCs w:val="28"/>
        </w:rPr>
        <w:t xml:space="preserve">Clean catch sample (midstream urine)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31F33">
        <w:rPr>
          <w:rFonts w:asciiTheme="majorBidi" w:hAnsiTheme="majorBidi" w:cstheme="majorBidi"/>
          <w:sz w:val="28"/>
          <w:szCs w:val="28"/>
          <w:highlight w:val="green"/>
        </w:rPr>
        <w:t xml:space="preserve">Urinalysis look </w:t>
      </w:r>
      <w:proofErr w:type="gramStart"/>
      <w:r w:rsidRPr="00531F33">
        <w:rPr>
          <w:rFonts w:asciiTheme="majorBidi" w:hAnsiTheme="majorBidi" w:cstheme="majorBidi"/>
          <w:sz w:val="28"/>
          <w:szCs w:val="28"/>
          <w:highlight w:val="green"/>
        </w:rPr>
        <w:t>of</w:t>
      </w:r>
      <w:r w:rsidRPr="00A54033"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A-</w:t>
      </w:r>
      <w:r w:rsidRPr="00531F33">
        <w:rPr>
          <w:rFonts w:asciiTheme="majorBidi" w:hAnsiTheme="majorBidi" w:cstheme="majorBidi"/>
          <w:sz w:val="28"/>
          <w:szCs w:val="28"/>
          <w:highlight w:val="magenta"/>
        </w:rPr>
        <w:t>physical Examination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027B19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</w:rPr>
        <w:t>-</w:t>
      </w:r>
      <w:r w:rsidR="00425FF1" w:rsidRPr="00A54033">
        <w:rPr>
          <w:rFonts w:asciiTheme="majorBidi" w:hAnsiTheme="majorBidi" w:cstheme="majorBidi"/>
          <w:sz w:val="28"/>
          <w:szCs w:val="28"/>
        </w:rPr>
        <w:t>Volume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2-Color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3-Odor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4-Reaction (pH)</w:t>
      </w:r>
    </w:p>
    <w:p w:rsidR="00425FF1" w:rsidRPr="00A54033" w:rsidRDefault="00531F33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5-Specific gravity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B-</w:t>
      </w:r>
      <w:r w:rsidRPr="00531F33">
        <w:rPr>
          <w:rFonts w:asciiTheme="majorBidi" w:hAnsiTheme="majorBidi" w:cstheme="majorBidi"/>
          <w:sz w:val="28"/>
          <w:szCs w:val="28"/>
          <w:highlight w:val="magenta"/>
        </w:rPr>
        <w:t>Chemical analysis</w:t>
      </w:r>
    </w:p>
    <w:p w:rsidR="00425FF1" w:rsidRDefault="00425FF1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C-</w:t>
      </w:r>
      <w:r w:rsidRPr="00531F33">
        <w:rPr>
          <w:rFonts w:asciiTheme="majorBidi" w:hAnsiTheme="majorBidi" w:cstheme="majorBidi"/>
          <w:sz w:val="28"/>
          <w:szCs w:val="28"/>
          <w:highlight w:val="magenta"/>
        </w:rPr>
        <w:t>Microscopic Examination</w:t>
      </w:r>
      <w:r w:rsidR="00531F33">
        <w:rPr>
          <w:rFonts w:asciiTheme="majorBidi" w:hAnsiTheme="majorBidi" w:cstheme="majorBidi"/>
          <w:sz w:val="28"/>
          <w:szCs w:val="28"/>
        </w:rPr>
        <w:t xml:space="preserve"> </w:t>
      </w:r>
    </w:p>
    <w:p w:rsidR="00531F33" w:rsidRPr="00A54033" w:rsidRDefault="00531F33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A-physical Examination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1-Volume </w:t>
      </w:r>
    </w:p>
    <w:p w:rsidR="00425FF1" w:rsidRPr="00A54033" w:rsidRDefault="00425FF1" w:rsidP="00531F33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Adult urine volume= 0.6-2.5 L/day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average 1.5 L/day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Children urine volume= 0.2-0.4 L/day </w:t>
      </w:r>
    </w:p>
    <w:p w:rsidR="00531F33" w:rsidRDefault="00531F33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31F33">
        <w:rPr>
          <w:rFonts w:asciiTheme="majorBidi" w:hAnsiTheme="majorBidi" w:cstheme="majorBidi"/>
          <w:color w:val="000000"/>
          <w:sz w:val="28"/>
          <w:szCs w:val="28"/>
          <w:highlight w:val="green"/>
        </w:rPr>
        <w:t>The volume of urine is affected by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1)Water intake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2) External temperature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3) Type of diet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4) Mental and physical state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5) Cardio-Vascular status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6) Intake of fluid and diuretics (drugs, alcohol and tea)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7) Renal functions</w:t>
      </w:r>
    </w:p>
    <w:p w:rsidR="00531F33" w:rsidRDefault="00531F33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5CF2" w:rsidRPr="00A54033" w:rsidRDefault="00425FF1" w:rsidP="00531F33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Variations in volume of urine excreted </w:t>
      </w:r>
    </w:p>
    <w:p w:rsidR="00425FF1" w:rsidRPr="00A54033" w:rsidRDefault="00425FF1" w:rsidP="00531F33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b/>
          <w:bCs/>
          <w:sz w:val="28"/>
          <w:szCs w:val="28"/>
        </w:rPr>
        <w:t>A-Polyuria      B-Oliguria</w:t>
      </w:r>
      <w:r w:rsidR="00531F33">
        <w:rPr>
          <w:rFonts w:asciiTheme="majorBidi" w:hAnsiTheme="majorBidi" w:cstheme="majorBidi"/>
          <w:b/>
          <w:bCs/>
          <w:sz w:val="28"/>
          <w:szCs w:val="28"/>
        </w:rPr>
        <w:t xml:space="preserve">        </w:t>
      </w:r>
      <w:r w:rsidRPr="00A54033">
        <w:rPr>
          <w:rFonts w:asciiTheme="majorBidi" w:hAnsiTheme="majorBidi" w:cstheme="majorBidi"/>
          <w:b/>
          <w:bCs/>
          <w:sz w:val="28"/>
          <w:szCs w:val="28"/>
        </w:rPr>
        <w:t xml:space="preserve">C- Anuria    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A-</w:t>
      </w:r>
      <w:r w:rsidRPr="00531F33">
        <w:rPr>
          <w:rFonts w:asciiTheme="majorBidi" w:hAnsiTheme="majorBidi" w:cstheme="majorBidi"/>
          <w:sz w:val="28"/>
          <w:szCs w:val="28"/>
          <w:highlight w:val="magenta"/>
        </w:rPr>
        <w:t>Polyuria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(Urine output &gt; 2.5 L/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day )</w:t>
      </w:r>
      <w:proofErr w:type="gramEnd"/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 </w:t>
      </w:r>
      <w:r w:rsidRPr="00A5403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Conditions causing polyuria: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1-Increased water ingestion </w:t>
      </w:r>
      <w:r w:rsidR="00DF5CF2"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  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2-Diabetes mellitus and insipidus </w:t>
      </w:r>
    </w:p>
    <w:p w:rsidR="00DF5CF2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3-Late stage of chronic glomerulonephritis</w:t>
      </w:r>
      <w:r w:rsidR="00DF5CF2"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   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4-Drug induced-diuretics</w:t>
      </w:r>
      <w:r w:rsidR="00DF5CF2"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5-Alcohol </w:t>
      </w:r>
      <w:r w:rsidR="00DF5CF2"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     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6-Compulsive polydipsia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31F33">
        <w:rPr>
          <w:rFonts w:asciiTheme="majorBidi" w:hAnsiTheme="majorBidi" w:cstheme="majorBidi"/>
          <w:color w:val="000000"/>
          <w:sz w:val="28"/>
          <w:szCs w:val="28"/>
          <w:highlight w:val="magenta"/>
        </w:rPr>
        <w:t>B-</w:t>
      </w:r>
      <w:r w:rsidRPr="00531F33">
        <w:rPr>
          <w:rFonts w:asciiTheme="majorBidi" w:hAnsiTheme="majorBidi" w:cstheme="majorBidi"/>
          <w:b/>
          <w:bCs/>
          <w:color w:val="000000"/>
          <w:sz w:val="28"/>
          <w:szCs w:val="28"/>
          <w:highlight w:val="magenta"/>
        </w:rPr>
        <w:t>Oliguria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(Urine output &lt; 0.4 L/</w:t>
      </w:r>
      <w:proofErr w:type="gramStart"/>
      <w:r w:rsidRPr="00A54033">
        <w:rPr>
          <w:rFonts w:asciiTheme="majorBidi" w:hAnsiTheme="majorBidi" w:cstheme="majorBidi"/>
          <w:color w:val="000000"/>
          <w:sz w:val="28"/>
          <w:szCs w:val="28"/>
        </w:rPr>
        <w:t>day )</w:t>
      </w:r>
      <w:proofErr w:type="gramEnd"/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Conditions causing Oliguria: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1-Fever       2-Diarrhea and Dehydration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3-Shock      4-Sever edema </w:t>
      </w:r>
    </w:p>
    <w:p w:rsidR="00DF5CF2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5-Acute nephritis </w:t>
      </w:r>
      <w:r w:rsidR="00DF5CF2"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 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>6-Early stage of acute glomerulonephritis</w:t>
      </w:r>
    </w:p>
    <w:p w:rsidR="00DF5CF2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7-Cardiac failure and hypotension (reduced circulatory </w:t>
      </w:r>
      <w:proofErr w:type="gramStart"/>
      <w:r w:rsidRPr="00A54033">
        <w:rPr>
          <w:rFonts w:asciiTheme="majorBidi" w:hAnsiTheme="majorBidi" w:cstheme="majorBidi"/>
          <w:color w:val="000000"/>
          <w:sz w:val="28"/>
          <w:szCs w:val="28"/>
        </w:rPr>
        <w:t>volume )</w:t>
      </w:r>
      <w:proofErr w:type="gramEnd"/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295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  <w:highlight w:val="green"/>
        </w:rPr>
        <w:t>Color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 xml:space="preserve">The color of normal urine may vary from pale yellow to dark amber due to the presence of pigment </w:t>
      </w:r>
      <w:proofErr w:type="spellStart"/>
      <w:proofErr w:type="gramStart"/>
      <w:r w:rsidRPr="00A54033">
        <w:rPr>
          <w:rFonts w:asciiTheme="majorBidi" w:hAnsiTheme="majorBidi" w:cstheme="majorBidi"/>
          <w:color w:val="000000"/>
          <w:sz w:val="28"/>
          <w:szCs w:val="28"/>
        </w:rPr>
        <w:t>suroc</w:t>
      </w:r>
      <w:r w:rsidR="00A54033">
        <w:rPr>
          <w:rFonts w:asciiTheme="majorBidi" w:hAnsiTheme="majorBidi" w:cstheme="majorBidi"/>
          <w:color w:val="000000"/>
          <w:sz w:val="28"/>
          <w:szCs w:val="28"/>
        </w:rPr>
        <w:t>hrome</w:t>
      </w:r>
      <w:proofErr w:type="spellEnd"/>
      <w:r w:rsidR="00A54033">
        <w:rPr>
          <w:rFonts w:asciiTheme="majorBidi" w:hAnsiTheme="majorBidi" w:cstheme="majorBidi"/>
          <w:color w:val="000000"/>
          <w:sz w:val="28"/>
          <w:szCs w:val="28"/>
        </w:rPr>
        <w:t xml:space="preserve"> ,</w:t>
      </w:r>
      <w:proofErr w:type="spellStart"/>
      <w:r w:rsidR="00A54033">
        <w:rPr>
          <w:rFonts w:asciiTheme="majorBidi" w:hAnsiTheme="majorBidi" w:cstheme="majorBidi"/>
          <w:color w:val="000000"/>
          <w:sz w:val="28"/>
          <w:szCs w:val="28"/>
        </w:rPr>
        <w:t>urobilin</w:t>
      </w:r>
      <w:proofErr w:type="spellEnd"/>
      <w:proofErr w:type="gramEnd"/>
      <w:r w:rsidR="00A54033">
        <w:rPr>
          <w:rFonts w:asciiTheme="majorBidi" w:hAnsiTheme="majorBidi" w:cstheme="majorBidi"/>
          <w:color w:val="000000"/>
          <w:sz w:val="28"/>
          <w:szCs w:val="28"/>
        </w:rPr>
        <w:t xml:space="preserve"> and </w:t>
      </w:r>
      <w:proofErr w:type="spellStart"/>
      <w:r w:rsidR="00A54033">
        <w:rPr>
          <w:rFonts w:asciiTheme="majorBidi" w:hAnsiTheme="majorBidi" w:cstheme="majorBidi"/>
          <w:color w:val="000000"/>
          <w:sz w:val="28"/>
          <w:szCs w:val="28"/>
        </w:rPr>
        <w:t>uroerythrin</w:t>
      </w:r>
      <w:proofErr w:type="spellEnd"/>
    </w:p>
    <w:p w:rsidR="00425FF1" w:rsidRPr="00425FF1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A54033" w:rsidRDefault="00425FF1" w:rsidP="0026192C">
      <w:pPr>
        <w:autoSpaceDE w:val="0"/>
        <w:autoSpaceDN w:val="0"/>
        <w:adjustRightInd w:val="0"/>
        <w:spacing w:after="216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Turbidity may because by excessive cellular material or protein in the urine or m</w:t>
      </w:r>
      <w:r w:rsidR="00A54033">
        <w:rPr>
          <w:rFonts w:asciiTheme="majorBidi" w:hAnsiTheme="majorBidi" w:cstheme="majorBidi"/>
          <w:color w:val="000000"/>
          <w:sz w:val="28"/>
          <w:szCs w:val="28"/>
        </w:rPr>
        <w:t xml:space="preserve">ay develop from crystallization </w:t>
      </w:r>
    </w:p>
    <w:p w:rsidR="00425FF1" w:rsidRPr="00A54033" w:rsidRDefault="00425FF1" w:rsidP="0026192C">
      <w:pPr>
        <w:autoSpaceDE w:val="0"/>
        <w:autoSpaceDN w:val="0"/>
        <w:adjustRightInd w:val="0"/>
        <w:spacing w:after="216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Color of urine depending upon its constituents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color w:val="000000"/>
          <w:sz w:val="28"/>
          <w:szCs w:val="28"/>
        </w:rPr>
        <w:t>Variations in urinary abnormal colors</w:t>
      </w:r>
      <w:r w:rsidR="004636B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A54033">
        <w:rPr>
          <w:rFonts w:asciiTheme="majorBidi" w:hAnsiTheme="majorBidi" w:cstheme="majorBidi"/>
          <w:color w:val="000000"/>
          <w:sz w:val="28"/>
          <w:szCs w:val="28"/>
        </w:rPr>
        <w:t>Interpretation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A15D1" w:rsidRDefault="00AA15D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lastRenderedPageBreak/>
        <w:t xml:space="preserve">Color </w:t>
      </w:r>
    </w:p>
    <w:p w:rsidR="00FB3414" w:rsidRDefault="00425FF1" w:rsidP="00FB3414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Very dilute urine (Diabetes and 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polyuria)</w:t>
      </w:r>
      <w:r w:rsidR="00FB3414">
        <w:rPr>
          <w:rFonts w:asciiTheme="majorBidi" w:hAnsiTheme="majorBidi" w:cstheme="majorBidi"/>
          <w:sz w:val="28"/>
          <w:szCs w:val="28"/>
        </w:rPr>
        <w:t xml:space="preserve">   </w:t>
      </w:r>
      <w:proofErr w:type="gramEnd"/>
      <w:r w:rsidR="00FB3414">
        <w:rPr>
          <w:rFonts w:asciiTheme="majorBidi" w:hAnsiTheme="majorBidi" w:cstheme="majorBidi"/>
          <w:sz w:val="28"/>
          <w:szCs w:val="28"/>
        </w:rPr>
        <w:t xml:space="preserve">   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Colorless</w:t>
      </w:r>
    </w:p>
    <w:p w:rsidR="00425FF1" w:rsidRPr="00A54033" w:rsidRDefault="00425FF1" w:rsidP="00FB3414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 Concentrated urine, Excess bile pigments and </w:t>
      </w:r>
      <w:r w:rsidR="00FB3414">
        <w:rPr>
          <w:rFonts w:asciiTheme="majorBidi" w:hAnsiTheme="majorBidi" w:cstheme="majorBidi"/>
          <w:sz w:val="28"/>
          <w:szCs w:val="28"/>
        </w:rPr>
        <w:t xml:space="preserve">Jaundice    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Deep yellow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Carrots or Vitamin A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Orange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FB3414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A54033">
        <w:rPr>
          <w:rFonts w:asciiTheme="majorBidi" w:hAnsiTheme="majorBidi" w:cstheme="majorBidi"/>
          <w:sz w:val="28"/>
          <w:szCs w:val="28"/>
        </w:rPr>
        <w:t>RBCs ,Myoglobin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,beetroot and menstrual</w:t>
      </w:r>
      <w:r w:rsidR="00FB3414">
        <w:rPr>
          <w:rFonts w:asciiTheme="majorBidi" w:hAnsiTheme="majorBidi" w:cstheme="majorBidi"/>
          <w:sz w:val="28"/>
          <w:szCs w:val="28"/>
        </w:rPr>
        <w:t xml:space="preserve"> </w:t>
      </w:r>
      <w:r w:rsidR="00FB3414" w:rsidRPr="00A54033">
        <w:rPr>
          <w:rFonts w:asciiTheme="majorBidi" w:hAnsiTheme="majorBidi" w:cstheme="majorBidi"/>
          <w:sz w:val="28"/>
          <w:szCs w:val="28"/>
        </w:rPr>
        <w:t>contamination</w:t>
      </w:r>
      <w:r w:rsidR="00FB3414">
        <w:rPr>
          <w:rFonts w:asciiTheme="majorBidi" w:hAnsiTheme="majorBidi" w:cstheme="majorBidi"/>
          <w:sz w:val="28"/>
          <w:szCs w:val="28"/>
        </w:rPr>
        <w:t xml:space="preserve">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Red/smoky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Pseudomonas infection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Blue-Green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Iron therapy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             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Black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Pus cells and bacteria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Cloudy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9C7976B" wp14:editId="1908970D">
            <wp:extent cx="5943600" cy="1940590"/>
            <wp:effectExtent l="0" t="0" r="0" b="254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5FF1" w:rsidRPr="00A54033" w:rsidRDefault="00425FF1" w:rsidP="0026192C">
      <w:pPr>
        <w:pStyle w:val="Default"/>
        <w:spacing w:after="224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6192C">
        <w:rPr>
          <w:rFonts w:asciiTheme="majorBidi" w:hAnsiTheme="majorBidi" w:cstheme="majorBidi"/>
          <w:sz w:val="28"/>
          <w:szCs w:val="28"/>
          <w:highlight w:val="green"/>
        </w:rPr>
        <w:t>Odor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Normal urine has an aromatic odor due to the volatile fatty acid. Interpretation Odor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On keeping sample for a long time 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Ammonia</w:t>
      </w:r>
    </w:p>
    <w:p w:rsidR="00FB3414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Due to bacterial infections 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      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Foul or offensive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Due to 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acetone(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>Diabetic urine)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="00FB3414">
        <w:rPr>
          <w:rFonts w:asciiTheme="majorBidi" w:hAnsiTheme="majorBidi" w:cstheme="majorBidi"/>
          <w:sz w:val="28"/>
          <w:szCs w:val="28"/>
        </w:rPr>
        <w:t xml:space="preserve">      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Fruity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Phenylketonuria 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                     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Mousy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A54033">
        <w:rPr>
          <w:rFonts w:asciiTheme="majorBidi" w:hAnsiTheme="majorBidi" w:cstheme="majorBidi"/>
          <w:sz w:val="28"/>
          <w:szCs w:val="28"/>
        </w:rPr>
        <w:t>Tyrosinaemia</w:t>
      </w:r>
      <w:proofErr w:type="spellEnd"/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="00FB3414">
        <w:rPr>
          <w:rFonts w:asciiTheme="majorBidi" w:hAnsiTheme="majorBidi" w:cstheme="majorBidi"/>
          <w:sz w:val="28"/>
          <w:szCs w:val="28"/>
        </w:rPr>
        <w:t xml:space="preserve">                                                  </w:t>
      </w:r>
      <w:r w:rsidRPr="00FB3414">
        <w:rPr>
          <w:rFonts w:asciiTheme="majorBidi" w:hAnsiTheme="majorBidi" w:cstheme="majorBidi"/>
          <w:sz w:val="28"/>
          <w:szCs w:val="28"/>
          <w:highlight w:val="red"/>
        </w:rPr>
        <w:t>Rancid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="00050FFE">
        <w:rPr>
          <w:rFonts w:asciiTheme="majorBidi" w:hAnsiTheme="majorBidi" w:cstheme="majorBidi" w:hint="cs"/>
          <w:sz w:val="28"/>
          <w:szCs w:val="28"/>
          <w:rtl/>
        </w:rPr>
        <w:t>فاسد</w:t>
      </w:r>
    </w:p>
    <w:p w:rsidR="00425FF1" w:rsidRPr="00A54033" w:rsidRDefault="00425FF1" w:rsidP="0026192C">
      <w:pPr>
        <w:pStyle w:val="Default"/>
        <w:spacing w:after="302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6192C">
        <w:rPr>
          <w:rFonts w:asciiTheme="majorBidi" w:hAnsiTheme="majorBidi" w:cstheme="majorBidi"/>
          <w:sz w:val="28"/>
          <w:szCs w:val="28"/>
          <w:highlight w:val="green"/>
        </w:rPr>
        <w:t>pH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after="302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Urine pH range from 4.5 to 8</w:t>
      </w:r>
    </w:p>
    <w:p w:rsidR="00DF5CF2" w:rsidRPr="00A54033" w:rsidRDefault="00425FF1" w:rsidP="0026192C">
      <w:pPr>
        <w:pStyle w:val="Default"/>
        <w:spacing w:after="302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Normally it is slightly acidic lying between 6-6.5</w:t>
      </w:r>
    </w:p>
    <w:p w:rsidR="00AF563E" w:rsidRPr="00A54033" w:rsidRDefault="00425FF1" w:rsidP="0026192C">
      <w:pPr>
        <w:pStyle w:val="Default"/>
        <w:spacing w:after="302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6192C">
        <w:rPr>
          <w:rFonts w:asciiTheme="majorBidi" w:hAnsiTheme="majorBidi" w:cstheme="majorBidi"/>
          <w:sz w:val="28"/>
          <w:szCs w:val="28"/>
          <w:highlight w:val="green"/>
        </w:rPr>
        <w:t xml:space="preserve">Acidic </w:t>
      </w:r>
      <w:proofErr w:type="gramStart"/>
      <w:r w:rsidRPr="0026192C">
        <w:rPr>
          <w:rFonts w:asciiTheme="majorBidi" w:hAnsiTheme="majorBidi" w:cstheme="majorBidi"/>
          <w:sz w:val="28"/>
          <w:szCs w:val="28"/>
          <w:highlight w:val="green"/>
        </w:rPr>
        <w:t>urine :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seen in</w:t>
      </w:r>
      <w:r w:rsidRPr="00A54033">
        <w:rPr>
          <w:rFonts w:asciiTheme="majorBidi" w:hAnsiTheme="majorBidi" w:cstheme="majorBidi"/>
          <w:sz w:val="28"/>
          <w:szCs w:val="28"/>
        </w:rPr>
        <w:t></w:t>
      </w:r>
    </w:p>
    <w:p w:rsidR="00AF563E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1-Ketosis (such as diabetes, starvation and 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fever )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lastRenderedPageBreak/>
        <w:t xml:space="preserve">2-Systemic acidosis </w:t>
      </w:r>
    </w:p>
    <w:p w:rsidR="00AF563E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3-Urinary tract infections (UTI)-E. coli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4-Acidification therapy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6192C">
        <w:rPr>
          <w:rFonts w:asciiTheme="majorBidi" w:hAnsiTheme="majorBidi" w:cstheme="majorBidi"/>
          <w:sz w:val="28"/>
          <w:szCs w:val="28"/>
          <w:highlight w:val="green"/>
        </w:rPr>
        <w:t xml:space="preserve">Alkaline </w:t>
      </w:r>
      <w:proofErr w:type="gramStart"/>
      <w:r w:rsidRPr="0026192C">
        <w:rPr>
          <w:rFonts w:asciiTheme="majorBidi" w:hAnsiTheme="majorBidi" w:cstheme="majorBidi"/>
          <w:sz w:val="28"/>
          <w:szCs w:val="28"/>
          <w:highlight w:val="green"/>
        </w:rPr>
        <w:t>urine :</w:t>
      </w:r>
      <w:proofErr w:type="gramEnd"/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seen in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6192C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1-Diet rich in citrus fruits </w:t>
      </w:r>
      <w:r w:rsidR="0026192C">
        <w:rPr>
          <w:rFonts w:asciiTheme="majorBidi" w:hAnsiTheme="majorBidi" w:cstheme="majorBidi"/>
          <w:sz w:val="28"/>
          <w:szCs w:val="28"/>
        </w:rPr>
        <w:t xml:space="preserve"> </w:t>
      </w:r>
    </w:p>
    <w:p w:rsidR="0026192C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2-Excessive intake of milk and antacids</w:t>
      </w:r>
    </w:p>
    <w:p w:rsidR="0026192C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 3-UTI </w:t>
      </w:r>
    </w:p>
    <w:p w:rsidR="00425FF1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4-Conditions of alkalosis </w:t>
      </w:r>
    </w:p>
    <w:p w:rsidR="009D29BD" w:rsidRPr="00A54033" w:rsidRDefault="009D29BD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6192C">
        <w:rPr>
          <w:rFonts w:asciiTheme="majorBidi" w:hAnsiTheme="majorBidi" w:cstheme="majorBidi"/>
          <w:sz w:val="28"/>
          <w:szCs w:val="28"/>
        </w:rPr>
        <w:t>4-Specific gravity (SG)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It is measurement of urine density which reflects the ability of the kidney</w:t>
      </w:r>
    </w:p>
    <w:p w:rsidR="00425FF1" w:rsidRPr="00A54033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to concentrate or dilute the urine relative to plasma from which it is filtered </w:t>
      </w:r>
    </w:p>
    <w:p w:rsidR="00425FF1" w:rsidRPr="00A54033" w:rsidRDefault="00425FF1" w:rsidP="0026192C">
      <w:pPr>
        <w:pStyle w:val="Default"/>
        <w:spacing w:after="213"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Measured by dipsticks</w:t>
      </w:r>
    </w:p>
    <w:p w:rsidR="0026192C" w:rsidRDefault="00425FF1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The normal SG of urine ranges from 1.001to1.035</w:t>
      </w:r>
    </w:p>
    <w:p w:rsidR="00425FF1" w:rsidRPr="00A54033" w:rsidRDefault="00425FF1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9978385" wp14:editId="449D6F31">
            <wp:extent cx="5943081" cy="2657475"/>
            <wp:effectExtent l="0" t="0" r="63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F1" w:rsidRPr="00A54033" w:rsidRDefault="00425FF1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b/>
          <w:bCs/>
          <w:sz w:val="28"/>
          <w:szCs w:val="28"/>
        </w:rPr>
        <w:t>Normal urine                                                                  abnormal urine</w:t>
      </w:r>
    </w:p>
    <w:p w:rsidR="00AF563E" w:rsidRPr="00A54033" w:rsidRDefault="00AF563E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F563E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F563E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F563E" w:rsidP="0026192C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B3414" w:rsidRDefault="00FB3414" w:rsidP="00FB3414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 w:rsidRPr="001E7DDE">
        <w:rPr>
          <w:rFonts w:asciiTheme="majorBidi" w:hAnsiTheme="majorBidi" w:cstheme="majorBidi"/>
          <w:sz w:val="28"/>
          <w:szCs w:val="28"/>
          <w:highlight w:val="yellow"/>
        </w:rPr>
        <w:t>Lab-8-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F563E" w:rsidRPr="00A5403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Microscopic examination of urine</w:t>
      </w:r>
    </w:p>
    <w:p w:rsidR="00FB3414" w:rsidRDefault="00FB3414" w:rsidP="00FB3414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FB3414" w:rsidRDefault="00DF5CF2" w:rsidP="00FB3414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  <w:highlight w:val="green"/>
        </w:rPr>
        <w:t>Requirements:</w:t>
      </w: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DF5CF2" w:rsidRPr="00A54033" w:rsidRDefault="00DF5CF2" w:rsidP="00FB3414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1-Centrifuge tube or test tube        2-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Glass slide </w:t>
      </w:r>
      <w:r w:rsidRPr="00A54033">
        <w:rPr>
          <w:rFonts w:asciiTheme="majorBidi" w:hAnsiTheme="majorBidi" w:cstheme="majorBidi"/>
          <w:sz w:val="28"/>
          <w:szCs w:val="28"/>
        </w:rPr>
        <w:t xml:space="preserve">      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3-Coverslips </w:t>
      </w:r>
      <w:r w:rsidRPr="00A54033">
        <w:rPr>
          <w:rFonts w:asciiTheme="majorBidi" w:hAnsiTheme="majorBidi" w:cstheme="majorBidi"/>
          <w:sz w:val="28"/>
          <w:szCs w:val="28"/>
        </w:rPr>
        <w:t xml:space="preserve">       </w:t>
      </w:r>
    </w:p>
    <w:p w:rsidR="00AF563E" w:rsidRPr="00A54033" w:rsidRDefault="00DF5CF2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 </w:t>
      </w:r>
      <w:r w:rsidR="00FB3414">
        <w:rPr>
          <w:rFonts w:asciiTheme="majorBidi" w:hAnsiTheme="majorBidi" w:cstheme="majorBidi"/>
          <w:sz w:val="28"/>
          <w:szCs w:val="28"/>
        </w:rPr>
        <w:t xml:space="preserve">    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4-Pasteur pipettes </w:t>
      </w:r>
      <w:r w:rsidRPr="00A54033">
        <w:rPr>
          <w:rFonts w:asciiTheme="majorBidi" w:hAnsiTheme="majorBidi" w:cstheme="majorBidi"/>
          <w:sz w:val="28"/>
          <w:szCs w:val="28"/>
        </w:rPr>
        <w:t xml:space="preserve">     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5-Centrifuge </w:t>
      </w:r>
      <w:r w:rsidRPr="00A54033">
        <w:rPr>
          <w:rFonts w:asciiTheme="majorBidi" w:hAnsiTheme="majorBidi" w:cstheme="majorBidi"/>
          <w:sz w:val="28"/>
          <w:szCs w:val="28"/>
        </w:rPr>
        <w:t xml:space="preserve">     </w:t>
      </w:r>
      <w:r w:rsidR="00AF563E" w:rsidRPr="00A54033">
        <w:rPr>
          <w:rFonts w:asciiTheme="majorBidi" w:hAnsiTheme="majorBidi" w:cstheme="majorBidi"/>
          <w:sz w:val="28"/>
          <w:szCs w:val="28"/>
        </w:rPr>
        <w:t>6-Microscope</w:t>
      </w:r>
      <w:r w:rsidRPr="00A54033">
        <w:rPr>
          <w:rFonts w:asciiTheme="majorBidi" w:hAnsiTheme="majorBidi" w:cstheme="majorBidi"/>
          <w:sz w:val="28"/>
          <w:szCs w:val="28"/>
        </w:rPr>
        <w:t xml:space="preserve">  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 7-Sample </w:t>
      </w:r>
    </w:p>
    <w:p w:rsidR="00AF563E" w:rsidRPr="00A54033" w:rsidRDefault="00AF563E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F563E" w:rsidP="0026192C">
      <w:pPr>
        <w:tabs>
          <w:tab w:val="left" w:pos="2010"/>
        </w:tabs>
        <w:autoSpaceDE w:val="0"/>
        <w:autoSpaceDN w:val="0"/>
        <w:adjustRightInd w:val="0"/>
        <w:spacing w:after="0"/>
        <w:ind w:left="-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  <w:highlight w:val="green"/>
        </w:rPr>
        <w:t>*Principle:</w:t>
      </w:r>
      <w:r w:rsidR="00DF5CF2" w:rsidRPr="00A54033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The microscopic elements present in urine are collected in the form of deposit by centrifugation .A small drop of the sediments poured on a glass</w:t>
      </w:r>
      <w:r w:rsidR="00DF5CF2" w:rsidRPr="00A54033">
        <w:rPr>
          <w:rFonts w:asciiTheme="majorBidi" w:hAnsiTheme="majorBidi" w:cstheme="majorBidi"/>
          <w:sz w:val="28"/>
          <w:szCs w:val="28"/>
        </w:rPr>
        <w:t xml:space="preserve"> slide ,a</w:t>
      </w:r>
      <w:r w:rsidR="0097725D">
        <w:rPr>
          <w:rFonts w:asciiTheme="majorBidi" w:hAnsiTheme="majorBidi" w:cstheme="majorBidi"/>
          <w:sz w:val="28"/>
          <w:szCs w:val="28"/>
        </w:rPr>
        <w:t xml:space="preserve"> </w:t>
      </w:r>
      <w:r w:rsidRPr="00A54033">
        <w:rPr>
          <w:rFonts w:asciiTheme="majorBidi" w:hAnsiTheme="majorBidi" w:cstheme="majorBidi"/>
          <w:sz w:val="28"/>
          <w:szCs w:val="28"/>
        </w:rPr>
        <w:t xml:space="preserve">cover slip is place over it </w:t>
      </w:r>
      <w:r w:rsidR="00DF5CF2" w:rsidRPr="00A54033">
        <w:rPr>
          <w:rFonts w:asciiTheme="majorBidi" w:hAnsiTheme="majorBidi" w:cstheme="majorBidi"/>
          <w:sz w:val="28"/>
          <w:szCs w:val="28"/>
        </w:rPr>
        <w:t xml:space="preserve">and observed under microscope. </w:t>
      </w:r>
      <w:r w:rsidRPr="00A54033">
        <w:rPr>
          <w:rFonts w:asciiTheme="majorBidi" w:hAnsiTheme="majorBidi" w:cstheme="majorBidi"/>
          <w:sz w:val="28"/>
          <w:szCs w:val="28"/>
        </w:rPr>
        <w:t>A variety of normal and abnormal cellular elements</w:t>
      </w:r>
      <w:r w:rsidR="00DF5CF2" w:rsidRPr="00A54033">
        <w:rPr>
          <w:rFonts w:asciiTheme="majorBidi" w:hAnsiTheme="majorBidi" w:cstheme="majorBidi"/>
          <w:sz w:val="28"/>
          <w:szCs w:val="28"/>
        </w:rPr>
        <w:t>.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1-Red blood cells or Erythrocytes (RBCs)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2-White blood cells (WBCs)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3-Mucus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4-Different types of epithelial cells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5-Different types of Crystals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6-Casts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7-Bacteria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8-Fungi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9-Parasite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10-Artifacts </w:t>
      </w:r>
    </w:p>
    <w:p w:rsidR="00DF5CF2" w:rsidRPr="00A54033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54033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FB3414">
        <w:rPr>
          <w:rFonts w:asciiTheme="majorBidi" w:hAnsiTheme="majorBidi" w:cstheme="majorBidi"/>
          <w:sz w:val="28"/>
          <w:szCs w:val="28"/>
          <w:highlight w:val="magenta"/>
        </w:rPr>
        <w:t xml:space="preserve">1- </w:t>
      </w:r>
      <w:r w:rsidR="00AF563E" w:rsidRPr="00FB3414">
        <w:rPr>
          <w:rFonts w:asciiTheme="majorBidi" w:hAnsiTheme="majorBidi" w:cstheme="majorBidi"/>
          <w:sz w:val="28"/>
          <w:szCs w:val="28"/>
          <w:highlight w:val="magenta"/>
        </w:rPr>
        <w:t>Red blood cells or Erythrocytes (RBCs)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AF563E" w:rsidRPr="00A54033" w:rsidRDefault="00AF563E" w:rsidP="0026192C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•Hematuria is the presence of abnormal numbers of red cells in urine due to any of several possible causes: </w:t>
      </w:r>
    </w:p>
    <w:p w:rsidR="00AF563E" w:rsidRPr="00A54033" w:rsidRDefault="0026192C" w:rsidP="001E7DDE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Glomerular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damage </w:t>
      </w:r>
      <w:r w:rsidR="001E7DDE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1E7DDE">
        <w:rPr>
          <w:rFonts w:asciiTheme="majorBidi" w:hAnsiTheme="majorBidi" w:cstheme="majorBidi"/>
          <w:sz w:val="28"/>
          <w:szCs w:val="28"/>
        </w:rPr>
        <w:t xml:space="preserve"> Kidney trauma  , </w:t>
      </w:r>
      <w:r>
        <w:rPr>
          <w:rFonts w:asciiTheme="majorBidi" w:hAnsiTheme="majorBidi" w:cstheme="majorBidi"/>
          <w:sz w:val="28"/>
          <w:szCs w:val="28"/>
        </w:rPr>
        <w:t xml:space="preserve">Urinary tract stones </w:t>
      </w:r>
      <w:r w:rsidR="001E7DDE">
        <w:rPr>
          <w:rFonts w:asciiTheme="majorBidi" w:hAnsiTheme="majorBidi" w:cstheme="majorBidi"/>
          <w:sz w:val="28"/>
          <w:szCs w:val="28"/>
        </w:rPr>
        <w:t xml:space="preserve">, 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Urinary tract infections </w:t>
      </w:r>
    </w:p>
    <w:p w:rsidR="001E7DDE" w:rsidRDefault="001E7DDE" w:rsidP="001E7DDE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Physical </w:t>
      </w:r>
      <w:proofErr w:type="gramStart"/>
      <w:r w:rsidR="00AF563E" w:rsidRPr="00A54033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>tress .</w:t>
      </w:r>
      <w:proofErr w:type="gramEnd"/>
    </w:p>
    <w:p w:rsidR="001E7DDE" w:rsidRDefault="001E7DDE" w:rsidP="001E7DDE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1E7DDE" w:rsidRDefault="00AF563E" w:rsidP="001E7DDE">
      <w:pPr>
        <w:pStyle w:val="Default"/>
        <w:spacing w:line="276" w:lineRule="auto"/>
        <w:ind w:left="-360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In fresh urine these cells have a 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normal ,pale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or yellow appearance ,they do not contain nuclei</w:t>
      </w:r>
      <w:r w:rsidRPr="00A54033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66BF779A" wp14:editId="5A5C2FC0">
            <wp:extent cx="5876925" cy="3057525"/>
            <wp:effectExtent l="0" t="0" r="9525" b="952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3E" w:rsidRPr="00A54033" w:rsidRDefault="00AF563E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54033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2- </w:t>
      </w:r>
      <w:r w:rsidR="00AF563E" w:rsidRPr="001E7DDE">
        <w:rPr>
          <w:rFonts w:asciiTheme="majorBidi" w:hAnsiTheme="majorBidi" w:cstheme="majorBidi"/>
          <w:sz w:val="28"/>
          <w:szCs w:val="28"/>
          <w:highlight w:val="magenta"/>
        </w:rPr>
        <w:t>White blood cells (WBCs)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•Pyuria refers to the presence of abnormal numbers of WBCs that may appear with infection in the urinary tract</w:t>
      </w:r>
      <w:r w:rsidR="001E7DDE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DA0CCAB" wp14:editId="3CD86F86">
            <wp:extent cx="5876925" cy="2647950"/>
            <wp:effectExtent l="0" t="0" r="9525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3E" w:rsidRPr="00A54033" w:rsidRDefault="00AF563E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b/>
          <w:bCs/>
          <w:sz w:val="28"/>
          <w:szCs w:val="28"/>
        </w:rPr>
        <w:t xml:space="preserve">WBCs have lobed nuclei and granular cytoplasm </w:t>
      </w:r>
    </w:p>
    <w:p w:rsidR="00DF5CF2" w:rsidRPr="00A54033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5CF2" w:rsidRPr="00A54033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5CF2" w:rsidRPr="00A54033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5CF2" w:rsidRPr="00A54033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F5CF2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F563E" w:rsidRPr="00A54033" w:rsidRDefault="00A54033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E7DDE">
        <w:rPr>
          <w:rFonts w:asciiTheme="majorBidi" w:hAnsiTheme="majorBidi" w:cstheme="majorBidi"/>
          <w:sz w:val="28"/>
          <w:szCs w:val="28"/>
          <w:highlight w:val="magenta"/>
        </w:rPr>
        <w:lastRenderedPageBreak/>
        <w:t xml:space="preserve">3- </w:t>
      </w:r>
      <w:r w:rsidR="00AF563E" w:rsidRPr="001E7DDE">
        <w:rPr>
          <w:rFonts w:asciiTheme="majorBidi" w:hAnsiTheme="majorBidi" w:cstheme="majorBidi"/>
          <w:sz w:val="28"/>
          <w:szCs w:val="28"/>
          <w:highlight w:val="magenta"/>
        </w:rPr>
        <w:t>Mucus</w:t>
      </w:r>
      <w:r w:rsidR="00AF563E" w:rsidRPr="00A54033">
        <w:rPr>
          <w:rFonts w:asciiTheme="majorBidi" w:hAnsiTheme="majorBidi" w:cstheme="majorBidi"/>
          <w:sz w:val="28"/>
          <w:szCs w:val="28"/>
        </w:rPr>
        <w:t xml:space="preserve"> </w:t>
      </w:r>
    </w:p>
    <w:p w:rsidR="00AF563E" w:rsidRPr="00A54033" w:rsidRDefault="00AF563E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•A protein material produced by the glands and epithelial cells of lower genitourinary tract and the renal tubular epithelial (RTE) </w:t>
      </w:r>
    </w:p>
    <w:p w:rsidR="00DF5CF2" w:rsidRPr="00A54033" w:rsidRDefault="00DF5CF2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63B3262" wp14:editId="3808B71D">
            <wp:extent cx="5248275" cy="2447925"/>
            <wp:effectExtent l="0" t="0" r="9525" b="9525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33" w:rsidRPr="00A54033" w:rsidRDefault="00A54033" w:rsidP="0026192C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b/>
          <w:bCs/>
          <w:sz w:val="28"/>
          <w:szCs w:val="28"/>
        </w:rPr>
        <w:t>4- epithelial cells</w:t>
      </w:r>
    </w:p>
    <w:p w:rsidR="00AF563E" w:rsidRPr="00A54033" w:rsidRDefault="00A54033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F563E" w:rsidRPr="00A54033">
        <w:rPr>
          <w:rFonts w:asciiTheme="majorBidi" w:hAnsiTheme="majorBidi" w:cstheme="majorBidi"/>
          <w:b/>
          <w:bCs/>
          <w:sz w:val="28"/>
          <w:szCs w:val="28"/>
        </w:rPr>
        <w:t xml:space="preserve">Different types of epithelial cells 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A-Squamous epithelial cells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165A163" wp14:editId="72ED223C">
            <wp:extent cx="5181600" cy="3209925"/>
            <wp:effectExtent l="0" t="0" r="0" b="952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563E" w:rsidRPr="00A54033" w:rsidRDefault="00AF563E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These are </w:t>
      </w:r>
      <w:proofErr w:type="gramStart"/>
      <w:r w:rsidRPr="00A54033">
        <w:rPr>
          <w:rFonts w:asciiTheme="majorBidi" w:hAnsiTheme="majorBidi" w:cstheme="majorBidi"/>
          <w:sz w:val="28"/>
          <w:szCs w:val="28"/>
        </w:rPr>
        <w:t>large ,flat</w:t>
      </w:r>
      <w:proofErr w:type="gramEnd"/>
      <w:r w:rsidRPr="00A54033">
        <w:rPr>
          <w:rFonts w:asciiTheme="majorBidi" w:hAnsiTheme="majorBidi" w:cstheme="majorBidi"/>
          <w:sz w:val="28"/>
          <w:szCs w:val="28"/>
        </w:rPr>
        <w:t xml:space="preserve"> and irregular in shape and contain abundant cytoplasm and </w:t>
      </w:r>
    </w:p>
    <w:p w:rsidR="0026192C" w:rsidRDefault="0026192C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small central nuclei </w:t>
      </w:r>
    </w:p>
    <w:p w:rsidR="0026192C" w:rsidRDefault="0026192C" w:rsidP="00531F33">
      <w:pPr>
        <w:tabs>
          <w:tab w:val="center" w:pos="4680"/>
        </w:tabs>
        <w:autoSpaceDE w:val="0"/>
        <w:autoSpaceDN w:val="0"/>
        <w:adjustRightInd w:val="0"/>
        <w:spacing w:after="0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531F33" w:rsidRDefault="00531F33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531F33" w:rsidRDefault="00531F33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lastRenderedPageBreak/>
        <w:t>B-Transitional epithelial cells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E475EBF" wp14:editId="630A7E1B">
            <wp:extent cx="5362575" cy="3409950"/>
            <wp:effectExtent l="0" t="0" r="9525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3E" w:rsidRPr="00A54033" w:rsidRDefault="00AF563E" w:rsidP="0026192C">
      <w:pPr>
        <w:pStyle w:val="Default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 xml:space="preserve">-They may be pear shaped or round C-Tubular epithelial cells 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-They may be round shaped or egg-shaped</w:t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494BEE8" wp14:editId="796C8FBD">
            <wp:extent cx="5362575" cy="2733675"/>
            <wp:effectExtent l="0" t="0" r="9525" b="9525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3E" w:rsidRPr="00A54033" w:rsidRDefault="00AF563E" w:rsidP="0026192C">
      <w:pPr>
        <w:tabs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54033">
        <w:rPr>
          <w:rFonts w:asciiTheme="majorBidi" w:hAnsiTheme="majorBidi" w:cstheme="majorBidi"/>
          <w:sz w:val="28"/>
          <w:szCs w:val="28"/>
        </w:rPr>
        <w:t>These cells may contain a large round or oval nucleus</w:t>
      </w:r>
      <w:r w:rsidRPr="00A54033">
        <w:rPr>
          <w:rFonts w:asciiTheme="majorBidi" w:hAnsiTheme="majorBidi" w:cstheme="majorBidi"/>
          <w:b/>
          <w:bCs/>
          <w:sz w:val="28"/>
          <w:szCs w:val="28"/>
        </w:rPr>
        <w:tab/>
      </w:r>
    </w:p>
    <w:sectPr w:rsidR="00AF563E" w:rsidRPr="00A54033" w:rsidSect="002F0CF6">
      <w:headerReference w:type="default" r:id="rId15"/>
      <w:footerReference w:type="default" r:id="rId16"/>
      <w:pgSz w:w="12240" w:h="15840"/>
      <w:pgMar w:top="1620" w:right="1440" w:bottom="144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6A1" w:rsidRDefault="00F146A1" w:rsidP="00816935">
      <w:pPr>
        <w:spacing w:after="0" w:line="240" w:lineRule="auto"/>
      </w:pPr>
      <w:r>
        <w:separator/>
      </w:r>
    </w:p>
  </w:endnote>
  <w:endnote w:type="continuationSeparator" w:id="0">
    <w:p w:rsidR="00F146A1" w:rsidRDefault="00F146A1" w:rsidP="0081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</w:rPr>
      <w:id w:val="5308205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104E72" w:rsidRPr="006E5716" w:rsidRDefault="00E4441D">
            <w:pPr>
              <w:pStyle w:val="a4"/>
              <w:jc w:val="right"/>
              <w:rPr>
                <w:rFonts w:asciiTheme="majorBidi" w:hAnsiTheme="majorBidi" w:cstheme="majorBidi"/>
              </w:rPr>
            </w:pPr>
            <w:r w:rsidRPr="006E5716"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instrText xml:space="preserve"> PAGE </w:instrTex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="0097725D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7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  <w:r w:rsidRPr="006E5716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instrText xml:space="preserve"> NUMPAGES  </w:instrTex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="0097725D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8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04E72" w:rsidRDefault="00E4441D" w:rsidP="00C94CBB">
    <w:pPr>
      <w:pStyle w:val="a4"/>
      <w:tabs>
        <w:tab w:val="clear" w:pos="4680"/>
        <w:tab w:val="clear" w:pos="9360"/>
        <w:tab w:val="left" w:pos="30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6A1" w:rsidRDefault="00F146A1" w:rsidP="00816935">
      <w:pPr>
        <w:spacing w:after="0" w:line="240" w:lineRule="auto"/>
      </w:pPr>
      <w:r>
        <w:separator/>
      </w:r>
    </w:p>
  </w:footnote>
  <w:footnote w:type="continuationSeparator" w:id="0">
    <w:p w:rsidR="00F146A1" w:rsidRDefault="00F146A1" w:rsidP="00816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72" w:rsidRDefault="00AF563E" w:rsidP="00826CA5">
    <w:pPr>
      <w:pStyle w:val="a3"/>
      <w:tabs>
        <w:tab w:val="clear" w:pos="4680"/>
        <w:tab w:val="clear" w:pos="9360"/>
        <w:tab w:val="left" w:pos="4370"/>
        <w:tab w:val="left" w:pos="8121"/>
      </w:tabs>
      <w:ind w:left="-1134" w:right="-9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BA8B4" wp14:editId="5663B1DE">
              <wp:simplePos x="0" y="0"/>
              <wp:positionH relativeFrom="column">
                <wp:posOffset>1066800</wp:posOffset>
              </wp:positionH>
              <wp:positionV relativeFrom="paragraph">
                <wp:posOffset>-28575</wp:posOffset>
              </wp:positionV>
              <wp:extent cx="3902710" cy="1047750"/>
              <wp:effectExtent l="0" t="0" r="21590" b="1905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271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563E" w:rsidRPr="00AF563E" w:rsidRDefault="00E4441D" w:rsidP="00425FF1">
                          <w:pPr>
                            <w:pStyle w:val="Default"/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</w:pPr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  <w:t>Medical Laboratory Techniques Department</w:t>
                          </w:r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  <w:br/>
                            <w:t>Subject: Practical physiology</w:t>
                          </w:r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rtl/>
                              <w:lang w:bidi="ar-IQ"/>
                            </w:rPr>
                            <w:br/>
                          </w:r>
                          <w:r w:rsidR="00AF563E"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  <w:t>Lab –7-8</w:t>
                          </w:r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rtl/>
                              <w:lang w:bidi="ar-IQ"/>
                            </w:rPr>
                            <w:t xml:space="preserve">- </w:t>
                          </w:r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  <w:t xml:space="preserve"> </w:t>
                          </w:r>
                          <w:proofErr w:type="spellStart"/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  <w:t>Introduction</w:t>
                          </w:r>
                          <w:r w:rsidR="00816935"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</w:rPr>
                            <w:t>:</w:t>
                          </w:r>
                          <w:r w:rsidR="00425FF1"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>General</w:t>
                          </w:r>
                          <w:proofErr w:type="spellEnd"/>
                          <w:r w:rsidR="00425FF1"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highlight w:val="yellow"/>
                            </w:rPr>
                            <w:t xml:space="preserve"> Urine Examination</w:t>
                          </w:r>
                        </w:p>
                        <w:p w:rsidR="00104E72" w:rsidRPr="00AF563E" w:rsidRDefault="00AF563E" w:rsidP="00A16A31">
                          <w:pPr>
                            <w:pStyle w:val="Default"/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</w:rPr>
                            <w:t>Microscopic examination of urine</w:t>
                          </w:r>
                          <w:r w:rsidR="00E4441D" w:rsidRPr="00AF563E">
                            <w:rPr>
                              <w:rFonts w:asciiTheme="majorBidi" w:hAnsiTheme="majorBidi" w:cstheme="majorBidi"/>
                              <w:b/>
                              <w:bCs/>
                              <w:sz w:val="22"/>
                              <w:szCs w:val="22"/>
                              <w:lang w:bidi="ar-IQ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BA8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4pt;margin-top:-2.25pt;width:307.3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" strokecolor="white [3212]">
              <v:textbox>
                <w:txbxContent>
                  <w:p w:rsidR="00AF563E" w:rsidRPr="00AF563E" w:rsidRDefault="00E4441D" w:rsidP="00425FF1">
                    <w:pPr>
                      <w:pStyle w:val="Default"/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</w:pPr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  <w:t>Medical Laboratory Techniques Department</w:t>
                    </w:r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  <w:br/>
                      <w:t>Subject: Practical physiology</w:t>
                    </w:r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rtl/>
                        <w:lang w:bidi="ar-IQ"/>
                      </w:rPr>
                      <w:br/>
                    </w:r>
                    <w:r w:rsidR="00AF563E"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  <w:t>Lab –7-8</w:t>
                    </w:r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rtl/>
                        <w:lang w:bidi="ar-IQ"/>
                      </w:rPr>
                      <w:t xml:space="preserve">- </w:t>
                    </w:r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  <w:t xml:space="preserve"> </w:t>
                    </w:r>
                    <w:proofErr w:type="spellStart"/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  <w:t>Introduction</w:t>
                    </w:r>
                    <w:r w:rsidR="00816935"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</w:rPr>
                      <w:t>:</w:t>
                    </w:r>
                    <w:r w:rsidR="00425FF1"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highlight w:val="yellow"/>
                      </w:rPr>
                      <w:t>General</w:t>
                    </w:r>
                    <w:proofErr w:type="spellEnd"/>
                    <w:r w:rsidR="00425FF1"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highlight w:val="yellow"/>
                      </w:rPr>
                      <w:t xml:space="preserve"> Urine Examination</w:t>
                    </w:r>
                  </w:p>
                  <w:p w:rsidR="00104E72" w:rsidRPr="00AF563E" w:rsidRDefault="00AF563E" w:rsidP="00A16A31">
                    <w:pPr>
                      <w:pStyle w:val="Default"/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</w:rPr>
                    </w:pPr>
                    <w:r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</w:rPr>
                      <w:t>Microscopic examination of urine</w:t>
                    </w:r>
                    <w:r w:rsidR="00E4441D" w:rsidRPr="00AF563E">
                      <w:rPr>
                        <w:rFonts w:asciiTheme="majorBidi" w:hAnsiTheme="majorBidi" w:cstheme="majorBidi"/>
                        <w:b/>
                        <w:bCs/>
                        <w:sz w:val="22"/>
                        <w:szCs w:val="22"/>
                        <w:lang w:bidi="ar-IQ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E4441D">
      <w:rPr>
        <w:noProof/>
      </w:rPr>
      <w:drawing>
        <wp:anchor distT="0" distB="0" distL="114300" distR="114300" simplePos="0" relativeHeight="251661312" behindDoc="1" locked="0" layoutInCell="1" allowOverlap="1" wp14:anchorId="3A481D08" wp14:editId="7B8E92F8">
          <wp:simplePos x="0" y="0"/>
          <wp:positionH relativeFrom="column">
            <wp:posOffset>4892040</wp:posOffset>
          </wp:positionH>
          <wp:positionV relativeFrom="paragraph">
            <wp:posOffset>49530</wp:posOffset>
          </wp:positionV>
          <wp:extent cx="1816735" cy="748030"/>
          <wp:effectExtent l="0" t="0" r="0" b="0"/>
          <wp:wrapThrough wrapText="bothSides">
            <wp:wrapPolygon edited="0">
              <wp:start x="0" y="0"/>
              <wp:lineTo x="0" y="20903"/>
              <wp:lineTo x="21290" y="20903"/>
              <wp:lineTo x="21290" y="0"/>
              <wp:lineTo x="0" y="0"/>
            </wp:wrapPolygon>
          </wp:wrapThrough>
          <wp:docPr id="19" name="صورة 19" descr="C:\Users\hp center\Desktop\image-0-02-05-753d0cc3c47251891728f6310a325848b2d80e07a469bde276b65fb589a837ed-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 center\Desktop\image-0-02-05-753d0cc3c47251891728f6310a325848b2d80e07a469bde276b65fb589a837ed-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441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A936D8" wp14:editId="21A9D4F6">
              <wp:simplePos x="0" y="0"/>
              <wp:positionH relativeFrom="column">
                <wp:posOffset>-10795</wp:posOffset>
              </wp:positionH>
              <wp:positionV relativeFrom="paragraph">
                <wp:posOffset>857250</wp:posOffset>
              </wp:positionV>
              <wp:extent cx="5996940" cy="0"/>
              <wp:effectExtent l="17780" t="19050" r="14605" b="1905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777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85pt;margin-top:67.5pt;width:472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1BHg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" strokeweight="2pt"/>
          </w:pict>
        </mc:Fallback>
      </mc:AlternateContent>
    </w:r>
    <w:r w:rsidR="00E4441D">
      <w:rPr>
        <w:noProof/>
      </w:rPr>
      <w:drawing>
        <wp:inline distT="0" distB="0" distL="0" distR="0" wp14:anchorId="0D66FA46" wp14:editId="429C0BBF">
          <wp:extent cx="1781299" cy="795646"/>
          <wp:effectExtent l="0" t="0" r="0" b="508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644" cy="79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441D">
      <w:tab/>
    </w:r>
    <w:r w:rsidR="00E4441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2F76"/>
    <w:multiLevelType w:val="hybridMultilevel"/>
    <w:tmpl w:val="2A4E4294"/>
    <w:lvl w:ilvl="0" w:tplc="31CCABE6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355A"/>
    <w:multiLevelType w:val="hybridMultilevel"/>
    <w:tmpl w:val="2B941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1E71DC">
      <w:start w:val="4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8B56D1D6">
      <w:start w:val="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75699"/>
    <w:multiLevelType w:val="hybridMultilevel"/>
    <w:tmpl w:val="79366E08"/>
    <w:lvl w:ilvl="0" w:tplc="6BF2A6FA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83109"/>
    <w:multiLevelType w:val="hybridMultilevel"/>
    <w:tmpl w:val="4FAE4716"/>
    <w:lvl w:ilvl="0" w:tplc="FF0E4AB0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6C7419C2">
      <w:start w:val="1"/>
      <w:numFmt w:val="lowerLetter"/>
      <w:lvlText w:val="%2)"/>
      <w:lvlJc w:val="left"/>
      <w:pPr>
        <w:ind w:left="1440" w:hanging="360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73835"/>
    <w:multiLevelType w:val="hybridMultilevel"/>
    <w:tmpl w:val="DB888C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D4AFAC">
      <w:start w:val="4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185E"/>
    <w:multiLevelType w:val="hybridMultilevel"/>
    <w:tmpl w:val="87BA5DBA"/>
    <w:lvl w:ilvl="0" w:tplc="376CA1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B1D67"/>
    <w:multiLevelType w:val="hybridMultilevel"/>
    <w:tmpl w:val="853E44D0"/>
    <w:lvl w:ilvl="0" w:tplc="C2ACC0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A7"/>
    <w:rsid w:val="00027B19"/>
    <w:rsid w:val="00050FFE"/>
    <w:rsid w:val="000B3C3A"/>
    <w:rsid w:val="001E7DDE"/>
    <w:rsid w:val="0026192C"/>
    <w:rsid w:val="00364E85"/>
    <w:rsid w:val="004015C4"/>
    <w:rsid w:val="00425FF1"/>
    <w:rsid w:val="004636B8"/>
    <w:rsid w:val="00531F33"/>
    <w:rsid w:val="0060244C"/>
    <w:rsid w:val="006D53EE"/>
    <w:rsid w:val="006F4B58"/>
    <w:rsid w:val="0072465E"/>
    <w:rsid w:val="007519A7"/>
    <w:rsid w:val="007D5BB7"/>
    <w:rsid w:val="00810C10"/>
    <w:rsid w:val="00816935"/>
    <w:rsid w:val="0097725D"/>
    <w:rsid w:val="009B5E14"/>
    <w:rsid w:val="009D29BD"/>
    <w:rsid w:val="00A16A31"/>
    <w:rsid w:val="00A54033"/>
    <w:rsid w:val="00A57CB4"/>
    <w:rsid w:val="00AA15D1"/>
    <w:rsid w:val="00AF563E"/>
    <w:rsid w:val="00BC06C7"/>
    <w:rsid w:val="00C415D7"/>
    <w:rsid w:val="00CC7681"/>
    <w:rsid w:val="00D55624"/>
    <w:rsid w:val="00D76D68"/>
    <w:rsid w:val="00DF5CF2"/>
    <w:rsid w:val="00E4441D"/>
    <w:rsid w:val="00E62936"/>
    <w:rsid w:val="00E830CA"/>
    <w:rsid w:val="00F146A1"/>
    <w:rsid w:val="00F5439F"/>
    <w:rsid w:val="00FB3414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4EB42"/>
  <w15:docId w15:val="{2214BEF8-F6A3-442D-A753-4F2AD457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6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16935"/>
  </w:style>
  <w:style w:type="paragraph" w:styleId="a4">
    <w:name w:val="footer"/>
    <w:basedOn w:val="a"/>
    <w:link w:val="Char0"/>
    <w:uiPriority w:val="99"/>
    <w:unhideWhenUsed/>
    <w:rsid w:val="00816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16935"/>
  </w:style>
  <w:style w:type="paragraph" w:styleId="a5">
    <w:name w:val="Balloon Text"/>
    <w:basedOn w:val="a"/>
    <w:link w:val="Char1"/>
    <w:uiPriority w:val="99"/>
    <w:semiHidden/>
    <w:unhideWhenUsed/>
    <w:rsid w:val="0081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169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F5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9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Maher</dc:creator>
  <cp:lastModifiedBy>1</cp:lastModifiedBy>
  <cp:revision>9</cp:revision>
  <cp:lastPrinted>2024-10-11T16:14:00Z</cp:lastPrinted>
  <dcterms:created xsi:type="dcterms:W3CDTF">2024-11-29T15:57:00Z</dcterms:created>
  <dcterms:modified xsi:type="dcterms:W3CDTF">2024-12-02T08:19:00Z</dcterms:modified>
</cp:coreProperties>
</file>