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03E" w:rsidRDefault="001E443E">
      <w:pPr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>5</w:t>
      </w:r>
      <w:r w:rsidRPr="001E443E">
        <w:rPr>
          <w:rFonts w:asciiTheme="majorBidi" w:hAnsiTheme="majorBidi" w:cstheme="majorBidi"/>
          <w:sz w:val="36"/>
          <w:szCs w:val="36"/>
          <w:vertAlign w:val="superscript"/>
        </w:rPr>
        <w:t>th</w:t>
      </w:r>
      <w:r>
        <w:rPr>
          <w:rFonts w:asciiTheme="majorBidi" w:hAnsiTheme="majorBidi" w:cstheme="majorBidi"/>
          <w:sz w:val="36"/>
          <w:szCs w:val="36"/>
        </w:rPr>
        <w:t xml:space="preserve"> lecture</w:t>
      </w:r>
    </w:p>
    <w:p w:rsidR="001E443E" w:rsidRPr="001E443E" w:rsidRDefault="001E443E" w:rsidP="001E443E">
      <w:pPr>
        <w:widowControl w:val="0"/>
        <w:autoSpaceDE w:val="0"/>
        <w:autoSpaceDN w:val="0"/>
        <w:spacing w:before="1" w:after="0" w:line="321" w:lineRule="exac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Uterine</w:t>
      </w:r>
      <w:r w:rsidRPr="001E443E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cycle:</w:t>
      </w:r>
    </w:p>
    <w:p w:rsidR="001E443E" w:rsidRPr="001E443E" w:rsidRDefault="001E443E" w:rsidP="001E6E03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570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sz w:val="28"/>
        </w:rPr>
        <w:t>At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the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end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of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menstruation,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all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but</w:t>
      </w:r>
      <w:r w:rsidRPr="001E44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deep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layers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of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endometrium have sloughed.</w:t>
      </w:r>
    </w:p>
    <w:p w:rsidR="001E443E" w:rsidRPr="001E443E" w:rsidRDefault="001E443E" w:rsidP="001E6E03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337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sz w:val="28"/>
        </w:rPr>
        <w:t>A</w:t>
      </w:r>
      <w:r w:rsidRPr="001E44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new</w:t>
      </w:r>
      <w:r w:rsidRPr="001E44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endometrium</w:t>
      </w:r>
      <w:r w:rsidRPr="001E44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then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regrows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under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the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influence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of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estrogens from the developing follicle.</w:t>
      </w:r>
    </w:p>
    <w:p w:rsidR="001E443E" w:rsidRPr="001E443E" w:rsidRDefault="001E443E" w:rsidP="001E6E03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364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sz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endometrium</w:t>
      </w:r>
      <w:r w:rsidRPr="001E44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increases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rapidly</w:t>
      </w:r>
      <w:r w:rsidRPr="001E44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in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thickness from</w:t>
      </w:r>
      <w:r w:rsidRPr="001E44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the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</w:rPr>
        <w:t>5th</w:t>
      </w:r>
      <w:r w:rsidRPr="001E443E">
        <w:rPr>
          <w:rFonts w:ascii="Times New Roman" w:eastAsia="Times New Roman" w:hAnsi="Times New Roman" w:cs="Times New Roman"/>
          <w:color w:val="FF0000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</w:rPr>
        <w:t>to</w:t>
      </w:r>
      <w:r w:rsidRPr="001E443E">
        <w:rPr>
          <w:rFonts w:ascii="Times New Roman" w:eastAsia="Times New Roman" w:hAnsi="Times New Roman" w:cs="Times New Roman"/>
          <w:color w:val="FF0000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</w:rPr>
        <w:t>the</w:t>
      </w:r>
      <w:r w:rsidRPr="001E443E">
        <w:rPr>
          <w:rFonts w:ascii="Times New Roman" w:eastAsia="Times New Roman" w:hAnsi="Times New Roman" w:cs="Times New Roman"/>
          <w:color w:val="FF0000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</w:rPr>
        <w:t xml:space="preserve">14th days </w:t>
      </w:r>
      <w:r w:rsidRPr="001E443E">
        <w:rPr>
          <w:rFonts w:ascii="Times New Roman" w:eastAsia="Times New Roman" w:hAnsi="Times New Roman" w:cs="Times New Roman"/>
          <w:sz w:val="28"/>
        </w:rPr>
        <w:t>of the menstrual cycle.</w:t>
      </w:r>
    </w:p>
    <w:p w:rsidR="001E443E" w:rsidRPr="001E443E" w:rsidRDefault="001E443E" w:rsidP="001E6E03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410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sz w:val="28"/>
        </w:rPr>
        <w:t>As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the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thickness</w:t>
      </w:r>
      <w:r w:rsidRPr="001E44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increases,</w:t>
      </w:r>
      <w:r w:rsidRPr="001E443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</w:rPr>
        <w:t>uterine</w:t>
      </w:r>
      <w:r w:rsidRPr="001E443E">
        <w:rPr>
          <w:rFonts w:ascii="Times New Roman" w:eastAsia="Times New Roman" w:hAnsi="Times New Roman" w:cs="Times New Roman"/>
          <w:color w:val="FF0000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</w:rPr>
        <w:t>glands</w:t>
      </w:r>
      <w:r w:rsidRPr="001E443E">
        <w:rPr>
          <w:rFonts w:ascii="Times New Roman" w:eastAsia="Times New Roman" w:hAnsi="Times New Roman" w:cs="Times New Roman"/>
          <w:color w:val="FF0000"/>
          <w:spacing w:val="-1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are</w:t>
      </w:r>
      <w:r w:rsidRPr="001E44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drawn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out</w:t>
      </w:r>
      <w:r w:rsidRPr="001E44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so</w:t>
      </w:r>
      <w:r w:rsidRPr="001E44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that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they lengthen, but they do not become convoluted or secrete to any degree.</w:t>
      </w:r>
    </w:p>
    <w:p w:rsidR="001E443E" w:rsidRPr="001E443E" w:rsidRDefault="001E443E" w:rsidP="001E6E03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before="118" w:after="0" w:line="240" w:lineRule="auto"/>
        <w:ind w:right="1551"/>
        <w:jc w:val="both"/>
        <w:rPr>
          <w:rFonts w:ascii="Times New Roman" w:eastAsia="Times New Roman" w:hAnsi="Times New Roman" w:cs="Times New Roman"/>
          <w:b/>
          <w:sz w:val="28"/>
        </w:rPr>
      </w:pPr>
      <w:r w:rsidRPr="001E443E">
        <w:rPr>
          <w:rFonts w:ascii="Times New Roman" w:eastAsia="Times New Roman" w:hAnsi="Times New Roman" w:cs="Times New Roman"/>
          <w:sz w:val="28"/>
        </w:rPr>
        <w:t>These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endometrial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changes are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called</w:t>
      </w:r>
      <w:r w:rsidRPr="001E44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</w:rPr>
        <w:t>proliferative</w:t>
      </w:r>
      <w:r w:rsidRPr="001E443E">
        <w:rPr>
          <w:rFonts w:ascii="Times New Roman" w:eastAsia="Times New Roman" w:hAnsi="Times New Roman" w:cs="Times New Roman"/>
          <w:sz w:val="28"/>
        </w:rPr>
        <w:t>,</w:t>
      </w:r>
      <w:r w:rsidRPr="001E44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and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this</w:t>
      </w:r>
      <w:r w:rsidRPr="001E44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part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of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 xml:space="preserve">the menstrual cycle is sometimes called the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proliferative phase</w:t>
      </w:r>
      <w:r w:rsidRPr="001E443E">
        <w:rPr>
          <w:rFonts w:ascii="Times New Roman" w:eastAsia="Times New Roman" w:hAnsi="Times New Roman" w:cs="Times New Roman"/>
          <w:b/>
          <w:sz w:val="28"/>
        </w:rPr>
        <w:t>.</w:t>
      </w:r>
    </w:p>
    <w:p w:rsidR="001E443E" w:rsidRPr="001E443E" w:rsidRDefault="001E443E" w:rsidP="001E6E03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after="0" w:line="240" w:lineRule="auto"/>
        <w:ind w:right="1180"/>
        <w:jc w:val="both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sz w:val="28"/>
        </w:rPr>
        <w:t>After ovulation, the endometrium</w:t>
      </w:r>
      <w:r w:rsidRPr="001E443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becomes more highly vascularized and slightly</w:t>
      </w:r>
      <w:r w:rsidRPr="001E44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edematous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under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the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influence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of</w:t>
      </w:r>
      <w:r w:rsidRPr="001E44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estrogen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and</w:t>
      </w:r>
      <w:r w:rsidRPr="001E44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progesterone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from the corpus luteum.</w:t>
      </w:r>
    </w:p>
    <w:p w:rsidR="001E443E" w:rsidRPr="001E443E" w:rsidRDefault="001E443E" w:rsidP="001E6E03">
      <w:pPr>
        <w:widowControl w:val="0"/>
        <w:numPr>
          <w:ilvl w:val="0"/>
          <w:numId w:val="6"/>
        </w:numPr>
        <w:tabs>
          <w:tab w:val="left" w:pos="1120"/>
        </w:tabs>
        <w:autoSpaceDE w:val="0"/>
        <w:autoSpaceDN w:val="0"/>
        <w:spacing w:before="1" w:after="0" w:line="242" w:lineRule="auto"/>
        <w:ind w:right="1384"/>
        <w:rPr>
          <w:rFonts w:ascii="Times New Roman" w:eastAsia="Times New Roman" w:hAnsi="Times New Roman" w:cs="Times New Roman"/>
          <w:b/>
          <w:sz w:val="28"/>
        </w:rPr>
      </w:pPr>
      <w:r w:rsidRPr="001E443E">
        <w:rPr>
          <w:rFonts w:ascii="Times New Roman" w:eastAsia="Times New Roman" w:hAnsi="Times New Roman" w:cs="Times New Roman"/>
          <w:sz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glands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become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coiled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and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tortuous</w:t>
      </w:r>
      <w:r w:rsidRPr="001E443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and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they</w:t>
      </w:r>
      <w:r w:rsidRPr="001E44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begin</w:t>
      </w:r>
      <w:r w:rsidRPr="001E44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to secrete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a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 xml:space="preserve">clear fluid. Consequently, this phase of the cycle is called the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 xml:space="preserve">secretory </w:t>
      </w:r>
      <w:r w:rsidRPr="001E443E">
        <w:rPr>
          <w:rFonts w:ascii="Times New Roman" w:eastAsia="Times New Roman" w:hAnsi="Times New Roman" w:cs="Times New Roman"/>
          <w:sz w:val="28"/>
        </w:rPr>
        <w:t xml:space="preserve">or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luteal phase</w:t>
      </w:r>
      <w:r w:rsidRPr="001E443E">
        <w:rPr>
          <w:rFonts w:ascii="Times New Roman" w:eastAsia="Times New Roman" w:hAnsi="Times New Roman" w:cs="Times New Roman"/>
          <w:b/>
          <w:sz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before="318" w:after="0" w:line="319" w:lineRule="exact"/>
        <w:rPr>
          <w:rFonts w:ascii="Times New Roman" w:eastAsia="Times New Roman" w:hAnsi="Times New Roman" w:cs="Times New Roman"/>
          <w:b/>
          <w:sz w:val="28"/>
        </w:rPr>
      </w:pPr>
      <w:r w:rsidRPr="001E443E">
        <w:rPr>
          <w:rFonts w:ascii="Times New Roman" w:eastAsia="Times New Roman" w:hAnsi="Times New Roman" w:cs="Times New Roman"/>
          <w:b/>
          <w:color w:val="6950A2"/>
          <w:sz w:val="28"/>
        </w:rPr>
        <w:t>Ovarian</w:t>
      </w:r>
      <w:r w:rsidRPr="001E443E">
        <w:rPr>
          <w:rFonts w:ascii="Times New Roman" w:eastAsia="Times New Roman" w:hAnsi="Times New Roman" w:cs="Times New Roman"/>
          <w:b/>
          <w:color w:val="6950A2"/>
          <w:spacing w:val="-9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6950A2"/>
          <w:sz w:val="28"/>
        </w:rPr>
        <w:t>hormones</w:t>
      </w:r>
      <w:r w:rsidRPr="001E443E">
        <w:rPr>
          <w:rFonts w:ascii="Times New Roman" w:eastAsia="Times New Roman" w:hAnsi="Times New Roman" w:cs="Times New Roman"/>
          <w:b/>
          <w:color w:val="6950A2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6950A2"/>
          <w:spacing w:val="-10"/>
          <w:sz w:val="28"/>
        </w:rPr>
        <w:t>: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Actions</w:t>
      </w:r>
      <w:r w:rsidRPr="001E443E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of</w:t>
      </w:r>
      <w:r w:rsidRPr="001E443E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the</w:t>
      </w:r>
      <w:r w:rsidRPr="001E443E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some</w:t>
      </w:r>
      <w:r w:rsidRPr="001E443E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female</w:t>
      </w:r>
      <w:r w:rsidRPr="001E443E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sex</w:t>
      </w:r>
      <w:r w:rsidRPr="001E443E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u w:val="single" w:color="FF0000"/>
        </w:rPr>
        <w:t xml:space="preserve"> hormones:</w:t>
      </w:r>
    </w:p>
    <w:p w:rsidR="001E443E" w:rsidRPr="001E443E" w:rsidRDefault="001E443E" w:rsidP="001E443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443E" w:rsidRPr="001E443E" w:rsidRDefault="001E443E" w:rsidP="001E6E03">
      <w:pPr>
        <w:widowControl w:val="0"/>
        <w:numPr>
          <w:ilvl w:val="0"/>
          <w:numId w:val="5"/>
        </w:numPr>
        <w:tabs>
          <w:tab w:val="left" w:pos="703"/>
        </w:tabs>
        <w:autoSpaceDE w:val="0"/>
        <w:autoSpaceDN w:val="0"/>
        <w:spacing w:before="1" w:after="0" w:line="319" w:lineRule="exact"/>
        <w:ind w:left="703" w:hanging="303"/>
        <w:rPr>
          <w:rFonts w:ascii="Times New Roman" w:eastAsia="Times New Roman" w:hAnsi="Times New Roman" w:cs="Times New Roman"/>
          <w:b/>
          <w:sz w:val="28"/>
        </w:rPr>
      </w:pP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Estrogen,</w:t>
      </w:r>
      <w:r w:rsidRPr="001E443E">
        <w:rPr>
          <w:rFonts w:ascii="Times New Roman" w:eastAsia="Times New Roman" w:hAnsi="Times New Roman" w:cs="Times New Roman"/>
          <w:b/>
          <w:color w:val="FF0000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during</w:t>
      </w:r>
      <w:r w:rsidRPr="001E443E">
        <w:rPr>
          <w:rFonts w:ascii="Times New Roman" w:eastAsia="Times New Roman" w:hAnsi="Times New Roman" w:cs="Times New Roman"/>
          <w:b/>
          <w:color w:val="FF0000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the</w:t>
      </w:r>
      <w:r w:rsidRPr="001E443E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Follicular</w:t>
      </w:r>
      <w:r w:rsidRPr="001E443E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Phase</w:t>
      </w:r>
      <w:r w:rsidRPr="001E443E">
        <w:rPr>
          <w:rFonts w:ascii="Times New Roman" w:eastAsia="Times New Roman" w:hAnsi="Times New Roman" w:cs="Times New Roman"/>
          <w:b/>
          <w:color w:val="FF0000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of</w:t>
      </w:r>
      <w:r w:rsidRPr="001E443E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the</w:t>
      </w:r>
      <w:r w:rsidRPr="001E443E">
        <w:rPr>
          <w:rFonts w:ascii="Times New Roman" w:eastAsia="Times New Roman" w:hAnsi="Times New Roman" w:cs="Times New Roman"/>
          <w:b/>
          <w:color w:val="FF0000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Ovarian</w:t>
      </w:r>
      <w:r w:rsidRPr="001E443E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Cycle: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A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Inhibits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secretion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GnRH,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FSH,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LH.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B-</w:t>
      </w:r>
      <w:r w:rsidRPr="001E443E">
        <w:rPr>
          <w:rFonts w:ascii="Times New Roman" w:eastAsia="Times New Roman" w:hAnsi="Times New Roman" w:cs="Times New Roman"/>
          <w:color w:val="006FC0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Causes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endometrium</w:t>
      </w:r>
      <w:r w:rsidRPr="001E443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thicken.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C-</w:t>
      </w:r>
      <w:r w:rsidRPr="001E443E">
        <w:rPr>
          <w:rFonts w:ascii="Times New Roman" w:eastAsia="Times New Roman" w:hAnsi="Times New Roman" w:cs="Times New Roman"/>
          <w:color w:val="006FC0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Induces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production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progesterone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receptors</w:t>
      </w:r>
      <w:r w:rsidRPr="001E44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>myometrium.</w:t>
      </w:r>
    </w:p>
    <w:p w:rsidR="001E443E" w:rsidRPr="001E443E" w:rsidRDefault="001E443E" w:rsidP="001E6E03">
      <w:pPr>
        <w:widowControl w:val="0"/>
        <w:numPr>
          <w:ilvl w:val="0"/>
          <w:numId w:val="5"/>
        </w:numPr>
        <w:tabs>
          <w:tab w:val="left" w:pos="703"/>
        </w:tabs>
        <w:autoSpaceDE w:val="0"/>
        <w:autoSpaceDN w:val="0"/>
        <w:spacing w:after="0" w:line="319" w:lineRule="exact"/>
        <w:ind w:left="703" w:hanging="303"/>
        <w:rPr>
          <w:rFonts w:ascii="Times New Roman" w:eastAsia="Times New Roman" w:hAnsi="Times New Roman" w:cs="Times New Roman"/>
          <w:b/>
          <w:sz w:val="28"/>
        </w:rPr>
      </w:pP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Estrogen,</w:t>
      </w:r>
      <w:r w:rsidRPr="001E443E">
        <w:rPr>
          <w:rFonts w:ascii="Times New Roman" w:eastAsia="Times New Roman" w:hAnsi="Times New Roman" w:cs="Times New Roman"/>
          <w:b/>
          <w:color w:val="FF0000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</w:rPr>
        <w:t>during</w:t>
      </w:r>
      <w:r w:rsidRPr="001E443E">
        <w:rPr>
          <w:rFonts w:ascii="Times New Roman" w:eastAsia="Times New Roman" w:hAnsi="Times New Roman" w:cs="Times New Roman"/>
          <w:b/>
          <w:color w:val="FF0000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Pregnancy: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A-</w:t>
      </w:r>
      <w:r w:rsidRPr="001E443E">
        <w:rPr>
          <w:rFonts w:ascii="Times New Roman" w:eastAsia="Times New Roman" w:hAnsi="Times New Roman" w:cs="Times New Roman"/>
          <w:color w:val="006FC0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Stimulates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growth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myometrium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increases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uterine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strength which is necessary for parturition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B-</w:t>
      </w:r>
      <w:r w:rsidRPr="001E443E">
        <w:rPr>
          <w:rFonts w:ascii="Times New Roman" w:eastAsia="Times New Roman" w:hAnsi="Times New Roman" w:cs="Times New Roman"/>
          <w:color w:val="006FC0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Helps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prepare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mammary</w:t>
      </w:r>
      <w:r w:rsidRPr="001E44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glands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for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lactation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following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parturition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by Promoting the development of the ducts through which milk will be ejected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274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C-</w:t>
      </w:r>
      <w:r w:rsidRPr="001E443E">
        <w:rPr>
          <w:rFonts w:ascii="Times New Roman" w:eastAsia="Times New Roman" w:hAnsi="Times New Roman" w:cs="Times New Roman"/>
          <w:color w:val="006FC0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Inhibits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effects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prolactin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during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last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half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of pregnancy</w:t>
      </w:r>
      <w:r w:rsidRPr="001E44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and, thereby, prevents milk secretion prior to parturition</w:t>
      </w:r>
    </w:p>
    <w:p w:rsidR="001E443E" w:rsidRPr="001E443E" w:rsidRDefault="001E443E" w:rsidP="001E6E03">
      <w:pPr>
        <w:widowControl w:val="0"/>
        <w:numPr>
          <w:ilvl w:val="0"/>
          <w:numId w:val="5"/>
        </w:numPr>
        <w:tabs>
          <w:tab w:val="left" w:pos="703"/>
        </w:tabs>
        <w:autoSpaceDE w:val="0"/>
        <w:autoSpaceDN w:val="0"/>
        <w:spacing w:before="3" w:after="0" w:line="319" w:lineRule="exact"/>
        <w:ind w:left="703" w:hanging="303"/>
        <w:rPr>
          <w:rFonts w:ascii="Times New Roman" w:eastAsia="Times New Roman" w:hAnsi="Times New Roman" w:cs="Times New Roman"/>
          <w:b/>
          <w:sz w:val="28"/>
        </w:rPr>
      </w:pPr>
      <w:r w:rsidRPr="001E443E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Progesterone: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A-</w:t>
      </w:r>
      <w:r w:rsidRPr="001E443E">
        <w:rPr>
          <w:rFonts w:ascii="Times New Roman" w:eastAsia="Times New Roman" w:hAnsi="Times New Roman" w:cs="Times New Roman"/>
          <w:color w:val="006FC0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Inhibits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secretion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GnRH,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FSH,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LH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during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luteal</w:t>
      </w:r>
      <w:r w:rsidRPr="001E44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phase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 ovarian cycle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B-</w:t>
      </w:r>
      <w:r w:rsidRPr="001E443E">
        <w:rPr>
          <w:rFonts w:ascii="Times New Roman" w:eastAsia="Times New Roman" w:hAnsi="Times New Roman" w:cs="Times New Roman"/>
          <w:color w:val="006FC0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Elicits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secretory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phase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endometrium</w:t>
      </w:r>
      <w:r w:rsidRPr="001E44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provides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suitable, nurturing environment for an implanted embryo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C-</w:t>
      </w:r>
      <w:r w:rsidRPr="001E443E">
        <w:rPr>
          <w:rFonts w:ascii="Times New Roman" w:eastAsia="Times New Roman" w:hAnsi="Times New Roman" w:cs="Times New Roman"/>
          <w:color w:val="006FC0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Promotes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formation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mucus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plug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>cervix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4308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D-</w:t>
      </w:r>
      <w:r w:rsidRPr="001E443E">
        <w:rPr>
          <w:rFonts w:ascii="Times New Roman" w:eastAsia="Times New Roman" w:hAnsi="Times New Roman" w:cs="Times New Roman"/>
          <w:color w:val="006FC0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Stimulates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breast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development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during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 xml:space="preserve">pregnancy </w:t>
      </w: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D-</w:t>
      </w:r>
      <w:r w:rsidRPr="001E443E">
        <w:rPr>
          <w:rFonts w:ascii="Times New Roman" w:eastAsia="Times New Roman" w:hAnsi="Times New Roman" w:cs="Times New Roman"/>
          <w:color w:val="006FC0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Inhibits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effects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prolactin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during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pregnancy</w:t>
      </w:r>
    </w:p>
    <w:p w:rsidR="00CE0488" w:rsidRDefault="00CE0488" w:rsidP="001E443E">
      <w:pPr>
        <w:widowControl w:val="0"/>
        <w:autoSpaceDE w:val="0"/>
        <w:autoSpaceDN w:val="0"/>
        <w:spacing w:before="204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</w:pPr>
    </w:p>
    <w:p w:rsidR="00CE0488" w:rsidRDefault="00CE0488" w:rsidP="001E443E">
      <w:pPr>
        <w:widowControl w:val="0"/>
        <w:autoSpaceDE w:val="0"/>
        <w:autoSpaceDN w:val="0"/>
        <w:spacing w:before="204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</w:pPr>
    </w:p>
    <w:p w:rsidR="001E443E" w:rsidRPr="001E443E" w:rsidRDefault="001E443E" w:rsidP="001E443E">
      <w:pPr>
        <w:widowControl w:val="0"/>
        <w:autoSpaceDE w:val="0"/>
        <w:autoSpaceDN w:val="0"/>
        <w:spacing w:before="20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During</w:t>
      </w:r>
      <w:r w:rsidRPr="001E443E">
        <w:rPr>
          <w:rFonts w:ascii="Times New Roman" w:eastAsia="Times New Roman" w:hAnsi="Times New Roman" w:cs="Times New Roman"/>
          <w:color w:val="FF0000"/>
          <w:spacing w:val="-8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the</w:t>
      </w:r>
      <w:r w:rsidRPr="001E443E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 w:color="FF0000"/>
        </w:rPr>
        <w:t>luteal</w:t>
      </w:r>
      <w:r w:rsidRPr="001E443E">
        <w:rPr>
          <w:rFonts w:ascii="Times New Roman" w:eastAsia="Times New Roman" w:hAnsi="Times New Roman" w:cs="Times New Roman"/>
          <w:i/>
          <w:color w:val="FF0000"/>
          <w:spacing w:val="-3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 w:color="FF0000"/>
        </w:rPr>
        <w:t>phase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,</w:t>
      </w:r>
      <w:r w:rsidRPr="001E443E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hormonal</w:t>
      </w:r>
      <w:r w:rsidRPr="001E443E">
        <w:rPr>
          <w:rFonts w:ascii="Times New Roman" w:eastAsia="Times New Roman" w:hAnsi="Times New Roman" w:cs="Times New Roman"/>
          <w:color w:val="FF0000"/>
          <w:spacing w:val="-7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secretion</w:t>
      </w:r>
      <w:r w:rsidRPr="001E443E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and</w:t>
      </w:r>
      <w:r w:rsidRPr="001E443E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actions</w:t>
      </w:r>
      <w:r w:rsidRPr="001E443E">
        <w:rPr>
          <w:rFonts w:ascii="Times New Roman" w:eastAsia="Times New Roman" w:hAnsi="Times New Roman" w:cs="Times New Roman"/>
          <w:color w:val="FF0000"/>
          <w:spacing w:val="-7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include</w:t>
      </w:r>
      <w:r w:rsidRPr="001E443E">
        <w:rPr>
          <w:rFonts w:ascii="Times New Roman" w:eastAsia="Times New Roman" w:hAnsi="Times New Roman" w:cs="Times New Roman"/>
          <w:color w:val="FF0000"/>
          <w:spacing w:val="-7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  <w:u w:val="single" w:color="FF0000"/>
        </w:rPr>
        <w:t>the</w:t>
      </w:r>
      <w:r w:rsidRPr="001E443E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u w:val="single" w:color="FF0000"/>
        </w:rPr>
        <w:t>following:</w:t>
      </w:r>
    </w:p>
    <w:p w:rsidR="001E443E" w:rsidRPr="001E443E" w:rsidRDefault="001E443E" w:rsidP="001E6E03">
      <w:pPr>
        <w:widowControl w:val="0"/>
        <w:numPr>
          <w:ilvl w:val="0"/>
          <w:numId w:val="4"/>
        </w:numPr>
        <w:tabs>
          <w:tab w:val="left" w:pos="703"/>
        </w:tabs>
        <w:autoSpaceDE w:val="0"/>
        <w:autoSpaceDN w:val="0"/>
        <w:spacing w:before="4" w:after="0" w:line="321" w:lineRule="exact"/>
        <w:ind w:left="703" w:hanging="303"/>
        <w:rPr>
          <w:rFonts w:ascii="Times New Roman" w:eastAsia="Times New Roman" w:hAnsi="Times New Roman" w:cs="Times New Roman"/>
          <w:b/>
          <w:sz w:val="28"/>
        </w:rPr>
      </w:pPr>
      <w:r w:rsidRPr="001E443E">
        <w:rPr>
          <w:rFonts w:ascii="Times New Roman" w:eastAsia="Times New Roman" w:hAnsi="Times New Roman" w:cs="Times New Roman"/>
          <w:b/>
          <w:color w:val="001F5F"/>
          <w:spacing w:val="-5"/>
          <w:sz w:val="28"/>
        </w:rPr>
        <w:t>LH: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sz w:val="28"/>
          <w:szCs w:val="28"/>
        </w:rPr>
        <w:t>Promotes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production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locally</w:t>
      </w:r>
      <w:r w:rsidRPr="001E44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acting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prostaglandins,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which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cause</w:t>
      </w:r>
      <w:r w:rsidRPr="001E44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 rupture of the follicle.</w:t>
      </w:r>
    </w:p>
    <w:p w:rsidR="001E443E" w:rsidRPr="001E443E" w:rsidRDefault="001E443E" w:rsidP="001E6E03">
      <w:pPr>
        <w:widowControl w:val="0"/>
        <w:numPr>
          <w:ilvl w:val="0"/>
          <w:numId w:val="4"/>
        </w:numPr>
        <w:tabs>
          <w:tab w:val="left" w:pos="703"/>
        </w:tabs>
        <w:autoSpaceDE w:val="0"/>
        <w:autoSpaceDN w:val="0"/>
        <w:spacing w:after="0" w:line="319" w:lineRule="exact"/>
        <w:ind w:left="703" w:hanging="303"/>
        <w:rPr>
          <w:rFonts w:ascii="Times New Roman" w:eastAsia="Times New Roman" w:hAnsi="Times New Roman" w:cs="Times New Roman"/>
          <w:b/>
          <w:sz w:val="28"/>
        </w:rPr>
      </w:pPr>
      <w:r w:rsidRPr="001E443E">
        <w:rPr>
          <w:rFonts w:ascii="Times New Roman" w:eastAsia="Times New Roman" w:hAnsi="Times New Roman" w:cs="Times New Roman"/>
          <w:b/>
          <w:color w:val="001F5F"/>
          <w:sz w:val="28"/>
        </w:rPr>
        <w:t>The</w:t>
      </w:r>
      <w:r w:rsidRPr="001E443E">
        <w:rPr>
          <w:rFonts w:ascii="Times New Roman" w:eastAsia="Times New Roman" w:hAnsi="Times New Roman" w:cs="Times New Roman"/>
          <w:b/>
          <w:color w:val="001F5F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001F5F"/>
          <w:sz w:val="28"/>
        </w:rPr>
        <w:t>corpus</w:t>
      </w:r>
      <w:r w:rsidRPr="001E443E">
        <w:rPr>
          <w:rFonts w:ascii="Times New Roman" w:eastAsia="Times New Roman" w:hAnsi="Times New Roman" w:cs="Times New Roman"/>
          <w:b/>
          <w:color w:val="001F5F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001F5F"/>
          <w:sz w:val="28"/>
        </w:rPr>
        <w:t>luteum</w:t>
      </w:r>
      <w:r w:rsidRPr="001E443E">
        <w:rPr>
          <w:rFonts w:ascii="Times New Roman" w:eastAsia="Times New Roman" w:hAnsi="Times New Roman" w:cs="Times New Roman"/>
          <w:b/>
          <w:color w:val="001F5F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001F5F"/>
          <w:spacing w:val="-2"/>
          <w:sz w:val="28"/>
        </w:rPr>
        <w:t>secretes: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sz w:val="28"/>
        </w:rPr>
        <w:t>Abundant</w:t>
      </w:r>
      <w:r w:rsidRPr="001E44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i/>
          <w:sz w:val="28"/>
        </w:rPr>
        <w:t>progesterone</w:t>
      </w:r>
      <w:r w:rsidRPr="001E443E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as</w:t>
      </w:r>
      <w:r w:rsidRPr="001E443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well</w:t>
      </w:r>
      <w:r w:rsidRPr="001E44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as</w:t>
      </w:r>
      <w:r w:rsidRPr="001E44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some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i/>
          <w:spacing w:val="-2"/>
          <w:sz w:val="28"/>
        </w:rPr>
        <w:t>estrogen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1E443E" w:rsidRPr="001E443E" w:rsidRDefault="001E443E" w:rsidP="001E6E03">
      <w:pPr>
        <w:widowControl w:val="0"/>
        <w:numPr>
          <w:ilvl w:val="0"/>
          <w:numId w:val="4"/>
        </w:numPr>
        <w:tabs>
          <w:tab w:val="left" w:pos="703"/>
        </w:tabs>
        <w:autoSpaceDE w:val="0"/>
        <w:autoSpaceDN w:val="0"/>
        <w:spacing w:before="118" w:after="0" w:line="242" w:lineRule="auto"/>
        <w:ind w:left="703" w:right="2044" w:hanging="30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b/>
          <w:color w:val="001F5F"/>
          <w:sz w:val="28"/>
        </w:rPr>
        <w:t>Progesterone</w:t>
      </w:r>
      <w:r w:rsidRPr="001E443E">
        <w:rPr>
          <w:rFonts w:ascii="Times New Roman" w:eastAsia="Times New Roman" w:hAnsi="Times New Roman" w:cs="Times New Roman"/>
          <w:b/>
          <w:color w:val="001F5F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001F5F"/>
          <w:sz w:val="28"/>
        </w:rPr>
        <w:t>from</w:t>
      </w:r>
      <w:r w:rsidRPr="001E443E">
        <w:rPr>
          <w:rFonts w:ascii="Times New Roman" w:eastAsia="Times New Roman" w:hAnsi="Times New Roman" w:cs="Times New Roman"/>
          <w:b/>
          <w:color w:val="001F5F"/>
          <w:spacing w:val="-8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001F5F"/>
          <w:sz w:val="28"/>
        </w:rPr>
        <w:t>the</w:t>
      </w:r>
      <w:r w:rsidRPr="001E443E">
        <w:rPr>
          <w:rFonts w:ascii="Times New Roman" w:eastAsia="Times New Roman" w:hAnsi="Times New Roman" w:cs="Times New Roman"/>
          <w:b/>
          <w:color w:val="001F5F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001F5F"/>
          <w:sz w:val="28"/>
        </w:rPr>
        <w:t>corpus</w:t>
      </w:r>
      <w:r w:rsidRPr="001E443E">
        <w:rPr>
          <w:rFonts w:ascii="Times New Roman" w:eastAsia="Times New Roman" w:hAnsi="Times New Roman" w:cs="Times New Roman"/>
          <w:b/>
          <w:color w:val="001F5F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001F5F"/>
          <w:sz w:val="28"/>
        </w:rPr>
        <w:t>luteum</w:t>
      </w:r>
      <w:r w:rsidRPr="001E443E">
        <w:rPr>
          <w:rFonts w:ascii="Times New Roman" w:eastAsia="Times New Roman" w:hAnsi="Times New Roman" w:cs="Times New Roman"/>
          <w:b/>
          <w:color w:val="001F5F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001F5F"/>
          <w:spacing w:val="-4"/>
          <w:sz w:val="28"/>
        </w:rPr>
        <w:t>acts: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On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endometrium</w:t>
      </w:r>
      <w:r w:rsidRPr="001E44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produce</w:t>
      </w:r>
      <w:r w:rsidRPr="001E44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vascular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secretory</w:t>
      </w:r>
      <w:r w:rsidRPr="001E44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changes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that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 xml:space="preserve">will provide a suitable and nurturing environment for an implanted embryo. </w:t>
      </w:r>
      <w:r w:rsidRPr="001E443E">
        <w:rPr>
          <w:rFonts w:ascii="Times New Roman" w:eastAsia="Times New Roman" w:hAnsi="Times New Roman" w:cs="Times New Roman"/>
          <w:b/>
          <w:color w:val="001F5F"/>
          <w:sz w:val="28"/>
          <w:szCs w:val="28"/>
        </w:rPr>
        <w:t>4- Specifically, progesterone: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313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A-</w:t>
      </w:r>
      <w:r w:rsidRPr="001E443E">
        <w:rPr>
          <w:rFonts w:ascii="Times New Roman" w:eastAsia="Times New Roman" w:hAnsi="Times New Roman" w:cs="Times New Roman"/>
          <w:color w:val="006FC0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Stimulates</w:t>
      </w:r>
      <w:r w:rsidRPr="001E44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blood</w:t>
      </w:r>
      <w:r w:rsidRPr="001E44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vessel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growth</w:t>
      </w:r>
      <w:r w:rsidRPr="001E44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1E44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connective</w:t>
      </w:r>
      <w:r w:rsidRPr="001E44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tissue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>layer.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B-</w:t>
      </w:r>
      <w:r w:rsidRPr="001E443E">
        <w:rPr>
          <w:rFonts w:ascii="Times New Roman" w:eastAsia="Times New Roman" w:hAnsi="Times New Roman" w:cs="Times New Roman"/>
          <w:color w:val="006FC0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Elicits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endometrial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gland</w:t>
      </w:r>
      <w:r w:rsidRPr="001E44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growth</w:t>
      </w:r>
      <w:r w:rsidRPr="001E44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>coiling.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2711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C-</w:t>
      </w:r>
      <w:r w:rsidRPr="001E443E">
        <w:rPr>
          <w:rFonts w:ascii="Times New Roman" w:eastAsia="Times New Roman" w:hAnsi="Times New Roman" w:cs="Times New Roman"/>
          <w:color w:val="006FC0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Stimulates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endometrial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cells</w:t>
      </w:r>
      <w:r w:rsidRPr="001E44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accumulate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lipids</w:t>
      </w:r>
      <w:r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glycogen within their cytoplasm.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613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D-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Causes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cervical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mucus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thicken,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forming</w:t>
      </w:r>
      <w:r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plug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that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blocks</w:t>
      </w:r>
      <w:r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  <w:szCs w:val="28"/>
        </w:rPr>
        <w:t>opening of the uterus and prevents the admission of bacteria and sperm.</w:t>
      </w:r>
    </w:p>
    <w:p w:rsidR="001E443E" w:rsidRPr="001E443E" w:rsidRDefault="001E443E" w:rsidP="001E443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</w:rPr>
        <w:t>E-</w:t>
      </w:r>
      <w:r w:rsidRPr="001E443E">
        <w:rPr>
          <w:rFonts w:ascii="Times New Roman" w:eastAsia="Times New Roman" w:hAnsi="Times New Roman" w:cs="Times New Roman"/>
          <w:color w:val="006FC0"/>
          <w:spacing w:val="-8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Degeneration</w:t>
      </w:r>
      <w:r w:rsidRPr="001E443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of</w:t>
      </w:r>
      <w:r w:rsidRPr="001E44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the</w:t>
      </w:r>
      <w:r w:rsidRPr="001E443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corpus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luteum</w:t>
      </w:r>
      <w:r w:rsidRPr="001E443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 xml:space="preserve">causes </w:t>
      </w:r>
      <w:r w:rsidRPr="001E443E">
        <w:rPr>
          <w:rFonts w:ascii="Times New Roman" w:eastAsia="Times New Roman" w:hAnsi="Times New Roman" w:cs="Times New Roman"/>
          <w:i/>
          <w:sz w:val="28"/>
        </w:rPr>
        <w:t>progesterone</w:t>
      </w:r>
      <w:r w:rsidRPr="001E443E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sz w:val="28"/>
        </w:rPr>
        <w:t>and</w:t>
      </w:r>
      <w:r w:rsidRPr="001E443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i/>
          <w:spacing w:val="-2"/>
          <w:sz w:val="28"/>
        </w:rPr>
        <w:t>estrogen</w:t>
      </w:r>
      <w:r w:rsidRPr="001E443E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5408" behindDoc="1" locked="0" layoutInCell="1" allowOverlap="1" wp14:anchorId="15303205" wp14:editId="74FBA2FC">
            <wp:simplePos x="0" y="0"/>
            <wp:positionH relativeFrom="page">
              <wp:posOffset>1846579</wp:posOffset>
            </wp:positionH>
            <wp:positionV relativeFrom="paragraph">
              <wp:posOffset>207740</wp:posOffset>
            </wp:positionV>
            <wp:extent cx="3845340" cy="2544318"/>
            <wp:effectExtent l="0" t="0" r="0" b="0"/>
            <wp:wrapTopAndBottom/>
            <wp:docPr id="257" name="Image 2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 25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5340" cy="2544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13AB" w:rsidRDefault="001E443E" w:rsidP="00D913A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</w:pPr>
      <w:r w:rsidRPr="001E443E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Fertilization:</w:t>
      </w:r>
    </w:p>
    <w:p w:rsidR="001E443E" w:rsidRPr="001E443E" w:rsidRDefault="001E443E" w:rsidP="00D913A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Fertilization</w:t>
      </w:r>
      <w:r w:rsidRPr="001E443E">
        <w:rPr>
          <w:rFonts w:ascii="Times New Roman" w:eastAsia="Times New Roman" w:hAnsi="Times New Roman" w:cs="Times New Roman"/>
          <w:color w:val="FF0000"/>
          <w:spacing w:val="-9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involves:</w:t>
      </w:r>
    </w:p>
    <w:p w:rsidR="001E443E" w:rsidRPr="001E443E" w:rsidRDefault="00D913AB" w:rsidP="00D913AB">
      <w:pPr>
        <w:widowControl w:val="0"/>
        <w:tabs>
          <w:tab w:val="left" w:pos="5394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>-</w:t>
      </w:r>
      <w:r w:rsidR="001E443E" w:rsidRPr="001E44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>chemo attraction</w:t>
      </w:r>
      <w:r w:rsidR="001E443E" w:rsidRPr="001E443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>of</w:t>
      </w:r>
      <w:r w:rsidR="001E443E" w:rsidRPr="001E443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="001E443E"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>sperm</w:t>
      </w:r>
      <w:r w:rsidR="001E443E" w:rsidRPr="001E443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>to</w:t>
      </w:r>
      <w:r w:rsidR="001E443E" w:rsidRPr="001E44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>the</w:t>
      </w:r>
      <w:r w:rsidR="001E443E" w:rsidRPr="001E44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4"/>
          <w:sz w:val="28"/>
          <w:szCs w:val="28"/>
        </w:rPr>
        <w:t>ovum</w:t>
      </w:r>
      <w:r w:rsidR="001E443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>by</w:t>
      </w:r>
      <w:r w:rsidR="001E443E" w:rsidRPr="001E443E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>substances produced</w:t>
      </w:r>
      <w:r w:rsidR="001E443E" w:rsidRPr="001E443E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by</w:t>
      </w:r>
      <w:r w:rsidR="001E443E" w:rsidRPr="001E44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the ovum.</w:t>
      </w:r>
    </w:p>
    <w:p w:rsidR="001E443E" w:rsidRPr="001E443E" w:rsidRDefault="001E443E" w:rsidP="00D913AB">
      <w:pPr>
        <w:widowControl w:val="0"/>
        <w:tabs>
          <w:tab w:val="left" w:pos="5394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2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-adherence to the zona pellucida, the membranous structure surrounding the ovum.</w:t>
      </w:r>
    </w:p>
    <w:p w:rsidR="001E443E" w:rsidRPr="001E443E" w:rsidRDefault="001E443E" w:rsidP="00D913AB">
      <w:pPr>
        <w:widowControl w:val="0"/>
        <w:tabs>
          <w:tab w:val="left" w:pos="5394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(</w:t>
      </w:r>
      <w:r w:rsidRPr="001E443E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3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)- Penetration of the zona pellucida and the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ab/>
        <w:t>acrosome reaction.</w:t>
      </w:r>
    </w:p>
    <w:p w:rsidR="00D913AB" w:rsidRDefault="001E443E" w:rsidP="00D913AB">
      <w:pPr>
        <w:widowControl w:val="0"/>
        <w:tabs>
          <w:tab w:val="left" w:pos="5394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4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- adherence of the sperm head to the cell</w:t>
      </w:r>
      <w:r w:rsidR="00D913A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membrane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ab/>
        <w:t>of the ovum,with breakdown of the area of fusion and release of</w:t>
      </w:r>
      <w:r w:rsidR="00D913A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the</w:t>
      </w:r>
      <w:r w:rsidR="00D913A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spermnucleusin</w:t>
      </w:r>
      <w:r w:rsidR="00D913A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to the cytoplasm of the ovum </w:t>
      </w:r>
      <w:r w:rsidR="00D913A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. </w:t>
      </w:r>
    </w:p>
    <w:p w:rsidR="00D913AB" w:rsidRDefault="00D913AB" w:rsidP="00D913AB">
      <w:pPr>
        <w:widowControl w:val="0"/>
        <w:tabs>
          <w:tab w:val="left" w:pos="5394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   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I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n the vagina during intercourse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,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Millions of sperm are deposited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Eventually, sperm reach the ovum, and many of them contact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zona pellucida. </w:t>
      </w:r>
    </w:p>
    <w:p w:rsidR="001E443E" w:rsidRPr="001E443E" w:rsidRDefault="00D913AB" w:rsidP="00D913AB">
      <w:pPr>
        <w:widowControl w:val="0"/>
        <w:tabs>
          <w:tab w:val="left" w:pos="5394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 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Sperm bind to a receptor in the zona, and this is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Followed by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the 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acrosome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reaction, that is, the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breakdown of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the acrosome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,the lysosome-like organelle on the head of the sperm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.When one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sperm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lastRenderedPageBreak/>
        <w:t>reaches the membrane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of the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vum, fusion to the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ovum membrane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is mediated by fertilin, a protein on the surface of the sperm head that resembles the viral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fusion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proteins that permit some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viruses to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attack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cells. The fusion provides the signal that initiates development. In addition, the fusion sets off a reduction in the embrane potential of the ovum that prevents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E443E"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polyspermy, the fertilization of the ovum by more than one sperm.</w:t>
      </w:r>
    </w:p>
    <w:p w:rsidR="001E443E" w:rsidRPr="001E443E" w:rsidRDefault="001E443E" w:rsidP="00D913AB">
      <w:pPr>
        <w:widowControl w:val="0"/>
        <w:tabs>
          <w:tab w:val="left" w:pos="5394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This transient potential</w:t>
      </w:r>
      <w:r w:rsidR="00D913A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spacing w:val="-5"/>
          <w:sz w:val="28"/>
          <w:szCs w:val="28"/>
        </w:rPr>
        <w:t>change is followed by a structural change in the zona pellucida that provides protection against poly spermy on a more long- term .basis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  <w:u w:val="single" w:color="EAEBEF"/>
        </w:rPr>
        <w:t>Pregnancy:</w:t>
      </w:r>
      <w:r w:rsidRPr="001E443E">
        <w:rPr>
          <w:rFonts w:ascii="Times New Roman" w:eastAsia="Times New Roman" w:hAnsi="Times New Roman" w:cs="Times New Roman"/>
          <w:b/>
          <w:color w:val="FF0000"/>
          <w:spacing w:val="-9"/>
          <w:sz w:val="28"/>
          <w:u w:val="single" w:color="EAEBEF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  <w:u w:val="single" w:color="EAEBEF"/>
        </w:rPr>
        <w:t>(</w:t>
      </w:r>
      <w:r w:rsidRPr="001E443E">
        <w:rPr>
          <w:rFonts w:ascii="Times New Roman" w:eastAsia="Times New Roman" w:hAnsi="Times New Roman" w:cs="Times New Roman"/>
          <w:b/>
          <w:color w:val="FF0000"/>
          <w:spacing w:val="-6"/>
          <w:sz w:val="28"/>
          <w:u w:val="single" w:color="EAEBEF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1F2021"/>
          <w:sz w:val="28"/>
          <w:u w:val="single" w:color="EAEBEF"/>
        </w:rPr>
        <w:t>gestation)</w:t>
      </w:r>
      <w:r w:rsidRPr="001E443E">
        <w:rPr>
          <w:rFonts w:ascii="Times New Roman" w:eastAsia="Times New Roman" w:hAnsi="Times New Roman" w:cs="Times New Roman"/>
          <w:b/>
          <w:color w:val="1F2021"/>
          <w:spacing w:val="-5"/>
          <w:sz w:val="28"/>
          <w:u w:val="single" w:color="EAEBEF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1F2021"/>
          <w:spacing w:val="-10"/>
          <w:sz w:val="28"/>
          <w:u w:val="single" w:color="EAEBEF"/>
        </w:rPr>
        <w:t>:</w:t>
      </w:r>
    </w:p>
    <w:p w:rsidR="001E443E" w:rsidRPr="001E443E" w:rsidRDefault="001E443E" w:rsidP="00D913AB">
      <w:pPr>
        <w:widowControl w:val="0"/>
        <w:tabs>
          <w:tab w:val="left" w:pos="4128"/>
        </w:tabs>
        <w:autoSpaceDE w:val="0"/>
        <w:autoSpaceDN w:val="0"/>
        <w:spacing w:before="129" w:after="0" w:line="242" w:lineRule="auto"/>
        <w:ind w:right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Is the time during which one or</w:t>
      </w:r>
      <w:r w:rsidR="00D913AB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more</w:t>
      </w:r>
      <w:r w:rsidRPr="001E443E">
        <w:rPr>
          <w:rFonts w:ascii="Times New Roman" w:eastAsia="Times New Roman" w:hAnsi="Times New Roman" w:cs="Times New Roman"/>
          <w:color w:val="1F2021"/>
          <w:spacing w:val="-13"/>
          <w:sz w:val="28"/>
          <w:szCs w:val="28"/>
        </w:rPr>
        <w:t xml:space="preserve"> </w:t>
      </w:r>
      <w:hyperlink r:id="rId8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offspring</w:t>
        </w:r>
      </w:hyperlink>
      <w:r w:rsidRPr="001E443E">
        <w:rPr>
          <w:rFonts w:ascii="Times New Roman" w:eastAsia="Times New Roman" w:hAnsi="Times New Roman" w:cs="Times New Roman"/>
          <w:color w:val="0545AC"/>
          <w:spacing w:val="-1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develops</w:t>
      </w:r>
      <w:r w:rsidRPr="001E443E">
        <w:rPr>
          <w:rFonts w:ascii="Times New Roman" w:eastAsia="Times New Roman" w:hAnsi="Times New Roman" w:cs="Times New Roman"/>
          <w:color w:val="1F2021"/>
          <w:spacing w:val="-1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inside a</w:t>
      </w:r>
      <w:r w:rsidR="00D913AB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 </w:t>
      </w:r>
      <w:hyperlink r:id="rId9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woman's</w:t>
        </w:r>
      </w:hyperlink>
      <w:r w:rsidRPr="001E443E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hyperlink r:id="rId10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womb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before="115" w:after="0" w:line="240" w:lineRule="auto"/>
        <w:ind w:right="1274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4A88E16" wp14:editId="015FDB9B">
            <wp:extent cx="152400" cy="152400"/>
            <wp:effectExtent l="0" t="0" r="0" b="0"/>
            <wp:docPr id="259" name="Image 25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 259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40"/>
          <w:sz w:val="20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Pregnancy</w:t>
      </w:r>
      <w:r w:rsidRPr="001E443E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usually</w:t>
      </w:r>
      <w:r w:rsidRPr="001E443E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occurs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by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hyperlink r:id="rId12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sexual</w:t>
        </w:r>
        <w:r w:rsidRPr="001E443E">
          <w:rPr>
            <w:rFonts w:ascii="Times New Roman" w:eastAsia="Times New Roman" w:hAnsi="Times New Roman" w:cs="Times New Roman"/>
            <w:color w:val="0545AC"/>
            <w:spacing w:val="-2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intercourse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,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but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can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also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occur through </w:t>
      </w:r>
      <w:hyperlink r:id="rId13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assisted reproductive technology</w:t>
        </w:r>
      </w:hyperlink>
      <w:r w:rsidRPr="001E443E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procedures.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2156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578754A" wp14:editId="093889A1">
            <wp:extent cx="152400" cy="152400"/>
            <wp:effectExtent l="0" t="0" r="0" b="0"/>
            <wp:docPr id="260" name="Image 26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 260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40"/>
          <w:sz w:val="20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pregnancy</w:t>
      </w:r>
      <w:r w:rsidRPr="001E443E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may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end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in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hyperlink r:id="rId14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live</w:t>
        </w:r>
        <w:r w:rsidRPr="001E443E">
          <w:rPr>
            <w:rFonts w:ascii="Times New Roman" w:eastAsia="Times New Roman" w:hAnsi="Times New Roman" w:cs="Times New Roman"/>
            <w:color w:val="0545AC"/>
            <w:spacing w:val="-3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birth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,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spontaneous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hyperlink r:id="rId15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miscarriage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, an </w:t>
      </w:r>
      <w:hyperlink r:id="rId16" w:anchor="Induced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induced abortion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, or a </w:t>
      </w:r>
      <w:hyperlink r:id="rId17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stillbirth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9049A16" wp14:editId="20982B77">
            <wp:extent cx="152400" cy="152400"/>
            <wp:effectExtent l="0" t="0" r="0" b="0"/>
            <wp:docPr id="261" name="Image 26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 261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80"/>
          <w:w w:val="150"/>
          <w:sz w:val="20"/>
          <w:szCs w:val="28"/>
        </w:rPr>
        <w:t xml:space="preserve"> </w:t>
      </w:r>
      <w:hyperlink r:id="rId18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Childbirth</w:t>
        </w:r>
      </w:hyperlink>
      <w:r w:rsidRPr="001E443E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typically occurs around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40 weeks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from the start of the </w:t>
      </w:r>
      <w:hyperlink r:id="rId19" w:anchor="Onset_and_frequency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last</w:t>
        </w:r>
      </w:hyperlink>
      <w:r w:rsidRPr="001E443E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hyperlink r:id="rId20" w:anchor="Onset_and_frequency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menstrual</w:t>
        </w:r>
        <w:r w:rsidRPr="001E443E">
          <w:rPr>
            <w:rFonts w:ascii="Times New Roman" w:eastAsia="Times New Roman" w:hAnsi="Times New Roman" w:cs="Times New Roman"/>
            <w:color w:val="0545AC"/>
            <w:spacing w:val="-7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period</w:t>
        </w:r>
      </w:hyperlink>
      <w:r w:rsidRPr="001E443E">
        <w:rPr>
          <w:rFonts w:ascii="Times New Roman" w:eastAsia="Times New Roman" w:hAnsi="Times New Roman" w:cs="Times New Roman"/>
          <w:color w:val="0545AC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(LMP).</w:t>
      </w:r>
      <w:r w:rsidRPr="001E443E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This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is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just</w:t>
      </w:r>
      <w:r w:rsidRPr="001E443E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over</w:t>
      </w:r>
      <w:r w:rsidRPr="001E443E">
        <w:rPr>
          <w:rFonts w:ascii="Times New Roman" w:eastAsia="Times New Roman" w:hAnsi="Times New Roman" w:cs="Times New Roman"/>
          <w:color w:val="1F2021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nine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months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(</w:t>
      </w:r>
      <w:hyperlink r:id="rId21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gestational</w:t>
        </w:r>
        <w:r w:rsidRPr="001E443E">
          <w:rPr>
            <w:rFonts w:ascii="Times New Roman" w:eastAsia="Times New Roman" w:hAnsi="Times New Roman" w:cs="Times New Roman"/>
            <w:color w:val="0545AC"/>
            <w:spacing w:val="-4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pacing w:val="-2"/>
            <w:sz w:val="28"/>
            <w:szCs w:val="28"/>
          </w:rPr>
          <w:t>age</w:t>
        </w:r>
      </w:hyperlink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>).</w:t>
      </w:r>
    </w:p>
    <w:p w:rsidR="001E443E" w:rsidRPr="001E443E" w:rsidRDefault="001E443E" w:rsidP="001E443E">
      <w:pPr>
        <w:widowControl w:val="0"/>
        <w:autoSpaceDE w:val="0"/>
        <w:autoSpaceDN w:val="0"/>
        <w:spacing w:before="1"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8C8362C" wp14:editId="03D2E378">
            <wp:extent cx="152400" cy="152400"/>
            <wp:effectExtent l="0" t="0" r="0" b="0"/>
            <wp:docPr id="262" name="Image 26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40"/>
          <w:sz w:val="20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When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using</w:t>
      </w:r>
      <w:r w:rsidRPr="001E443E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hyperlink r:id="rId22" w:anchor="Fertilization_age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fertilization</w:t>
        </w:r>
        <w:r w:rsidRPr="001E443E">
          <w:rPr>
            <w:rFonts w:ascii="Times New Roman" w:eastAsia="Times New Roman" w:hAnsi="Times New Roman" w:cs="Times New Roman"/>
            <w:color w:val="0545AC"/>
            <w:spacing w:val="-2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age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,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length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is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about</w:t>
      </w:r>
      <w:r w:rsidRPr="001E443E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38</w:t>
      </w:r>
      <w:r w:rsidRPr="001E443E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weeks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.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An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hyperlink r:id="rId23">
        <w:r w:rsidRPr="001E443E">
          <w:rPr>
            <w:rFonts w:ascii="Times New Roman" w:eastAsia="Times New Roman" w:hAnsi="Times New Roman" w:cs="Times New Roman"/>
            <w:i/>
            <w:color w:val="0545AC"/>
            <w:sz w:val="28"/>
            <w:szCs w:val="28"/>
          </w:rPr>
          <w:t>embryo</w:t>
        </w:r>
      </w:hyperlink>
      <w:r w:rsidRPr="001E443E">
        <w:rPr>
          <w:rFonts w:ascii="Times New Roman" w:eastAsia="Times New Roman" w:hAnsi="Times New Roman" w:cs="Times New Roman"/>
          <w:i/>
          <w:color w:val="0545AC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is the term for the developing offspring during the first eight weeks following fertilization (i.e. ten weeks' gestational age), after which the term </w:t>
      </w:r>
      <w:hyperlink r:id="rId24">
        <w:r w:rsidRPr="001E443E">
          <w:rPr>
            <w:rFonts w:ascii="Times New Roman" w:eastAsia="Times New Roman" w:hAnsi="Times New Roman" w:cs="Times New Roman"/>
            <w:i/>
            <w:color w:val="0545AC"/>
            <w:sz w:val="28"/>
            <w:szCs w:val="28"/>
          </w:rPr>
          <w:t>fetus</w:t>
        </w:r>
      </w:hyperlink>
      <w:r w:rsidRPr="001E443E">
        <w:rPr>
          <w:rFonts w:ascii="Times New Roman" w:eastAsia="Times New Roman" w:hAnsi="Times New Roman" w:cs="Times New Roman"/>
          <w:i/>
          <w:color w:val="0545AC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is used until birth.</w:t>
      </w:r>
    </w:p>
    <w:p w:rsidR="001E443E" w:rsidRPr="001E443E" w:rsidRDefault="001E443E" w:rsidP="001E443E">
      <w:pPr>
        <w:widowControl w:val="0"/>
        <w:autoSpaceDE w:val="0"/>
        <w:autoSpaceDN w:val="0"/>
        <w:spacing w:before="118" w:after="0" w:line="240" w:lineRule="auto"/>
        <w:rPr>
          <w:rFonts w:ascii="Times New Roman" w:eastAsia="Times New Roman" w:hAnsi="Times New Roman" w:cs="Times New Roman"/>
          <w:b/>
          <w:sz w:val="28"/>
        </w:rPr>
      </w:pPr>
      <w:hyperlink r:id="rId25">
        <w:r w:rsidRPr="001E443E">
          <w:rPr>
            <w:rFonts w:ascii="Times New Roman" w:eastAsia="Times New Roman" w:hAnsi="Times New Roman" w:cs="Times New Roman"/>
            <w:b/>
            <w:color w:val="FF0000"/>
            <w:sz w:val="28"/>
            <w:u w:val="single" w:color="FF0000"/>
          </w:rPr>
          <w:t>Signs</w:t>
        </w:r>
        <w:r w:rsidRPr="001E443E">
          <w:rPr>
            <w:rFonts w:ascii="Times New Roman" w:eastAsia="Times New Roman" w:hAnsi="Times New Roman" w:cs="Times New Roman"/>
            <w:b/>
            <w:color w:val="FF0000"/>
            <w:spacing w:val="-6"/>
            <w:sz w:val="28"/>
            <w:u w:val="single" w:color="FF0000"/>
          </w:rPr>
          <w:t xml:space="preserve"> </w:t>
        </w:r>
        <w:r w:rsidRPr="001E443E">
          <w:rPr>
            <w:rFonts w:ascii="Times New Roman" w:eastAsia="Times New Roman" w:hAnsi="Times New Roman" w:cs="Times New Roman"/>
            <w:b/>
            <w:color w:val="FF0000"/>
            <w:sz w:val="28"/>
            <w:u w:val="single" w:color="FF0000"/>
          </w:rPr>
          <w:t>and</w:t>
        </w:r>
        <w:r w:rsidRPr="001E443E">
          <w:rPr>
            <w:rFonts w:ascii="Times New Roman" w:eastAsia="Times New Roman" w:hAnsi="Times New Roman" w:cs="Times New Roman"/>
            <w:b/>
            <w:color w:val="FF0000"/>
            <w:spacing w:val="-4"/>
            <w:sz w:val="28"/>
            <w:u w:val="single" w:color="FF0000"/>
          </w:rPr>
          <w:t xml:space="preserve"> </w:t>
        </w:r>
        <w:r w:rsidRPr="001E443E">
          <w:rPr>
            <w:rFonts w:ascii="Times New Roman" w:eastAsia="Times New Roman" w:hAnsi="Times New Roman" w:cs="Times New Roman"/>
            <w:b/>
            <w:color w:val="FF0000"/>
            <w:sz w:val="28"/>
            <w:u w:val="single" w:color="FF0000"/>
          </w:rPr>
          <w:t>symptoms</w:t>
        </w:r>
        <w:r w:rsidRPr="001E443E">
          <w:rPr>
            <w:rFonts w:ascii="Times New Roman" w:eastAsia="Times New Roman" w:hAnsi="Times New Roman" w:cs="Times New Roman"/>
            <w:b/>
            <w:color w:val="FF0000"/>
            <w:spacing w:val="-4"/>
            <w:sz w:val="28"/>
            <w:u w:val="single" w:color="FF0000"/>
          </w:rPr>
          <w:t xml:space="preserve"> </w:t>
        </w:r>
        <w:r w:rsidRPr="001E443E">
          <w:rPr>
            <w:rFonts w:ascii="Times New Roman" w:eastAsia="Times New Roman" w:hAnsi="Times New Roman" w:cs="Times New Roman"/>
            <w:b/>
            <w:color w:val="FF0000"/>
            <w:sz w:val="28"/>
            <w:u w:val="single" w:color="FF0000"/>
          </w:rPr>
          <w:t>of</w:t>
        </w:r>
        <w:r w:rsidRPr="001E443E">
          <w:rPr>
            <w:rFonts w:ascii="Times New Roman" w:eastAsia="Times New Roman" w:hAnsi="Times New Roman" w:cs="Times New Roman"/>
            <w:b/>
            <w:color w:val="FF0000"/>
            <w:spacing w:val="-4"/>
            <w:sz w:val="28"/>
            <w:u w:val="single" w:color="FF0000"/>
          </w:rPr>
          <w:t xml:space="preserve"> </w:t>
        </w:r>
        <w:r w:rsidRPr="001E443E">
          <w:rPr>
            <w:rFonts w:ascii="Times New Roman" w:eastAsia="Times New Roman" w:hAnsi="Times New Roman" w:cs="Times New Roman"/>
            <w:b/>
            <w:color w:val="FF0000"/>
            <w:sz w:val="28"/>
            <w:u w:val="single" w:color="FF0000"/>
          </w:rPr>
          <w:t>early</w:t>
        </w:r>
        <w:r w:rsidRPr="001E443E">
          <w:rPr>
            <w:rFonts w:ascii="Times New Roman" w:eastAsia="Times New Roman" w:hAnsi="Times New Roman" w:cs="Times New Roman"/>
            <w:b/>
            <w:color w:val="FF0000"/>
            <w:spacing w:val="-4"/>
            <w:sz w:val="28"/>
            <w:u w:val="single" w:color="FF0000"/>
          </w:rPr>
          <w:t xml:space="preserve"> </w:t>
        </w:r>
        <w:r w:rsidRPr="001E443E">
          <w:rPr>
            <w:rFonts w:ascii="Times New Roman" w:eastAsia="Times New Roman" w:hAnsi="Times New Roman" w:cs="Times New Roman"/>
            <w:b/>
            <w:color w:val="FF0000"/>
            <w:sz w:val="28"/>
            <w:u w:val="single" w:color="FF0000"/>
          </w:rPr>
          <w:t>pregnancy</w:t>
        </w:r>
      </w:hyperlink>
      <w:r w:rsidRPr="001E443E">
        <w:rPr>
          <w:rFonts w:ascii="Times New Roman" w:eastAsia="Times New Roman" w:hAnsi="Times New Roman" w:cs="Times New Roman"/>
          <w:b/>
          <w:color w:val="FF0000"/>
          <w:spacing w:val="-2"/>
          <w:sz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may</w:t>
      </w:r>
      <w:r w:rsidRPr="001E443E">
        <w:rPr>
          <w:rFonts w:ascii="Times New Roman" w:eastAsia="Times New Roman" w:hAnsi="Times New Roman" w:cs="Times New Roman"/>
          <w:b/>
          <w:color w:val="FF0000"/>
          <w:spacing w:val="-3"/>
          <w:sz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pacing w:val="-2"/>
          <w:sz w:val="28"/>
          <w:u w:val="single" w:color="FF0000"/>
        </w:rPr>
        <w:t>include;</w:t>
      </w:r>
    </w:p>
    <w:p w:rsidR="001E443E" w:rsidRPr="001E443E" w:rsidRDefault="001E443E" w:rsidP="001E6E03">
      <w:pPr>
        <w:widowControl w:val="0"/>
        <w:numPr>
          <w:ilvl w:val="0"/>
          <w:numId w:val="3"/>
        </w:numPr>
        <w:tabs>
          <w:tab w:val="left" w:pos="703"/>
        </w:tabs>
        <w:autoSpaceDE w:val="0"/>
        <w:autoSpaceDN w:val="0"/>
        <w:spacing w:before="121" w:after="0" w:line="240" w:lineRule="auto"/>
        <w:ind w:left="703" w:hanging="303"/>
        <w:rPr>
          <w:rFonts w:ascii="Times New Roman" w:eastAsia="Times New Roman" w:hAnsi="Times New Roman" w:cs="Times New Roman"/>
          <w:sz w:val="28"/>
        </w:rPr>
      </w:pPr>
      <w:hyperlink r:id="rId26">
        <w:r w:rsidRPr="001E443E">
          <w:rPr>
            <w:rFonts w:ascii="Times New Roman" w:eastAsia="Times New Roman" w:hAnsi="Times New Roman" w:cs="Times New Roman"/>
            <w:color w:val="00AFEF"/>
            <w:sz w:val="28"/>
          </w:rPr>
          <w:t>Missed</w:t>
        </w:r>
        <w:r w:rsidRPr="001E443E">
          <w:rPr>
            <w:rFonts w:ascii="Times New Roman" w:eastAsia="Times New Roman" w:hAnsi="Times New Roman" w:cs="Times New Roman"/>
            <w:color w:val="00AFEF"/>
            <w:spacing w:val="-7"/>
            <w:sz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0AFEF"/>
            <w:spacing w:val="-2"/>
            <w:sz w:val="28"/>
          </w:rPr>
          <w:t>periods</w:t>
        </w:r>
      </w:hyperlink>
      <w:r w:rsidRPr="001E443E">
        <w:rPr>
          <w:rFonts w:ascii="Times New Roman" w:eastAsia="Times New Roman" w:hAnsi="Times New Roman" w:cs="Times New Roman"/>
          <w:color w:val="00AFEF"/>
          <w:spacing w:val="-2"/>
          <w:sz w:val="28"/>
        </w:rPr>
        <w:t>.</w:t>
      </w:r>
    </w:p>
    <w:p w:rsidR="001E443E" w:rsidRPr="001E443E" w:rsidRDefault="001E443E" w:rsidP="001E6E03">
      <w:pPr>
        <w:widowControl w:val="0"/>
        <w:numPr>
          <w:ilvl w:val="0"/>
          <w:numId w:val="3"/>
        </w:numPr>
        <w:tabs>
          <w:tab w:val="left" w:pos="703"/>
        </w:tabs>
        <w:autoSpaceDE w:val="0"/>
        <w:autoSpaceDN w:val="0"/>
        <w:spacing w:before="122" w:after="0" w:line="240" w:lineRule="auto"/>
        <w:ind w:left="703" w:hanging="303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color w:val="00AFEF"/>
          <w:sz w:val="28"/>
        </w:rPr>
        <w:t>Tender</w:t>
      </w:r>
      <w:r w:rsidRPr="001E443E">
        <w:rPr>
          <w:rFonts w:ascii="Times New Roman" w:eastAsia="Times New Roman" w:hAnsi="Times New Roman" w:cs="Times New Roman"/>
          <w:color w:val="00AFEF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AFEF"/>
          <w:spacing w:val="-2"/>
          <w:sz w:val="28"/>
        </w:rPr>
        <w:t>breasts.</w:t>
      </w:r>
    </w:p>
    <w:p w:rsidR="001E443E" w:rsidRPr="001E443E" w:rsidRDefault="001E443E" w:rsidP="001E6E03">
      <w:pPr>
        <w:widowControl w:val="0"/>
        <w:numPr>
          <w:ilvl w:val="0"/>
          <w:numId w:val="3"/>
        </w:numPr>
        <w:tabs>
          <w:tab w:val="left" w:pos="703"/>
        </w:tabs>
        <w:autoSpaceDE w:val="0"/>
        <w:autoSpaceDN w:val="0"/>
        <w:spacing w:before="119" w:after="0" w:line="240" w:lineRule="auto"/>
        <w:ind w:left="703" w:hanging="303"/>
        <w:rPr>
          <w:rFonts w:ascii="Times New Roman" w:eastAsia="Times New Roman" w:hAnsi="Times New Roman" w:cs="Times New Roman"/>
          <w:sz w:val="28"/>
        </w:rPr>
      </w:pPr>
      <w:hyperlink r:id="rId27">
        <w:r w:rsidRPr="001E443E">
          <w:rPr>
            <w:rFonts w:ascii="Times New Roman" w:eastAsia="Times New Roman" w:hAnsi="Times New Roman" w:cs="Times New Roman"/>
            <w:color w:val="00AFEF"/>
            <w:sz w:val="28"/>
          </w:rPr>
          <w:t>Morning</w:t>
        </w:r>
        <w:r w:rsidRPr="001E443E">
          <w:rPr>
            <w:rFonts w:ascii="Times New Roman" w:eastAsia="Times New Roman" w:hAnsi="Times New Roman" w:cs="Times New Roman"/>
            <w:color w:val="00AFEF"/>
            <w:spacing w:val="-8"/>
            <w:sz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0AFEF"/>
            <w:sz w:val="28"/>
          </w:rPr>
          <w:t>sickness</w:t>
        </w:r>
      </w:hyperlink>
      <w:r w:rsidRPr="001E443E">
        <w:rPr>
          <w:rFonts w:ascii="Times New Roman" w:eastAsia="Times New Roman" w:hAnsi="Times New Roman" w:cs="Times New Roman"/>
          <w:color w:val="00AFEF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AFEF"/>
          <w:sz w:val="28"/>
        </w:rPr>
        <w:t>(nausea</w:t>
      </w:r>
      <w:r w:rsidRPr="001E443E">
        <w:rPr>
          <w:rFonts w:ascii="Times New Roman" w:eastAsia="Times New Roman" w:hAnsi="Times New Roman" w:cs="Times New Roman"/>
          <w:color w:val="00AFEF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AFEF"/>
          <w:sz w:val="28"/>
        </w:rPr>
        <w:t>and</w:t>
      </w:r>
      <w:r w:rsidRPr="001E443E">
        <w:rPr>
          <w:rFonts w:ascii="Times New Roman" w:eastAsia="Times New Roman" w:hAnsi="Times New Roman" w:cs="Times New Roman"/>
          <w:color w:val="00AFEF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AFEF"/>
          <w:spacing w:val="-2"/>
          <w:sz w:val="28"/>
        </w:rPr>
        <w:t>vomiting).</w:t>
      </w:r>
    </w:p>
    <w:p w:rsidR="001E443E" w:rsidRPr="001E443E" w:rsidRDefault="001E443E" w:rsidP="001E6E03">
      <w:pPr>
        <w:widowControl w:val="0"/>
        <w:numPr>
          <w:ilvl w:val="0"/>
          <w:numId w:val="3"/>
        </w:numPr>
        <w:tabs>
          <w:tab w:val="left" w:pos="703"/>
        </w:tabs>
        <w:autoSpaceDE w:val="0"/>
        <w:autoSpaceDN w:val="0"/>
        <w:spacing w:before="120" w:after="0" w:line="240" w:lineRule="auto"/>
        <w:ind w:left="703" w:hanging="303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color w:val="00AFEF"/>
          <w:sz w:val="28"/>
        </w:rPr>
        <w:t>Hunger,</w:t>
      </w:r>
      <w:r w:rsidRPr="001E443E">
        <w:rPr>
          <w:rFonts w:ascii="Times New Roman" w:eastAsia="Times New Roman" w:hAnsi="Times New Roman" w:cs="Times New Roman"/>
          <w:color w:val="00AFEF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AFEF"/>
          <w:sz w:val="28"/>
        </w:rPr>
        <w:t>and</w:t>
      </w:r>
      <w:r w:rsidRPr="001E443E">
        <w:rPr>
          <w:rFonts w:ascii="Times New Roman" w:eastAsia="Times New Roman" w:hAnsi="Times New Roman" w:cs="Times New Roman"/>
          <w:color w:val="00AFEF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AFEF"/>
          <w:sz w:val="28"/>
        </w:rPr>
        <w:t>frequent</w:t>
      </w:r>
      <w:r w:rsidRPr="001E443E">
        <w:rPr>
          <w:rFonts w:ascii="Times New Roman" w:eastAsia="Times New Roman" w:hAnsi="Times New Roman" w:cs="Times New Roman"/>
          <w:color w:val="00AFEF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AFEF"/>
          <w:spacing w:val="-2"/>
          <w:sz w:val="28"/>
        </w:rPr>
        <w:t>urination.</w:t>
      </w:r>
    </w:p>
    <w:p w:rsidR="001E443E" w:rsidRPr="001E443E" w:rsidRDefault="001E443E" w:rsidP="001E443E">
      <w:pPr>
        <w:widowControl w:val="0"/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Pregnancy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may</w:t>
      </w:r>
      <w:r w:rsidRPr="001E443E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be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confirmed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with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hyperlink r:id="rId28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pregnancy</w:t>
        </w:r>
        <w:r w:rsidRPr="001E443E">
          <w:rPr>
            <w:rFonts w:ascii="Times New Roman" w:eastAsia="Times New Roman" w:hAnsi="Times New Roman" w:cs="Times New Roman"/>
            <w:color w:val="0545AC"/>
            <w:spacing w:val="-7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pacing w:val="-2"/>
            <w:sz w:val="28"/>
            <w:szCs w:val="28"/>
          </w:rPr>
          <w:t>test</w:t>
        </w:r>
      </w:hyperlink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before="120" w:after="0" w:line="240" w:lineRule="auto"/>
        <w:ind w:right="1274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Methods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hyperlink r:id="rId29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birth</w:t>
        </w:r>
        <w:r w:rsidRPr="001E443E">
          <w:rPr>
            <w:rFonts w:ascii="Times New Roman" w:eastAsia="Times New Roman" w:hAnsi="Times New Roman" w:cs="Times New Roman"/>
            <w:color w:val="0545AC"/>
            <w:spacing w:val="-4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control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—or,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more</w:t>
      </w:r>
      <w:r w:rsidRPr="001E443E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accurately,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i/>
          <w:color w:val="1F2021"/>
          <w:sz w:val="28"/>
          <w:szCs w:val="28"/>
        </w:rPr>
        <w:t>contraception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—are</w:t>
      </w:r>
      <w:r w:rsidRPr="001E443E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used</w:t>
      </w:r>
      <w:r w:rsidRPr="001E443E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to avoid pregnancy.</w:t>
      </w:r>
    </w:p>
    <w:p w:rsidR="001E443E" w:rsidRPr="001E443E" w:rsidRDefault="001E443E" w:rsidP="001E443E">
      <w:pPr>
        <w:widowControl w:val="0"/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Pregnancy</w:t>
      </w:r>
      <w:r w:rsidRPr="001E443E">
        <w:rPr>
          <w:rFonts w:ascii="Times New Roman" w:eastAsia="Times New Roman" w:hAnsi="Times New Roman" w:cs="Times New Roman"/>
          <w:color w:val="FF0000"/>
          <w:spacing w:val="-10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is</w:t>
      </w:r>
      <w:r w:rsidRPr="001E443E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divided</w:t>
      </w:r>
      <w:r w:rsidRPr="001E443E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into</w:t>
      </w:r>
      <w:r w:rsidRPr="001E443E">
        <w:rPr>
          <w:rFonts w:ascii="Times New Roman" w:eastAsia="Times New Roman" w:hAnsi="Times New Roman" w:cs="Times New Roman"/>
          <w:color w:val="FF0000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three</w:t>
      </w:r>
      <w:r w:rsidRPr="001E443E">
        <w:rPr>
          <w:rFonts w:ascii="Times New Roman" w:eastAsia="Times New Roman" w:hAnsi="Times New Roman" w:cs="Times New Roman"/>
          <w:color w:val="FF0000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trimesters</w:t>
      </w:r>
      <w:r w:rsidRPr="001E443E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approximately</w:t>
      </w:r>
      <w:r w:rsidRPr="001E443E">
        <w:rPr>
          <w:rFonts w:ascii="Times New Roman" w:eastAsia="Times New Roman" w:hAnsi="Times New Roman" w:cs="Times New Roman"/>
          <w:color w:val="FF0000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3</w:t>
      </w:r>
      <w:r w:rsidRPr="001E443E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months</w:t>
      </w:r>
      <w:r w:rsidRPr="001E443E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each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before="122" w:after="0" w:line="240" w:lineRule="auto"/>
        <w:ind w:right="1274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-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hyperlink r:id="rId30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first</w:t>
        </w:r>
        <w:r w:rsidRPr="001E443E">
          <w:rPr>
            <w:rFonts w:ascii="Times New Roman" w:eastAsia="Times New Roman" w:hAnsi="Times New Roman" w:cs="Times New Roman"/>
            <w:color w:val="0545AC"/>
            <w:spacing w:val="-6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trimester</w:t>
        </w:r>
      </w:hyperlink>
      <w:r w:rsidRPr="001E443E">
        <w:rPr>
          <w:rFonts w:ascii="Times New Roman" w:eastAsia="Times New Roman" w:hAnsi="Times New Roman" w:cs="Times New Roman"/>
          <w:color w:val="0545AC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includes</w:t>
      </w:r>
      <w:r w:rsidRPr="001E443E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conception,</w:t>
      </w:r>
      <w:r w:rsidRPr="001E443E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which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is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when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sperm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fertilizes the egg.</w:t>
      </w:r>
    </w:p>
    <w:p w:rsidR="001E443E" w:rsidRPr="001E443E" w:rsidRDefault="001E443E" w:rsidP="001E443E">
      <w:pPr>
        <w:widowControl w:val="0"/>
        <w:autoSpaceDE w:val="0"/>
        <w:autoSpaceDN w:val="0"/>
        <w:spacing w:before="118"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B-</w:t>
      </w:r>
      <w:r w:rsidRPr="001E443E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hyperlink r:id="rId31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fertilized</w:t>
        </w:r>
        <w:r w:rsidRPr="001E443E">
          <w:rPr>
            <w:rFonts w:ascii="Times New Roman" w:eastAsia="Times New Roman" w:hAnsi="Times New Roman" w:cs="Times New Roman"/>
            <w:color w:val="0545AC"/>
            <w:spacing w:val="-2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egg</w:t>
        </w:r>
      </w:hyperlink>
      <w:r w:rsidRPr="001E443E">
        <w:rPr>
          <w:rFonts w:ascii="Times New Roman" w:eastAsia="Times New Roman" w:hAnsi="Times New Roman" w:cs="Times New Roman"/>
          <w:color w:val="0545AC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then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travels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down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hyperlink r:id="rId32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Fallopian</w:t>
        </w:r>
        <w:r w:rsidRPr="001E443E">
          <w:rPr>
            <w:rFonts w:ascii="Times New Roman" w:eastAsia="Times New Roman" w:hAnsi="Times New Roman" w:cs="Times New Roman"/>
            <w:color w:val="0545AC"/>
            <w:spacing w:val="-6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tube</w:t>
        </w:r>
      </w:hyperlink>
      <w:r w:rsidRPr="001E443E">
        <w:rPr>
          <w:rFonts w:ascii="Times New Roman" w:eastAsia="Times New Roman" w:hAnsi="Times New Roman" w:cs="Times New Roman"/>
          <w:color w:val="0545AC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attaches</w:t>
      </w:r>
      <w:r w:rsidRPr="001E443E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to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the inside of the </w:t>
      </w:r>
      <w:hyperlink r:id="rId33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uterus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, where it begins to form the </w:t>
      </w:r>
      <w:hyperlink r:id="rId34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embryo</w:t>
        </w:r>
      </w:hyperlink>
      <w:r w:rsidRPr="001E443E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and </w:t>
      </w:r>
      <w:hyperlink r:id="rId35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placenta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before="120" w:after="0" w:line="242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C6D2FE2" wp14:editId="13D2E146">
            <wp:extent cx="152400" cy="142240"/>
            <wp:effectExtent l="0" t="0" r="0" b="0"/>
            <wp:docPr id="265" name="Image 26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 265" descr="*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40"/>
          <w:sz w:val="20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During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first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trimester,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possibility</w:t>
      </w:r>
      <w:r w:rsidRPr="001E443E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miscarriage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(natural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death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of embryo or fetus) is at its highest.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C18EAB0" wp14:editId="02F01485">
            <wp:extent cx="152400" cy="142240"/>
            <wp:effectExtent l="0" t="0" r="0" b="0"/>
            <wp:docPr id="266" name="Image 26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 266" descr="*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40"/>
          <w:sz w:val="20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Around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middle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second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trimester,</w:t>
      </w:r>
      <w:r w:rsidRPr="001E443E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movement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fetus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may</w:t>
      </w:r>
      <w:r w:rsidRPr="001E443E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be 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>felt.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F4FD6BB" wp14:editId="44EDA86A">
            <wp:extent cx="152400" cy="142240"/>
            <wp:effectExtent l="0" t="0" r="0" b="0"/>
            <wp:docPr id="267" name="Image 26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 267" descr="*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75"/>
          <w:sz w:val="20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At 28 weeks, more than 90% of babies can </w:t>
      </w:r>
      <w:hyperlink r:id="rId37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survive outside of the</w:t>
        </w:r>
      </w:hyperlink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hyperlink r:id="rId38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uterus</w:t>
        </w:r>
      </w:hyperlink>
      <w:r w:rsidRPr="001E443E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if </w:t>
      </w:r>
      <w:hyperlink r:id="rId39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provided with high-quality medical care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, though babies born at this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time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will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likely</w:t>
      </w:r>
      <w:r w:rsidRPr="001E443E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experience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serious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health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complications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such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as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heart and respiratory problems and long-term intellectual and developmental 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>disabilities.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C62CB3D" wp14:editId="251BD01C">
            <wp:extent cx="152400" cy="152400"/>
            <wp:effectExtent l="0" t="0" r="0" b="0"/>
            <wp:docPr id="269" name="Image 26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 269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80"/>
          <w:sz w:val="20"/>
          <w:szCs w:val="28"/>
        </w:rPr>
        <w:t xml:space="preserve"> </w:t>
      </w:r>
      <w:hyperlink r:id="rId40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Prenatal care</w:t>
        </w:r>
      </w:hyperlink>
      <w:r w:rsidRPr="001E443E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improves pregnancy outcomes.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70B79D8" wp14:editId="4E4E2BBC">
            <wp:extent cx="152400" cy="152400"/>
            <wp:effectExtent l="0" t="0" r="0" b="0"/>
            <wp:docPr id="270" name="Image 27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 270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40"/>
          <w:sz w:val="20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Prenatal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care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may</w:t>
      </w:r>
      <w:r w:rsidRPr="001E443E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include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taking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extra </w:t>
      </w:r>
      <w:hyperlink r:id="rId41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folic</w:t>
        </w:r>
        <w:r w:rsidRPr="001E443E">
          <w:rPr>
            <w:rFonts w:ascii="Times New Roman" w:eastAsia="Times New Roman" w:hAnsi="Times New Roman" w:cs="Times New Roman"/>
            <w:color w:val="0545AC"/>
            <w:spacing w:val="-3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acid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,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avoiding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hyperlink r:id="rId42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drugs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,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hyperlink r:id="rId43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tobacco</w:t>
        </w:r>
      </w:hyperlink>
      <w:r w:rsidRPr="001E443E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hyperlink r:id="rId44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smoking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,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lastRenderedPageBreak/>
        <w:t xml:space="preserve">and alcohol, taking regular exercise, having </w:t>
      </w:r>
      <w:hyperlink r:id="rId45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blood tests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, and regular </w:t>
      </w:r>
      <w:hyperlink r:id="rId46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physical examinations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7F0A417" wp14:editId="55D3C332">
            <wp:extent cx="152400" cy="152400"/>
            <wp:effectExtent l="0" t="0" r="0" b="0"/>
            <wp:docPr id="271" name="Image 27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 271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80"/>
          <w:w w:val="150"/>
          <w:sz w:val="20"/>
          <w:szCs w:val="28"/>
        </w:rPr>
        <w:t xml:space="preserve"> </w:t>
      </w:r>
      <w:hyperlink r:id="rId47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Complications of pregnancy</w:t>
        </w:r>
      </w:hyperlink>
      <w:r w:rsidRPr="001E443E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may include </w:t>
      </w:r>
      <w:hyperlink r:id="rId48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disorders of high blood</w:t>
        </w:r>
      </w:hyperlink>
      <w:r w:rsidRPr="001E443E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hyperlink r:id="rId49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pressure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,</w:t>
      </w:r>
      <w:r w:rsidRPr="001E443E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hyperlink r:id="rId50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gestational</w:t>
        </w:r>
        <w:r w:rsidRPr="001E443E">
          <w:rPr>
            <w:rFonts w:ascii="Times New Roman" w:eastAsia="Times New Roman" w:hAnsi="Times New Roman" w:cs="Times New Roman"/>
            <w:color w:val="0545AC"/>
            <w:spacing w:val="-6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diabetes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,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hyperlink r:id="rId51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iron-deficiency</w:t>
        </w:r>
        <w:r w:rsidRPr="001E443E">
          <w:rPr>
            <w:rFonts w:ascii="Times New Roman" w:eastAsia="Times New Roman" w:hAnsi="Times New Roman" w:cs="Times New Roman"/>
            <w:color w:val="0545AC"/>
            <w:spacing w:val="-7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anemia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,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hyperlink r:id="rId52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severe</w:t>
        </w:r>
        <w:r w:rsidRPr="001E443E">
          <w:rPr>
            <w:rFonts w:ascii="Times New Roman" w:eastAsia="Times New Roman" w:hAnsi="Times New Roman" w:cs="Times New Roman"/>
            <w:color w:val="0545AC"/>
            <w:spacing w:val="-3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nausea</w:t>
        </w:r>
      </w:hyperlink>
      <w:r w:rsidRPr="001E443E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hyperlink r:id="rId53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and vomiting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274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7F441E3" wp14:editId="30906A72">
            <wp:extent cx="152400" cy="152400"/>
            <wp:effectExtent l="0" t="0" r="0" b="0"/>
            <wp:docPr id="272" name="Image 27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 272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80"/>
          <w:w w:val="150"/>
          <w:sz w:val="20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In the ideal childbirth labor begins on its own when a woman is "at term".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Babies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born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before</w:t>
      </w:r>
      <w:r w:rsidRPr="001E443E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37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weeks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are</w:t>
      </w:r>
      <w:r w:rsidRPr="001E443E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"</w:t>
      </w:r>
      <w:hyperlink r:id="rId54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preterm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"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at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higher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risk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of health problems such as </w:t>
      </w:r>
      <w:hyperlink r:id="rId55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cerebral palsy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2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F506E1C" wp14:editId="3B9CE1B8">
            <wp:extent cx="152400" cy="152400"/>
            <wp:effectExtent l="0" t="0" r="0" b="0"/>
            <wp:docPr id="273" name="Image 27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 273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80"/>
          <w:w w:val="150"/>
          <w:sz w:val="20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Babies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born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between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weeks</w:t>
      </w:r>
      <w:r w:rsidRPr="001E443E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37</w:t>
      </w:r>
      <w:r w:rsidRPr="001E443E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39</w:t>
      </w:r>
      <w:r w:rsidRPr="001E443E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are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considered</w:t>
      </w:r>
      <w:r w:rsidRPr="001E443E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"early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term" while those born between weeks 39 and 41 are considered "full term".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C8C1681" wp14:editId="7548115A">
            <wp:extent cx="152400" cy="152400"/>
            <wp:effectExtent l="0" t="0" r="0" b="0"/>
            <wp:docPr id="274" name="Image 27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 274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80"/>
          <w:w w:val="150"/>
          <w:sz w:val="20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Babies</w:t>
      </w:r>
      <w:r w:rsidRPr="001E443E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born</w:t>
      </w:r>
      <w:r w:rsidRPr="001E443E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between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weeks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41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42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weeks</w:t>
      </w:r>
      <w:r w:rsidRPr="001E443E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are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considered</w:t>
      </w:r>
      <w:r w:rsidRPr="001E443E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"late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term" while after 42 weeks they are considered "</w:t>
      </w:r>
      <w:hyperlink r:id="rId56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post term</w:t>
        </w:r>
      </w:hyperlink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".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8CE9644" wp14:editId="5867902F">
            <wp:extent cx="152400" cy="152400"/>
            <wp:effectExtent l="0" t="0" r="0" b="0"/>
            <wp:docPr id="275" name="Image 27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 275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43E">
        <w:rPr>
          <w:rFonts w:ascii="Times New Roman" w:eastAsia="Times New Roman" w:hAnsi="Times New Roman" w:cs="Times New Roman"/>
          <w:spacing w:val="80"/>
          <w:w w:val="150"/>
          <w:sz w:val="20"/>
          <w:szCs w:val="28"/>
        </w:rPr>
        <w:t xml:space="preserve"> </w:t>
      </w:r>
      <w:hyperlink r:id="rId57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Delivery</w:t>
        </w:r>
      </w:hyperlink>
      <w:r w:rsidRPr="001E443E">
        <w:rPr>
          <w:rFonts w:ascii="Times New Roman" w:eastAsia="Times New Roman" w:hAnsi="Times New Roman" w:cs="Times New Roman"/>
          <w:color w:val="0545AC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before</w:t>
      </w:r>
      <w:r w:rsidRPr="001E443E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39</w:t>
      </w:r>
      <w:r w:rsidRPr="001E443E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weeks</w:t>
      </w:r>
      <w:r w:rsidRPr="001E443E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by</w:t>
      </w:r>
      <w:r w:rsidRPr="001E443E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hyperlink r:id="rId58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labor</w:t>
        </w:r>
        <w:r w:rsidRPr="001E443E">
          <w:rPr>
            <w:rFonts w:ascii="Times New Roman" w:eastAsia="Times New Roman" w:hAnsi="Times New Roman" w:cs="Times New Roman"/>
            <w:color w:val="0545AC"/>
            <w:spacing w:val="-2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induction</w:t>
        </w:r>
      </w:hyperlink>
      <w:r w:rsidRPr="001E443E">
        <w:rPr>
          <w:rFonts w:ascii="Times New Roman" w:eastAsia="Times New Roman" w:hAnsi="Times New Roman" w:cs="Times New Roman"/>
          <w:color w:val="0545AC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or</w:t>
      </w:r>
      <w:r w:rsidRPr="001E443E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hyperlink r:id="rId59"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caesarean</w:t>
        </w:r>
        <w:r w:rsidRPr="001E443E">
          <w:rPr>
            <w:rFonts w:ascii="Times New Roman" w:eastAsia="Times New Roman" w:hAnsi="Times New Roman" w:cs="Times New Roman"/>
            <w:color w:val="0545AC"/>
            <w:spacing w:val="-1"/>
            <w:sz w:val="28"/>
            <w:szCs w:val="28"/>
          </w:rPr>
          <w:t xml:space="preserve"> </w:t>
        </w:r>
        <w:r w:rsidRPr="001E443E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section</w:t>
        </w:r>
      </w:hyperlink>
      <w:r w:rsidRPr="001E443E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is</w:t>
      </w:r>
      <w:r w:rsidRPr="001E443E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F2021"/>
          <w:sz w:val="28"/>
          <w:szCs w:val="28"/>
        </w:rPr>
        <w:t>not recommended unless required for other medical reasons.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81340FB" wp14:editId="35B091DC">
                <wp:simplePos x="0" y="0"/>
                <wp:positionH relativeFrom="page">
                  <wp:posOffset>914704</wp:posOffset>
                </wp:positionH>
                <wp:positionV relativeFrom="paragraph">
                  <wp:posOffset>-4433</wp:posOffset>
                </wp:positionV>
                <wp:extent cx="5732780" cy="1031875"/>
                <wp:effectExtent l="0" t="0" r="0" b="0"/>
                <wp:wrapNone/>
                <wp:docPr id="276" name="Graphic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2780" cy="1031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2780" h="1031875">
                              <a:moveTo>
                                <a:pt x="5732653" y="414528"/>
                              </a:moveTo>
                              <a:lnTo>
                                <a:pt x="4874641" y="414528"/>
                              </a:lnTo>
                              <a:lnTo>
                                <a:pt x="4874641" y="210312"/>
                              </a:lnTo>
                              <a:lnTo>
                                <a:pt x="4155059" y="210312"/>
                              </a:lnTo>
                              <a:lnTo>
                                <a:pt x="4155059" y="0"/>
                              </a:lnTo>
                              <a:lnTo>
                                <a:pt x="0" y="0"/>
                              </a:lnTo>
                              <a:lnTo>
                                <a:pt x="0" y="210312"/>
                              </a:lnTo>
                              <a:lnTo>
                                <a:pt x="0" y="213360"/>
                              </a:lnTo>
                              <a:lnTo>
                                <a:pt x="0" y="1031748"/>
                              </a:lnTo>
                              <a:lnTo>
                                <a:pt x="608076" y="1031748"/>
                              </a:lnTo>
                              <a:lnTo>
                                <a:pt x="608076" y="827532"/>
                              </a:lnTo>
                              <a:lnTo>
                                <a:pt x="5732653" y="827532"/>
                              </a:lnTo>
                              <a:lnTo>
                                <a:pt x="5732653" y="623316"/>
                              </a:lnTo>
                              <a:lnTo>
                                <a:pt x="5732653" y="618744"/>
                              </a:lnTo>
                              <a:lnTo>
                                <a:pt x="5732653" y="414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160CA" id="Graphic 276" o:spid="_x0000_s1026" style="position:absolute;margin-left:1in;margin-top:-.35pt;width:451.4pt;height:81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2780,1031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" path="m5732653,414528r-858012,l4874641,210312r-719582,l4155059,,,,,210312r,3048l,1031748r608076,l608076,827532r5124577,l5732653,623316r,-4572l5732653,414528xe" stroked="f">
                <v:path arrowok="t"/>
                <w10:wrap anchorx="page"/>
              </v:shape>
            </w:pict>
          </mc:Fallback>
        </mc:AlternateConten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parturition</w:t>
      </w:r>
      <w:r w:rsidRPr="001E443E">
        <w:rPr>
          <w:rFonts w:ascii="Times New Roman" w:eastAsia="Times New Roman" w:hAnsi="Times New Roman" w:cs="Times New Roman"/>
          <w:color w:val="FF0000"/>
          <w:sz w:val="28"/>
          <w:u w:val="single" w:color="FF0000"/>
        </w:rPr>
        <w:t>,</w:t>
      </w:r>
      <w:r w:rsidRPr="001E443E">
        <w:rPr>
          <w:rFonts w:ascii="Times New Roman" w:eastAsia="Times New Roman" w:hAnsi="Times New Roman" w:cs="Times New Roman"/>
          <w:color w:val="FF0000"/>
          <w:spacing w:val="-6"/>
          <w:sz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u w:val="single" w:color="FF0000"/>
        </w:rPr>
        <w:t>or</w:t>
      </w:r>
      <w:r w:rsidRPr="001E443E">
        <w:rPr>
          <w:rFonts w:ascii="Times New Roman" w:eastAsia="Times New Roman" w:hAnsi="Times New Roman" w:cs="Times New Roman"/>
          <w:color w:val="FF0000"/>
          <w:spacing w:val="-4"/>
          <w:sz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birth</w:t>
      </w:r>
      <w:r w:rsidRPr="001E443E">
        <w:rPr>
          <w:rFonts w:ascii="Times New Roman" w:eastAsia="Times New Roman" w:hAnsi="Times New Roman" w:cs="Times New Roman"/>
          <w:b/>
          <w:color w:val="FF0000"/>
          <w:spacing w:val="-4"/>
          <w:sz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u w:val="single" w:color="FF0000"/>
        </w:rPr>
        <w:t>or</w:t>
      </w:r>
      <w:r w:rsidRPr="001E443E">
        <w:rPr>
          <w:rFonts w:ascii="Times New Roman" w:eastAsia="Times New Roman" w:hAnsi="Times New Roman" w:cs="Times New Roman"/>
          <w:color w:val="FF0000"/>
          <w:spacing w:val="-4"/>
          <w:sz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childbirth</w:t>
      </w:r>
      <w:r w:rsidRPr="001E443E">
        <w:rPr>
          <w:rFonts w:ascii="Times New Roman" w:eastAsia="Times New Roman" w:hAnsi="Times New Roman" w:cs="Times New Roman"/>
          <w:b/>
          <w:color w:val="FF0000"/>
          <w:spacing w:val="-6"/>
          <w:sz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u w:val="single" w:color="FF0000"/>
        </w:rPr>
        <w:t>or</w:t>
      </w:r>
      <w:r w:rsidRPr="001E443E">
        <w:rPr>
          <w:rFonts w:ascii="Times New Roman" w:eastAsia="Times New Roman" w:hAnsi="Times New Roman" w:cs="Times New Roman"/>
          <w:color w:val="FF0000"/>
          <w:spacing w:val="-3"/>
          <w:sz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labour</w:t>
      </w:r>
      <w:r w:rsidRPr="001E443E">
        <w:rPr>
          <w:rFonts w:ascii="Times New Roman" w:eastAsia="Times New Roman" w:hAnsi="Times New Roman" w:cs="Times New Roman"/>
          <w:b/>
          <w:color w:val="FF0000"/>
          <w:spacing w:val="-3"/>
          <w:sz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u w:val="single" w:color="FF0000"/>
        </w:rPr>
        <w:t>or</w:t>
      </w:r>
      <w:r w:rsidRPr="001E443E">
        <w:rPr>
          <w:rFonts w:ascii="Times New Roman" w:eastAsia="Times New Roman" w:hAnsi="Times New Roman" w:cs="Times New Roman"/>
          <w:color w:val="FF0000"/>
          <w:spacing w:val="-3"/>
          <w:sz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color w:val="FF0000"/>
          <w:spacing w:val="-2"/>
          <w:sz w:val="28"/>
          <w:u w:val="single" w:color="FF0000"/>
        </w:rPr>
        <w:t>delivery</w:t>
      </w:r>
      <w:r w:rsidRPr="001E443E">
        <w:rPr>
          <w:rFonts w:ascii="Times New Roman" w:eastAsia="Times New Roman" w:hAnsi="Times New Roman" w:cs="Times New Roman"/>
          <w:color w:val="FF0000"/>
          <w:spacing w:val="-2"/>
          <w:sz w:val="28"/>
          <w:u w:val="single" w:color="FF0000"/>
        </w:rPr>
        <w:t>:</w:t>
      </w:r>
    </w:p>
    <w:p w:rsidR="001E443E" w:rsidRPr="001E443E" w:rsidRDefault="001E443E" w:rsidP="001E443E">
      <w:pPr>
        <w:widowControl w:val="0"/>
        <w:autoSpaceDE w:val="0"/>
        <w:autoSpaceDN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Process</w:t>
      </w:r>
      <w:r w:rsidRPr="001E443E">
        <w:rPr>
          <w:rFonts w:ascii="Times New Roman" w:eastAsia="Times New Roman" w:hAnsi="Times New Roman" w:cs="Times New Roman"/>
          <w:color w:val="FF0000"/>
          <w:spacing w:val="-9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bringing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forth</w:t>
      </w:r>
      <w:r w:rsidRPr="001E443E"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a</w:t>
      </w:r>
      <w:r w:rsidRPr="001E443E">
        <w:rPr>
          <w:rFonts w:ascii="Times New Roman" w:eastAsia="Times New Roman" w:hAnsi="Times New Roman" w:cs="Times New Roman"/>
          <w:color w:val="1A1A1A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child</w:t>
      </w:r>
      <w:r w:rsidRPr="001E443E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from</w:t>
      </w:r>
      <w:r w:rsidRPr="001E443E">
        <w:rPr>
          <w:rFonts w:ascii="Times New Roman" w:eastAsia="Times New Roman" w:hAnsi="Times New Roman" w:cs="Times New Roman"/>
          <w:color w:val="1A1A1A"/>
          <w:spacing w:val="-9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A1A1A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uterus,</w:t>
      </w:r>
      <w:r w:rsidRPr="001E443E">
        <w:rPr>
          <w:rFonts w:ascii="Times New Roman" w:eastAsia="Times New Roman" w:hAnsi="Times New Roman" w:cs="Times New Roman"/>
          <w:color w:val="1A1A1A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ending </w:t>
      </w:r>
      <w:hyperlink r:id="rId60">
        <w:r w:rsidRPr="001E443E">
          <w:rPr>
            <w:rFonts w:ascii="Times New Roman" w:eastAsia="Times New Roman" w:hAnsi="Times New Roman" w:cs="Times New Roman"/>
            <w:color w:val="13589D"/>
            <w:spacing w:val="-2"/>
            <w:sz w:val="28"/>
            <w:szCs w:val="28"/>
            <w:u w:val="single" w:color="13589D"/>
          </w:rPr>
          <w:t>pregnancy</w:t>
        </w:r>
      </w:hyperlink>
      <w:r w:rsidRPr="001E443E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It has three stages. In dilation, uterine contractions lasting about 40 seconds begin 20–30 minutes apart and progress to severe labour pains about every 3 </w:t>
      </w:r>
      <w:r w:rsidRPr="001E443E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minutes.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A1A1A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opening</w:t>
      </w:r>
      <w:r w:rsidRPr="001E443E"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color w:val="1A1A1A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A1A1A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cervix</w:t>
      </w:r>
      <w:r w:rsidRPr="001E443E">
        <w:rPr>
          <w:rFonts w:ascii="Times New Roman" w:eastAsia="Times New Roman" w:hAnsi="Times New Roman" w:cs="Times New Roman"/>
          <w:color w:val="1A1A1A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widens</w:t>
      </w:r>
      <w:r w:rsidRPr="001E443E"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as</w:t>
      </w:r>
      <w:r w:rsidRPr="001E443E">
        <w:rPr>
          <w:rFonts w:ascii="Times New Roman" w:eastAsia="Times New Roman" w:hAnsi="Times New Roman" w:cs="Times New Roman"/>
          <w:color w:val="1A1A1A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contractions</w:t>
      </w:r>
      <w:r w:rsidRPr="001E443E">
        <w:rPr>
          <w:rFonts w:ascii="Times New Roman" w:eastAsia="Times New Roman" w:hAnsi="Times New Roman" w:cs="Times New Roman"/>
          <w:color w:val="1A1A1A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push</w:t>
      </w:r>
      <w:r w:rsidRPr="001E443E"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A1A1A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fetus.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2" w:lineRule="auto"/>
        <w:ind w:right="1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Dilation averages 13–14 hours in first-time mothers, less if a woman has had previous babies.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When</w:t>
      </w:r>
      <w:r w:rsidRPr="001E443E">
        <w:rPr>
          <w:rFonts w:ascii="Times New Roman" w:eastAsia="Times New Roman" w:hAnsi="Times New Roman" w:cs="Times New Roman"/>
          <w:color w:val="1A1A1A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cervix</w:t>
      </w:r>
      <w:r w:rsidRPr="001E443E">
        <w:rPr>
          <w:rFonts w:ascii="Times New Roman" w:eastAsia="Times New Roman" w:hAnsi="Times New Roman" w:cs="Times New Roman"/>
          <w:color w:val="1A1A1A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dilates</w:t>
      </w:r>
      <w:r w:rsidRPr="001E443E"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fully,</w:t>
      </w:r>
      <w:r w:rsidRPr="001E443E"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expulsion</w:t>
      </w:r>
      <w:r w:rsidRPr="001E443E">
        <w:rPr>
          <w:rFonts w:ascii="Times New Roman" w:eastAsia="Times New Roman" w:hAnsi="Times New Roman" w:cs="Times New Roman"/>
          <w:color w:val="1A1A1A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>begins.</w:t>
      </w:r>
    </w:p>
    <w:p w:rsidR="001E443E" w:rsidRPr="001E443E" w:rsidRDefault="001E443E" w:rsidP="00CE0488">
      <w:pPr>
        <w:widowControl w:val="0"/>
        <w:autoSpaceDE w:val="0"/>
        <w:autoSpaceDN w:val="0"/>
        <w:spacing w:after="0" w:line="240" w:lineRule="auto"/>
        <w:ind w:right="1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The ―water‖ (amniotic sac) breaks (if it has not already), and the woman may actively push.Expulsion lasts 1–2 hours or less. Normally, the baby’s head emerges first; other positions make birth more difficult and risky.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ind w:right="1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In</w:t>
      </w:r>
      <w:r w:rsidRPr="001E443E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third</w:t>
      </w:r>
      <w:r w:rsidRPr="001E443E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stage,</w:t>
      </w:r>
      <w:r w:rsidRPr="001E443E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placenta</w:t>
      </w:r>
      <w:r w:rsidRPr="001E443E"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is expelled,</w:t>
      </w:r>
      <w:r w:rsidRPr="001E443E"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usually</w:t>
      </w:r>
      <w:r w:rsidRPr="001E443E"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within 15</w:t>
      </w:r>
      <w:r w:rsidRPr="001E443E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minutes.</w:t>
      </w:r>
      <w:r w:rsidRPr="001E443E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Within</w:t>
      </w:r>
      <w:r w:rsidRPr="001E443E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six to eight weeks, the mother’s </w:t>
      </w:r>
      <w:hyperlink r:id="rId61">
        <w:r w:rsidRPr="001E443E">
          <w:rPr>
            <w:rFonts w:ascii="Times New Roman" w:eastAsia="Times New Roman" w:hAnsi="Times New Roman" w:cs="Times New Roman"/>
            <w:color w:val="13589D"/>
            <w:sz w:val="28"/>
            <w:szCs w:val="28"/>
            <w:u w:val="single" w:color="13589D"/>
          </w:rPr>
          <w:t>reproductive system</w:t>
        </w:r>
      </w:hyperlink>
      <w:r w:rsidRPr="001E443E">
        <w:rPr>
          <w:rFonts w:ascii="Times New Roman" w:eastAsia="Times New Roman" w:hAnsi="Times New Roman" w:cs="Times New Roman"/>
          <w:color w:val="13589D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1A1A1A"/>
          <w:sz w:val="28"/>
          <w:szCs w:val="28"/>
        </w:rPr>
        <w:t>returns to nearly the prepregnancy state.</w: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1D872FF" wp14:editId="77C084D0">
                <wp:simplePos x="0" y="0"/>
                <wp:positionH relativeFrom="page">
                  <wp:posOffset>896416</wp:posOffset>
                </wp:positionH>
                <wp:positionV relativeFrom="paragraph">
                  <wp:posOffset>1467</wp:posOffset>
                </wp:positionV>
                <wp:extent cx="5769610" cy="791845"/>
                <wp:effectExtent l="0" t="0" r="0" b="0"/>
                <wp:wrapNone/>
                <wp:docPr id="278" name="Graphic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791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791845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382828"/>
                              </a:lnTo>
                              <a:lnTo>
                                <a:pt x="0" y="587044"/>
                              </a:lnTo>
                              <a:lnTo>
                                <a:pt x="0" y="791260"/>
                              </a:lnTo>
                              <a:lnTo>
                                <a:pt x="5769229" y="791260"/>
                              </a:lnTo>
                              <a:lnTo>
                                <a:pt x="5769229" y="587044"/>
                              </a:lnTo>
                              <a:lnTo>
                                <a:pt x="5769229" y="382828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0C0E8" id="Graphic 278" o:spid="_x0000_s1026" style="position:absolute;margin-left:70.6pt;margin-top:.1pt;width:454.3pt;height:62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791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" path="m5769229,l,,,382828,,587044,,791260r5769229,l5769229,587044r,-204216l5769229,xe" stroked="f">
                <v:path arrowok="t"/>
                <w10:wrap anchorx="page"/>
              </v:shape>
            </w:pict>
          </mc:Fallback>
        </mc:AlternateConten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  <w:u w:val="single" w:color="FF0000"/>
        </w:rPr>
        <w:t>Lactation:</w:t>
      </w:r>
    </w:p>
    <w:p w:rsidR="001E443E" w:rsidRPr="001E443E" w:rsidRDefault="001E443E" w:rsidP="001E443E">
      <w:pPr>
        <w:widowControl w:val="0"/>
        <w:autoSpaceDE w:val="0"/>
        <w:autoSpaceDN w:val="0"/>
        <w:spacing w:before="279" w:after="0" w:line="237" w:lineRule="auto"/>
        <w:ind w:right="1159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Lactation</w:t>
      </w:r>
      <w:r w:rsidRPr="001E443E">
        <w:rPr>
          <w:rFonts w:ascii="Times New Roman" w:eastAsia="Times New Roman" w:hAnsi="Times New Roman" w:cs="Times New Roman"/>
          <w:color w:val="006FC0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is</w:t>
      </w:r>
      <w:r w:rsidRPr="001E443E">
        <w:rPr>
          <w:rFonts w:ascii="Times New Roman" w:eastAsia="Times New Roman" w:hAnsi="Times New Roman" w:cs="Times New Roman"/>
          <w:color w:val="006FC0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006FC0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process</w:t>
      </w:r>
      <w:r w:rsidRPr="001E443E">
        <w:rPr>
          <w:rFonts w:ascii="Times New Roman" w:eastAsia="Times New Roman" w:hAnsi="Times New Roman" w:cs="Times New Roman"/>
          <w:color w:val="006FC0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color w:val="006FC0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producing</w:t>
      </w:r>
      <w:r w:rsidRPr="001E443E">
        <w:rPr>
          <w:rFonts w:ascii="Times New Roman" w:eastAsia="Times New Roman" w:hAnsi="Times New Roman" w:cs="Times New Roman"/>
          <w:color w:val="006FC0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and releasing</w:t>
      </w:r>
      <w:r w:rsidRPr="001E443E">
        <w:rPr>
          <w:rFonts w:ascii="Times New Roman" w:eastAsia="Times New Roman" w:hAnsi="Times New Roman" w:cs="Times New Roman"/>
          <w:color w:val="006FC0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milk</w:t>
      </w:r>
      <w:r w:rsidRPr="001E443E">
        <w:rPr>
          <w:rFonts w:ascii="Times New Roman" w:eastAsia="Times New Roman" w:hAnsi="Times New Roman" w:cs="Times New Roman"/>
          <w:color w:val="006FC0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from</w:t>
      </w:r>
      <w:r w:rsidRPr="001E443E">
        <w:rPr>
          <w:rFonts w:ascii="Times New Roman" w:eastAsia="Times New Roman" w:hAnsi="Times New Roman" w:cs="Times New Roman"/>
          <w:color w:val="006FC0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006FC0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006FC0"/>
          <w:sz w:val="28"/>
          <w:szCs w:val="28"/>
        </w:rPr>
        <w:t>mammary glands in your breasts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1E443E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2FB41A26" wp14:editId="2B5BDD93">
                <wp:simplePos x="0" y="0"/>
                <wp:positionH relativeFrom="page">
                  <wp:posOffset>1172260</wp:posOffset>
                </wp:positionH>
                <wp:positionV relativeFrom="paragraph">
                  <wp:posOffset>184602</wp:posOffset>
                </wp:positionV>
                <wp:extent cx="5493385" cy="1840230"/>
                <wp:effectExtent l="0" t="0" r="0" b="0"/>
                <wp:wrapTopAndBottom/>
                <wp:docPr id="279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3385" cy="1840230"/>
                          <a:chOff x="0" y="0"/>
                          <a:chExt cx="5493385" cy="1840230"/>
                        </a:xfrm>
                      </wpg:grpSpPr>
                      <wps:wsp>
                        <wps:cNvPr id="280" name="Graphic 280"/>
                        <wps:cNvSpPr/>
                        <wps:spPr>
                          <a:xfrm>
                            <a:off x="0" y="0"/>
                            <a:ext cx="549338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3385" h="204470">
                                <a:moveTo>
                                  <a:pt x="54933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5493385" y="204216"/>
                                </a:lnTo>
                                <a:lnTo>
                                  <a:pt x="5493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1" name="Image 281" descr="*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29" y="8509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" name="Graphic 282"/>
                        <wps:cNvSpPr/>
                        <wps:spPr>
                          <a:xfrm>
                            <a:off x="0" y="204228"/>
                            <a:ext cx="5493385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3385" h="408940">
                                <a:moveTo>
                                  <a:pt x="54933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03"/>
                                </a:lnTo>
                                <a:lnTo>
                                  <a:pt x="0" y="408419"/>
                                </a:lnTo>
                                <a:lnTo>
                                  <a:pt x="5493385" y="408419"/>
                                </a:lnTo>
                                <a:lnTo>
                                  <a:pt x="5493385" y="204203"/>
                                </a:lnTo>
                                <a:lnTo>
                                  <a:pt x="5493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3" name="Image 283" descr="*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29" y="416813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4" name="Graphic 284"/>
                        <wps:cNvSpPr/>
                        <wps:spPr>
                          <a:xfrm>
                            <a:off x="0" y="612647"/>
                            <a:ext cx="5493385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3385" h="408940">
                                <a:moveTo>
                                  <a:pt x="5493385" y="204228"/>
                                </a:moveTo>
                                <a:lnTo>
                                  <a:pt x="0" y="204228"/>
                                </a:lnTo>
                                <a:lnTo>
                                  <a:pt x="0" y="408432"/>
                                </a:lnTo>
                                <a:lnTo>
                                  <a:pt x="5493385" y="408432"/>
                                </a:lnTo>
                                <a:lnTo>
                                  <a:pt x="5493385" y="204228"/>
                                </a:lnTo>
                                <a:close/>
                              </a:path>
                              <a:path w="5493385" h="408940">
                                <a:moveTo>
                                  <a:pt x="54933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5493385" y="204216"/>
                                </a:lnTo>
                                <a:lnTo>
                                  <a:pt x="5493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5" name="Image 285" descr="*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29" y="825119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" name="Graphic 286"/>
                        <wps:cNvSpPr/>
                        <wps:spPr>
                          <a:xfrm>
                            <a:off x="0" y="1021029"/>
                            <a:ext cx="5493385" cy="206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3385" h="206375">
                                <a:moveTo>
                                  <a:pt x="54933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6044"/>
                                </a:lnTo>
                                <a:lnTo>
                                  <a:pt x="5493385" y="206044"/>
                                </a:lnTo>
                                <a:lnTo>
                                  <a:pt x="5493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" name="Image 287" descr="*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29" y="1029588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" name="Graphic 288"/>
                        <wps:cNvSpPr/>
                        <wps:spPr>
                          <a:xfrm>
                            <a:off x="0" y="1227073"/>
                            <a:ext cx="5493385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3385" h="408940">
                                <a:moveTo>
                                  <a:pt x="5493385" y="204228"/>
                                </a:moveTo>
                                <a:lnTo>
                                  <a:pt x="0" y="204228"/>
                                </a:lnTo>
                                <a:lnTo>
                                  <a:pt x="0" y="408432"/>
                                </a:lnTo>
                                <a:lnTo>
                                  <a:pt x="5493385" y="408432"/>
                                </a:lnTo>
                                <a:lnTo>
                                  <a:pt x="5493385" y="204228"/>
                                </a:lnTo>
                                <a:close/>
                              </a:path>
                              <a:path w="5493385" h="408940">
                                <a:moveTo>
                                  <a:pt x="54933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5493385" y="204216"/>
                                </a:lnTo>
                                <a:lnTo>
                                  <a:pt x="5493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9" name="Image 289" descr="*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29" y="1439799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0" name="Graphic 290"/>
                        <wps:cNvSpPr/>
                        <wps:spPr>
                          <a:xfrm>
                            <a:off x="0" y="1635505"/>
                            <a:ext cx="549338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3385" h="204470">
                                <a:moveTo>
                                  <a:pt x="54933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5"/>
                                </a:lnTo>
                                <a:lnTo>
                                  <a:pt x="5493385" y="204215"/>
                                </a:lnTo>
                                <a:lnTo>
                                  <a:pt x="5493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Textbox 291"/>
                        <wps:cNvSpPr txBox="1"/>
                        <wps:spPr>
                          <a:xfrm>
                            <a:off x="0" y="0"/>
                            <a:ext cx="5493385" cy="1840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E443E" w:rsidRDefault="001E443E" w:rsidP="001E443E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343536"/>
                                  <w:sz w:val="28"/>
                                </w:rPr>
                                <w:t xml:space="preserve">Lactation begins in </w:t>
                              </w:r>
                              <w:hyperlink r:id="rId62">
                                <w:r>
                                  <w:rPr>
                                    <w:color w:val="007AC2"/>
                                    <w:sz w:val="28"/>
                                  </w:rPr>
                                  <w:t>pregnancy</w:t>
                                </w:r>
                              </w:hyperlink>
                              <w:r>
                                <w:rPr>
                                  <w:color w:val="007AC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when hormonal changes signal the mammary</w:t>
                              </w:r>
                              <w:r>
                                <w:rPr>
                                  <w:color w:val="343536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glands</w:t>
                              </w:r>
                              <w:r>
                                <w:rPr>
                                  <w:color w:val="343536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color w:val="343536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make</w:t>
                              </w:r>
                              <w:r>
                                <w:rPr>
                                  <w:color w:val="343536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milk</w:t>
                              </w:r>
                              <w:r>
                                <w:rPr>
                                  <w:color w:val="343536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in preparation</w:t>
                              </w:r>
                              <w:r>
                                <w:rPr>
                                  <w:color w:val="343536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for</w:t>
                              </w:r>
                              <w:r>
                                <w:rPr>
                                  <w:color w:val="343536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birth</w:t>
                              </w:r>
                              <w:r>
                                <w:rPr>
                                  <w:color w:val="343536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your</w:t>
                              </w:r>
                              <w:r>
                                <w:rPr>
                                  <w:color w:val="343536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baby. It’s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also</w:t>
                              </w:r>
                              <w:r>
                                <w:rPr>
                                  <w:color w:val="343536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possible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induce</w:t>
                              </w:r>
                              <w:r>
                                <w:rPr>
                                  <w:color w:val="343536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lactation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without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color w:val="343536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pregnancy</w:t>
                              </w:r>
                              <w:r>
                                <w:rPr>
                                  <w:color w:val="343536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using</w:t>
                              </w:r>
                              <w:r>
                                <w:rPr>
                                  <w:color w:val="343536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color w:val="343536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same hormones that your body makes during pregnancy.</w:t>
                              </w:r>
                            </w:p>
                            <w:p w:rsidR="001E443E" w:rsidRDefault="001E443E" w:rsidP="001E443E">
                              <w:pPr>
                                <w:spacing w:line="32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343536"/>
                                  <w:sz w:val="28"/>
                                </w:rPr>
                                <w:t>Lactation</w:t>
                              </w:r>
                              <w:r>
                                <w:rPr>
                                  <w:color w:val="343536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ends</w:t>
                              </w:r>
                              <w:r>
                                <w:rPr>
                                  <w:color w:val="343536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once</w:t>
                              </w:r>
                              <w:r>
                                <w:rPr>
                                  <w:color w:val="343536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your</w:t>
                              </w:r>
                              <w:r>
                                <w:rPr>
                                  <w:color w:val="343536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body</w:t>
                              </w:r>
                              <w:r>
                                <w:rPr>
                                  <w:color w:val="343536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stops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producing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>milk.</w:t>
                              </w:r>
                            </w:p>
                            <w:p w:rsidR="001E443E" w:rsidRDefault="001E443E" w:rsidP="001E443E">
                              <w:pPr>
                                <w:spacing w:line="242" w:lineRule="auto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343536"/>
                                  <w:sz w:val="28"/>
                                </w:rPr>
                                <w:t>Feeding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your</w:t>
                              </w:r>
                              <w:r>
                                <w:rPr>
                                  <w:color w:val="343536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baby</w:t>
                              </w:r>
                              <w:r>
                                <w:rPr>
                                  <w:color w:val="343536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directly</w:t>
                              </w:r>
                              <w:r>
                                <w:rPr>
                                  <w:color w:val="343536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from</w:t>
                              </w:r>
                              <w:r>
                                <w:rPr>
                                  <w:color w:val="343536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your breasts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is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called</w:t>
                              </w:r>
                              <w:r>
                                <w:rPr>
                                  <w:color w:val="343536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hyperlink r:id="rId63">
                                <w:r>
                                  <w:rPr>
                                    <w:color w:val="007AC2"/>
                                    <w:sz w:val="28"/>
                                  </w:rPr>
                                  <w:t>breastfeeding</w:t>
                                </w:r>
                              </w:hyperlink>
                              <w:r>
                                <w:rPr>
                                  <w:color w:val="007AC2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(or sometimes chestfeeding) or nursing.</w:t>
                              </w:r>
                            </w:p>
                            <w:p w:rsidR="001E443E" w:rsidRDefault="001E443E" w:rsidP="001E443E">
                              <w:pPr>
                                <w:spacing w:line="237" w:lineRule="auto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343536"/>
                                  <w:sz w:val="28"/>
                                </w:rPr>
                                <w:t>You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can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also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feed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your</w:t>
                              </w:r>
                              <w:r>
                                <w:rPr>
                                  <w:color w:val="343536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baby</w:t>
                              </w:r>
                              <w:r>
                                <w:rPr>
                                  <w:color w:val="343536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milk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that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you</w:t>
                              </w:r>
                              <w:r>
                                <w:rPr>
                                  <w:color w:val="34353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have</w:t>
                              </w:r>
                              <w:r>
                                <w:rPr>
                                  <w:color w:val="343536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expressed</w:t>
                              </w:r>
                              <w:r>
                                <w:rPr>
                                  <w:color w:val="343536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or</w:t>
                              </w:r>
                              <w:r>
                                <w:rPr>
                                  <w:color w:val="343536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43536"/>
                                  <w:sz w:val="28"/>
                                </w:rPr>
                                <w:t>pumped from your breast and saved in a bottle.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B41A26" id="Group 279" o:spid="_x0000_s1026" style="position:absolute;margin-left:92.3pt;margin-top:14.55pt;width:432.55pt;height:144.9pt;z-index:-251650048;mso-wrap-distance-left:0;mso-wrap-distance-right:0;mso-position-horizontal-relative:page" coordsize="54933,184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">
                <v:shape id="Graphic 280" o:spid="_x0000_s1027" style="position:absolute;width:54933;height:2044;visibility:visible;mso-wrap-style:square;v-text-anchor:top" coordsize="549338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" path="m5493385,l,,,204216r5493385,l5493385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81" o:spid="_x0000_s1028" type="#_x0000_t75" alt="*" style="position:absolute;left:177;top:85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">
                  <v:imagedata r:id="rId64" o:title="*"/>
                </v:shape>
                <v:shape id="Graphic 282" o:spid="_x0000_s1029" style="position:absolute;top:2042;width:54933;height:4089;visibility:visible;mso-wrap-style:square;v-text-anchor:top" coordsize="5493385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" path="m5493385,l,,,204203,,408419r5493385,l5493385,204203,5493385,xe" stroked="f">
                  <v:path arrowok="t"/>
                </v:shape>
                <v:shape id="Image 283" o:spid="_x0000_s1030" type="#_x0000_t75" alt="*" style="position:absolute;left:177;top:4168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">
                  <v:imagedata r:id="rId64" o:title="*"/>
                </v:shape>
                <v:shape id="Graphic 284" o:spid="_x0000_s1031" style="position:absolute;top:6126;width:54933;height:4089;visibility:visible;mso-wrap-style:square;v-text-anchor:top" coordsize="5493385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" path="m5493385,204228l,204228,,408432r5493385,l5493385,204228xem5493385,l,,,204216r5493385,l5493385,xe" stroked="f">
                  <v:path arrowok="t"/>
                </v:shape>
                <v:shape id="Image 285" o:spid="_x0000_s1032" type="#_x0000_t75" alt="*" style="position:absolute;left:177;top:8251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">
                  <v:imagedata r:id="rId64" o:title="*"/>
                </v:shape>
                <v:shape id="Graphic 286" o:spid="_x0000_s1033" style="position:absolute;top:10210;width:54933;height:2064;visibility:visible;mso-wrap-style:square;v-text-anchor:top" coordsize="5493385,20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" path="m5493385,l,,,206044r5493385,l5493385,xe" stroked="f">
                  <v:path arrowok="t"/>
                </v:shape>
                <v:shape id="Image 287" o:spid="_x0000_s1034" type="#_x0000_t75" alt="*" style="position:absolute;left:177;top:10295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">
                  <v:imagedata r:id="rId64" o:title="*"/>
                </v:shape>
                <v:shape id="Graphic 288" o:spid="_x0000_s1035" style="position:absolute;top:12270;width:54933;height:4090;visibility:visible;mso-wrap-style:square;v-text-anchor:top" coordsize="5493385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" path="m5493385,204228l,204228,,408432r5493385,l5493385,204228xem5493385,l,,,204216r5493385,l5493385,xe" stroked="f">
                  <v:path arrowok="t"/>
                </v:shape>
                <v:shape id="Image 289" o:spid="_x0000_s1036" type="#_x0000_t75" alt="*" style="position:absolute;left:177;top:14397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">
                  <v:imagedata r:id="rId64" o:title="*"/>
                </v:shape>
                <v:shape id="Graphic 290" o:spid="_x0000_s1037" style="position:absolute;top:16355;width:54933;height:2044;visibility:visible;mso-wrap-style:square;v-text-anchor:top" coordsize="549338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" path="m5493385,l,,,204215r5493385,l5493385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91" o:spid="_x0000_s1038" type="#_x0000_t202" style="position:absolute;width:54933;height:18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QCP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2Rh+z8QjIJdvAAAA//8DAFBLAQItABQABgAIAAAAIQDb4fbL7gAAAIUBAAATAAAAAAAAAAAA&#10;AAAAAAAAAABbQ29udGVudF9UeXBlc10ueG1sUEsBAi0AFAAGAAgAAAAhAFr0LFu/AAAAFQEAAAsA&#10;AAAAAAAAAAAAAAAAHwEAAF9yZWxzLy5yZWxzUEsBAi0AFAAGAAgAAAAhAD29AI/EAAAA3AAAAA8A&#10;AAAAAAAAAAAAAAAABwIAAGRycy9kb3ducmV2LnhtbFBLBQYAAAAAAwADALcAAAD4AgAAAAA=&#10;" filled="f" stroked="f">
                  <v:textbox inset="0,0,0,0">
                    <w:txbxContent>
                      <w:p w:rsidR="001E443E" w:rsidRDefault="001E443E" w:rsidP="001E443E">
                        <w:pPr>
                          <w:rPr>
                            <w:sz w:val="28"/>
                          </w:rPr>
                        </w:pPr>
                        <w:r>
                          <w:rPr>
                            <w:color w:val="343536"/>
                            <w:sz w:val="28"/>
                          </w:rPr>
                          <w:t xml:space="preserve">Lactation begins in </w:t>
                        </w:r>
                        <w:hyperlink r:id="rId65">
                          <w:r>
                            <w:rPr>
                              <w:color w:val="007AC2"/>
                              <w:sz w:val="28"/>
                            </w:rPr>
                            <w:t>pregnancy</w:t>
                          </w:r>
                        </w:hyperlink>
                        <w:r>
                          <w:rPr>
                            <w:color w:val="007AC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when hormonal changes signal the mammary</w:t>
                        </w:r>
                        <w:r>
                          <w:rPr>
                            <w:color w:val="343536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glands</w:t>
                        </w:r>
                        <w:r>
                          <w:rPr>
                            <w:color w:val="343536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to</w:t>
                        </w:r>
                        <w:r>
                          <w:rPr>
                            <w:color w:val="343536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make</w:t>
                        </w:r>
                        <w:r>
                          <w:rPr>
                            <w:color w:val="343536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milk</w:t>
                        </w:r>
                        <w:r>
                          <w:rPr>
                            <w:color w:val="343536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in preparation</w:t>
                        </w:r>
                        <w:r>
                          <w:rPr>
                            <w:color w:val="343536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for</w:t>
                        </w:r>
                        <w:r>
                          <w:rPr>
                            <w:color w:val="343536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the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birth</w:t>
                        </w:r>
                        <w:r>
                          <w:rPr>
                            <w:color w:val="343536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of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your</w:t>
                        </w:r>
                        <w:r>
                          <w:rPr>
                            <w:color w:val="343536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baby. It’s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also</w:t>
                        </w:r>
                        <w:r>
                          <w:rPr>
                            <w:color w:val="343536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possible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to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induce</w:t>
                        </w:r>
                        <w:r>
                          <w:rPr>
                            <w:color w:val="343536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lactation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without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a</w:t>
                        </w:r>
                        <w:r>
                          <w:rPr>
                            <w:color w:val="343536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pregnancy</w:t>
                        </w:r>
                        <w:r>
                          <w:rPr>
                            <w:color w:val="343536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using</w:t>
                        </w:r>
                        <w:r>
                          <w:rPr>
                            <w:color w:val="343536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the</w:t>
                        </w:r>
                        <w:r>
                          <w:rPr>
                            <w:color w:val="343536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same hormones that your body makes during pregnancy.</w:t>
                        </w:r>
                      </w:p>
                      <w:p w:rsidR="001E443E" w:rsidRDefault="001E443E" w:rsidP="001E443E">
                        <w:pPr>
                          <w:spacing w:line="320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343536"/>
                            <w:sz w:val="28"/>
                          </w:rPr>
                          <w:t>Lactation</w:t>
                        </w:r>
                        <w:r>
                          <w:rPr>
                            <w:color w:val="343536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ends</w:t>
                        </w:r>
                        <w:r>
                          <w:rPr>
                            <w:color w:val="343536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once</w:t>
                        </w:r>
                        <w:r>
                          <w:rPr>
                            <w:color w:val="343536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your</w:t>
                        </w:r>
                        <w:r>
                          <w:rPr>
                            <w:color w:val="343536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body</w:t>
                        </w:r>
                        <w:r>
                          <w:rPr>
                            <w:color w:val="343536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stops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producing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>milk.</w:t>
                        </w:r>
                      </w:p>
                      <w:p w:rsidR="001E443E" w:rsidRDefault="001E443E" w:rsidP="001E443E">
                        <w:pPr>
                          <w:spacing w:line="242" w:lineRule="auto"/>
                          <w:rPr>
                            <w:sz w:val="28"/>
                          </w:rPr>
                        </w:pPr>
                        <w:r>
                          <w:rPr>
                            <w:color w:val="343536"/>
                            <w:sz w:val="28"/>
                          </w:rPr>
                          <w:t>Feeding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your</w:t>
                        </w:r>
                        <w:r>
                          <w:rPr>
                            <w:color w:val="343536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baby</w:t>
                        </w:r>
                        <w:r>
                          <w:rPr>
                            <w:color w:val="343536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directly</w:t>
                        </w:r>
                        <w:r>
                          <w:rPr>
                            <w:color w:val="343536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from</w:t>
                        </w:r>
                        <w:r>
                          <w:rPr>
                            <w:color w:val="343536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your breasts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is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called</w:t>
                        </w:r>
                        <w:r>
                          <w:rPr>
                            <w:color w:val="343536"/>
                            <w:spacing w:val="-2"/>
                            <w:sz w:val="28"/>
                          </w:rPr>
                          <w:t xml:space="preserve"> </w:t>
                        </w:r>
                        <w:hyperlink r:id="rId66">
                          <w:r>
                            <w:rPr>
                              <w:color w:val="007AC2"/>
                              <w:sz w:val="28"/>
                            </w:rPr>
                            <w:t>breastfeeding</w:t>
                          </w:r>
                        </w:hyperlink>
                        <w:r>
                          <w:rPr>
                            <w:color w:val="007AC2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(or sometimes chestfeeding) or nursing.</w:t>
                        </w:r>
                      </w:p>
                      <w:p w:rsidR="001E443E" w:rsidRDefault="001E443E" w:rsidP="001E443E">
                        <w:pPr>
                          <w:spacing w:line="237" w:lineRule="auto"/>
                          <w:rPr>
                            <w:sz w:val="28"/>
                          </w:rPr>
                        </w:pPr>
                        <w:r>
                          <w:rPr>
                            <w:color w:val="343536"/>
                            <w:sz w:val="28"/>
                          </w:rPr>
                          <w:t>You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can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also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feed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your</w:t>
                        </w:r>
                        <w:r>
                          <w:rPr>
                            <w:color w:val="343536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baby</w:t>
                        </w:r>
                        <w:r>
                          <w:rPr>
                            <w:color w:val="343536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milk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that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you</w:t>
                        </w:r>
                        <w:r>
                          <w:rPr>
                            <w:color w:val="343536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have</w:t>
                        </w:r>
                        <w:r>
                          <w:rPr>
                            <w:color w:val="343536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expressed</w:t>
                        </w:r>
                        <w:r>
                          <w:rPr>
                            <w:color w:val="343536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or</w:t>
                        </w:r>
                        <w:r>
                          <w:rPr>
                            <w:color w:val="343536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43536"/>
                            <w:sz w:val="28"/>
                          </w:rPr>
                          <w:t>pumped from your breast and saved in a bottle.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443E" w:rsidRPr="001E443E" w:rsidRDefault="001E443E" w:rsidP="001E443E">
      <w:pPr>
        <w:widowControl w:val="0"/>
        <w:autoSpaceDE w:val="0"/>
        <w:autoSpaceDN w:val="0"/>
        <w:spacing w:before="19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443E" w:rsidRPr="001E443E" w:rsidRDefault="001E443E" w:rsidP="001E443E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 wp14:anchorId="7E502BF6" wp14:editId="64B37B38">
                <wp:simplePos x="0" y="0"/>
                <wp:positionH relativeFrom="page">
                  <wp:posOffset>896416</wp:posOffset>
                </wp:positionH>
                <wp:positionV relativeFrom="paragraph">
                  <wp:posOffset>-762057</wp:posOffset>
                </wp:positionV>
                <wp:extent cx="5769610" cy="1733550"/>
                <wp:effectExtent l="0" t="0" r="0" b="0"/>
                <wp:wrapNone/>
                <wp:docPr id="292" name="Graphic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1733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733550">
                              <a:moveTo>
                                <a:pt x="5769229" y="763600"/>
                              </a:moveTo>
                              <a:lnTo>
                                <a:pt x="0" y="763600"/>
                              </a:lnTo>
                              <a:lnTo>
                                <a:pt x="0" y="1146429"/>
                              </a:lnTo>
                              <a:lnTo>
                                <a:pt x="0" y="1528953"/>
                              </a:lnTo>
                              <a:lnTo>
                                <a:pt x="0" y="1733169"/>
                              </a:lnTo>
                              <a:lnTo>
                                <a:pt x="5769229" y="1733169"/>
                              </a:lnTo>
                              <a:lnTo>
                                <a:pt x="5769229" y="1528953"/>
                              </a:lnTo>
                              <a:lnTo>
                                <a:pt x="5769229" y="1146429"/>
                              </a:lnTo>
                              <a:lnTo>
                                <a:pt x="5769229" y="763600"/>
                              </a:lnTo>
                              <a:close/>
                            </a:path>
                            <a:path w="5769610" h="1733550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382524"/>
                              </a:lnTo>
                              <a:lnTo>
                                <a:pt x="0" y="763524"/>
                              </a:lnTo>
                              <a:lnTo>
                                <a:pt x="5769229" y="763524"/>
                              </a:lnTo>
                              <a:lnTo>
                                <a:pt x="5769229" y="382524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31392" id="Graphic 292" o:spid="_x0000_s1026" style="position:absolute;margin-left:70.6pt;margin-top:-60pt;width:454.3pt;height:136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173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" path="m5769229,763600l,763600r,382829l,1528953r,204216l5769229,1733169r,-204216l5769229,1146429r,-382829xem5769229,l,,,382524,,763524r5769229,l5769229,382524,5769229,xe" stroked="f">
                <v:path arrowok="t"/>
                <w10:wrap anchorx="page"/>
              </v:shape>
            </w:pict>
          </mc:Fallback>
        </mc:AlternateConten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Where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6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does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human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6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milk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come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4"/>
          <w:sz w:val="28"/>
          <w:szCs w:val="28"/>
          <w:u w:val="single" w:color="FF0000"/>
        </w:rPr>
        <w:t>from:</w:t>
      </w:r>
    </w:p>
    <w:p w:rsidR="001E443E" w:rsidRPr="001E443E" w:rsidRDefault="001E443E" w:rsidP="001E443E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Human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milk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comes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from</w:t>
      </w:r>
      <w:r w:rsidRPr="001E443E">
        <w:rPr>
          <w:rFonts w:ascii="Times New Roman" w:eastAsia="Times New Roman" w:hAnsi="Times New Roman" w:cs="Times New Roman"/>
          <w:color w:val="343536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your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mammary</w:t>
      </w:r>
      <w:r w:rsidRPr="001E443E">
        <w:rPr>
          <w:rFonts w:ascii="Times New Roman" w:eastAsia="Times New Roman" w:hAnsi="Times New Roman" w:cs="Times New Roman"/>
          <w:color w:val="343536"/>
          <w:spacing w:val="-8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glands</w:t>
      </w:r>
      <w:r w:rsidRPr="001E443E">
        <w:rPr>
          <w:rFonts w:ascii="Times New Roman" w:eastAsia="Times New Roman" w:hAnsi="Times New Roman" w:cs="Times New Roman"/>
          <w:color w:val="343536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inside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your</w:t>
      </w:r>
      <w:r w:rsidRPr="001E443E">
        <w:rPr>
          <w:rFonts w:ascii="Times New Roman" w:eastAsia="Times New Roman" w:hAnsi="Times New Roman" w:cs="Times New Roman"/>
          <w:color w:val="343536"/>
          <w:spacing w:val="2"/>
          <w:sz w:val="28"/>
          <w:szCs w:val="28"/>
        </w:rPr>
        <w:t xml:space="preserve"> </w:t>
      </w:r>
      <w:hyperlink r:id="rId67">
        <w:r w:rsidRPr="001E443E">
          <w:rPr>
            <w:rFonts w:ascii="Times New Roman" w:eastAsia="Times New Roman" w:hAnsi="Times New Roman" w:cs="Times New Roman"/>
            <w:color w:val="007AC2"/>
            <w:spacing w:val="-2"/>
            <w:sz w:val="28"/>
            <w:szCs w:val="28"/>
          </w:rPr>
          <w:t>breasts</w:t>
        </w:r>
      </w:hyperlink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  <w:szCs w:val="28"/>
        </w:rPr>
        <w:t>.</w:t>
      </w:r>
    </w:p>
    <w:p w:rsidR="001E443E" w:rsidRPr="001E443E" w:rsidRDefault="001E443E" w:rsidP="001E443E">
      <w:pPr>
        <w:widowControl w:val="0"/>
        <w:autoSpaceDE w:val="0"/>
        <w:autoSpaceDN w:val="0"/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These</w:t>
      </w:r>
      <w:r w:rsidRPr="001E443E">
        <w:rPr>
          <w:rFonts w:ascii="Times New Roman" w:eastAsia="Times New Roman" w:hAnsi="Times New Roman" w:cs="Times New Roman"/>
          <w:color w:val="343536"/>
          <w:spacing w:val="-9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glands</w:t>
      </w:r>
      <w:r w:rsidRPr="001E443E">
        <w:rPr>
          <w:rFonts w:ascii="Times New Roman" w:eastAsia="Times New Roman" w:hAnsi="Times New Roman" w:cs="Times New Roman"/>
          <w:color w:val="343536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have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several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parts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that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work</w:t>
      </w:r>
      <w:r w:rsidRPr="001E443E">
        <w:rPr>
          <w:rFonts w:ascii="Times New Roman" w:eastAsia="Times New Roman" w:hAnsi="Times New Roman" w:cs="Times New Roman"/>
          <w:color w:val="343536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together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to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produce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and</w:t>
      </w:r>
      <w:r w:rsidRPr="001E443E">
        <w:rPr>
          <w:rFonts w:ascii="Times New Roman" w:eastAsia="Times New Roman" w:hAnsi="Times New Roman" w:cs="Times New Roman"/>
          <w:color w:val="343536"/>
          <w:spacing w:val="-7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secrete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  <w:szCs w:val="28"/>
        </w:rPr>
        <w:t>milk:</w:t>
      </w:r>
    </w:p>
    <w:p w:rsidR="001E443E" w:rsidRPr="001E443E" w:rsidRDefault="001E443E" w:rsidP="001E6E03">
      <w:pPr>
        <w:widowControl w:val="0"/>
        <w:numPr>
          <w:ilvl w:val="0"/>
          <w:numId w:val="2"/>
        </w:numPr>
        <w:tabs>
          <w:tab w:val="left" w:pos="1120"/>
        </w:tabs>
        <w:autoSpaceDE w:val="0"/>
        <w:autoSpaceDN w:val="0"/>
        <w:spacing w:before="283" w:after="0" w:line="240" w:lineRule="auto"/>
        <w:ind w:right="1369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8B011D" wp14:editId="73B69358">
                <wp:simplePos x="0" y="0"/>
                <wp:positionH relativeFrom="page">
                  <wp:posOffset>1125016</wp:posOffset>
                </wp:positionH>
                <wp:positionV relativeFrom="paragraph">
                  <wp:posOffset>184284</wp:posOffset>
                </wp:positionV>
                <wp:extent cx="5541010" cy="408940"/>
                <wp:effectExtent l="0" t="0" r="0" b="0"/>
                <wp:wrapNone/>
                <wp:docPr id="293" name="Graphic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1010" cy="408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1010" h="408940">
                              <a:moveTo>
                                <a:pt x="5540629" y="0"/>
                              </a:moveTo>
                              <a:lnTo>
                                <a:pt x="0" y="0"/>
                              </a:lnTo>
                              <a:lnTo>
                                <a:pt x="0" y="204203"/>
                              </a:lnTo>
                              <a:lnTo>
                                <a:pt x="0" y="408419"/>
                              </a:lnTo>
                              <a:lnTo>
                                <a:pt x="5540629" y="408419"/>
                              </a:lnTo>
                              <a:lnTo>
                                <a:pt x="5540629" y="204203"/>
                              </a:lnTo>
                              <a:lnTo>
                                <a:pt x="55406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B18E4" id="Graphic 293" o:spid="_x0000_s1026" style="position:absolute;margin-left:88.6pt;margin-top:14.5pt;width:436.3pt;height:32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1010,408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" path="m5540629,l,,,204203,,408419r5540629,l5540629,204203,5540629,xe" stroked="f">
                <v:path arrowok="t"/>
                <w10:wrap anchorx="page"/>
              </v:shape>
            </w:pict>
          </mc:Fallback>
        </mc:AlternateConten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Alveoli: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These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tiny,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grape-like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sacs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produce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and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store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milk.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A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cluster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of alveoli is called lobules, and each lobule connects to a lobe.</w:t>
      </w:r>
    </w:p>
    <w:p w:rsidR="001E443E" w:rsidRPr="001E443E" w:rsidRDefault="001E443E" w:rsidP="001E6E03">
      <w:pPr>
        <w:widowControl w:val="0"/>
        <w:numPr>
          <w:ilvl w:val="0"/>
          <w:numId w:val="2"/>
        </w:numPr>
        <w:tabs>
          <w:tab w:val="left" w:pos="1120"/>
        </w:tabs>
        <w:autoSpaceDE w:val="0"/>
        <w:autoSpaceDN w:val="0"/>
        <w:spacing w:after="0" w:line="240" w:lineRule="auto"/>
        <w:ind w:right="1371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color w:val="343536"/>
          <w:sz w:val="28"/>
        </w:rPr>
        <w:t>Milk ducts: Each lobe connects to a milk duct. You can have up to 20 lobes,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with</w:t>
      </w:r>
      <w:r w:rsidRPr="001E443E">
        <w:rPr>
          <w:rFonts w:ascii="Times New Roman" w:eastAsia="Times New Roman" w:hAnsi="Times New Roman" w:cs="Times New Roman"/>
          <w:color w:val="343536"/>
          <w:spacing w:val="-1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one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milk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duct</w:t>
      </w:r>
      <w:r w:rsidRPr="001E443E">
        <w:rPr>
          <w:rFonts w:ascii="Times New Roman" w:eastAsia="Times New Roman" w:hAnsi="Times New Roman" w:cs="Times New Roman"/>
          <w:color w:val="343536"/>
          <w:spacing w:val="-1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for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every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lobe.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Milk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ducts</w:t>
      </w:r>
      <w:r w:rsidRPr="001E443E">
        <w:rPr>
          <w:rFonts w:ascii="Times New Roman" w:eastAsia="Times New Roman" w:hAnsi="Times New Roman" w:cs="Times New Roman"/>
          <w:color w:val="343536"/>
          <w:spacing w:val="-1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carry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milk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from</w:t>
      </w:r>
      <w:r w:rsidRPr="001E443E">
        <w:rPr>
          <w:rFonts w:ascii="Times New Roman" w:eastAsia="Times New Roman" w:hAnsi="Times New Roman" w:cs="Times New Roman"/>
          <w:color w:val="343536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the lobules of alveoli to your nipples.</w:t>
      </w:r>
    </w:p>
    <w:p w:rsidR="001E443E" w:rsidRPr="001E443E" w:rsidRDefault="001E443E" w:rsidP="001E6E03">
      <w:pPr>
        <w:widowControl w:val="0"/>
        <w:numPr>
          <w:ilvl w:val="0"/>
          <w:numId w:val="2"/>
        </w:numPr>
        <w:tabs>
          <w:tab w:val="left" w:pos="1120"/>
        </w:tabs>
        <w:autoSpaceDE w:val="0"/>
        <w:autoSpaceDN w:val="0"/>
        <w:spacing w:before="1" w:after="0" w:line="240" w:lineRule="auto"/>
        <w:ind w:right="1215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color w:val="343536"/>
          <w:sz w:val="28"/>
        </w:rPr>
        <w:t>Areola: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The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dark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area</w:t>
      </w:r>
      <w:r w:rsidRPr="001E443E">
        <w:rPr>
          <w:rFonts w:ascii="Times New Roman" w:eastAsia="Times New Roman" w:hAnsi="Times New Roman" w:cs="Times New Roman"/>
          <w:color w:val="343536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surrounding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your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nipple,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which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has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sensitive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nerve endings that lets your body know when to release milk. To release milk, the entire areola needs stimulation.</w:t>
      </w:r>
    </w:p>
    <w:p w:rsidR="001E443E" w:rsidRPr="001E443E" w:rsidRDefault="001E443E" w:rsidP="001E6E03">
      <w:pPr>
        <w:widowControl w:val="0"/>
        <w:numPr>
          <w:ilvl w:val="0"/>
          <w:numId w:val="2"/>
        </w:numPr>
        <w:tabs>
          <w:tab w:val="left" w:pos="1120"/>
        </w:tabs>
        <w:autoSpaceDE w:val="0"/>
        <w:autoSpaceDN w:val="0"/>
        <w:spacing w:before="118" w:after="0" w:line="240" w:lineRule="auto"/>
        <w:ind w:right="1162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color w:val="343536"/>
          <w:sz w:val="28"/>
        </w:rPr>
        <w:t>Nipple: Your nipple contains several tiny pores (up to about 20) that secrete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milk.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Nerves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on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your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nipple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respond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to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suckling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(either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by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a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baby, your hands or a breast pump). This stimulation tells your brain to release milk from the alveoli through the milk ducts and out of your nipple.</w:t>
      </w:r>
    </w:p>
    <w:p w:rsidR="001E443E" w:rsidRPr="001E443E" w:rsidRDefault="001E443E" w:rsidP="001E443E">
      <w:pPr>
        <w:widowControl w:val="0"/>
        <w:autoSpaceDE w:val="0"/>
        <w:autoSpaceDN w:val="0"/>
        <w:spacing w:before="280" w:after="0" w:line="240" w:lineRule="auto"/>
        <w:ind w:right="1274"/>
        <w:rPr>
          <w:rFonts w:ascii="Times New Roman" w:eastAsia="Times New Roman" w:hAnsi="Times New Roman" w:cs="Times New Roman"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It</w:t>
      </w:r>
      <w:r w:rsidRPr="001E443E">
        <w:rPr>
          <w:rFonts w:ascii="Times New Roman" w:eastAsia="Times New Roman" w:hAnsi="Times New Roman" w:cs="Times New Roman"/>
          <w:color w:val="343536"/>
          <w:spacing w:val="-1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helps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to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think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of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lactation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system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as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a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large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tree.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Your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nipple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is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the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  <w:szCs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  <w:szCs w:val="28"/>
        </w:rPr>
        <w:t>trunk of the tree. The milk ducts are the branches. The leaves are the alveoli.</w:t>
      </w:r>
    </w:p>
    <w:p w:rsidR="001E443E" w:rsidRPr="001E443E" w:rsidRDefault="001E443E" w:rsidP="001E443E">
      <w:pPr>
        <w:widowControl w:val="0"/>
        <w:autoSpaceDE w:val="0"/>
        <w:autoSpaceDN w:val="0"/>
        <w:spacing w:before="285"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E443E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E3F80B1" wp14:editId="2538EB88">
                <wp:simplePos x="0" y="0"/>
                <wp:positionH relativeFrom="page">
                  <wp:posOffset>954328</wp:posOffset>
                </wp:positionH>
                <wp:positionV relativeFrom="paragraph">
                  <wp:posOffset>182298</wp:posOffset>
                </wp:positionV>
                <wp:extent cx="5711825" cy="205104"/>
                <wp:effectExtent l="0" t="0" r="0" b="0"/>
                <wp:wrapNone/>
                <wp:docPr id="295" name="Graphic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1825" cy="2051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1825" h="205104">
                              <a:moveTo>
                                <a:pt x="5711317" y="0"/>
                              </a:moveTo>
                              <a:lnTo>
                                <a:pt x="0" y="0"/>
                              </a:lnTo>
                              <a:lnTo>
                                <a:pt x="0" y="204520"/>
                              </a:lnTo>
                              <a:lnTo>
                                <a:pt x="5711317" y="204520"/>
                              </a:lnTo>
                              <a:lnTo>
                                <a:pt x="5711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743A9" id="Graphic 295" o:spid="_x0000_s1026" style="position:absolute;margin-left:75.15pt;margin-top:14.35pt;width:449.75pt;height:16.1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1825,205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" path="m5711317,l,,,204520r5711317,l5711317,xe" stroked="f">
                <v:path arrowok="t"/>
                <w10:wrap anchorx="page"/>
              </v:shape>
            </w:pict>
          </mc:Fallback>
        </mc:AlternateConten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Why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do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  <w:u w:val="single" w:color="FF0000"/>
        </w:rPr>
        <w:t xml:space="preserve"> 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people</w:t>
      </w:r>
      <w:r w:rsidRPr="001E443E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  <w:u w:val="single" w:color="FF0000"/>
        </w:rPr>
        <w:t xml:space="preserve"> lactate:</w:t>
      </w:r>
    </w:p>
    <w:p w:rsidR="001E443E" w:rsidRPr="001E443E" w:rsidRDefault="001E443E" w:rsidP="001E6E03">
      <w:pPr>
        <w:widowControl w:val="0"/>
        <w:numPr>
          <w:ilvl w:val="0"/>
          <w:numId w:val="1"/>
        </w:numPr>
        <w:tabs>
          <w:tab w:val="left" w:pos="490"/>
        </w:tabs>
        <w:autoSpaceDE w:val="0"/>
        <w:autoSpaceDN w:val="0"/>
        <w:spacing w:before="276" w:after="0" w:line="322" w:lineRule="exact"/>
        <w:ind w:left="490" w:hanging="362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3B08318" wp14:editId="75A1FC84">
                <wp:simplePos x="0" y="0"/>
                <wp:positionH relativeFrom="page">
                  <wp:posOffset>723900</wp:posOffset>
                </wp:positionH>
                <wp:positionV relativeFrom="paragraph">
                  <wp:posOffset>179699</wp:posOffset>
                </wp:positionV>
                <wp:extent cx="5942330" cy="1431290"/>
                <wp:effectExtent l="0" t="0" r="0" b="0"/>
                <wp:wrapNone/>
                <wp:docPr id="296" name="Graphic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330" cy="143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330" h="1431290">
                              <a:moveTo>
                                <a:pt x="5941822" y="0"/>
                              </a:move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lnTo>
                                <a:pt x="0" y="409956"/>
                              </a:lnTo>
                              <a:lnTo>
                                <a:pt x="0" y="1431036"/>
                              </a:lnTo>
                              <a:lnTo>
                                <a:pt x="5941822" y="1431036"/>
                              </a:lnTo>
                              <a:lnTo>
                                <a:pt x="5941822" y="204216"/>
                              </a:lnTo>
                              <a:lnTo>
                                <a:pt x="59418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E66A4" id="Graphic 296" o:spid="_x0000_s1026" style="position:absolute;margin-left:57pt;margin-top:14.15pt;width:467.9pt;height:112.7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2330,143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" path="m5941822,l,,,204216,,409956,,1431036r5941822,l5941822,204216,5941822,xe" stroked="f">
                <v:path arrowok="t"/>
                <w10:wrap anchorx="page"/>
              </v:shape>
            </w:pict>
          </mc:Fallback>
        </mc:AlternateConten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The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primary</w:t>
      </w:r>
      <w:r w:rsidRPr="001E443E">
        <w:rPr>
          <w:rFonts w:ascii="Times New Roman" w:eastAsia="Times New Roman" w:hAnsi="Times New Roman" w:cs="Times New Roman"/>
          <w:color w:val="343536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reason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people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lactate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is</w:t>
      </w:r>
      <w:r w:rsidRPr="001E443E">
        <w:rPr>
          <w:rFonts w:ascii="Times New Roman" w:eastAsia="Times New Roman" w:hAnsi="Times New Roman" w:cs="Times New Roman"/>
          <w:color w:val="343536"/>
          <w:spacing w:val="-1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to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feed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a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>baby.</w:t>
      </w:r>
    </w:p>
    <w:p w:rsidR="001E443E" w:rsidRPr="001E443E" w:rsidRDefault="001E443E" w:rsidP="001E6E03">
      <w:pPr>
        <w:widowControl w:val="0"/>
        <w:numPr>
          <w:ilvl w:val="0"/>
          <w:numId w:val="1"/>
        </w:numPr>
        <w:tabs>
          <w:tab w:val="left" w:pos="491"/>
        </w:tabs>
        <w:autoSpaceDE w:val="0"/>
        <w:autoSpaceDN w:val="0"/>
        <w:spacing w:after="0" w:line="242" w:lineRule="auto"/>
        <w:ind w:right="1968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color w:val="343536"/>
          <w:sz w:val="28"/>
        </w:rPr>
        <w:t>Lactation</w:t>
      </w:r>
      <w:r w:rsidRPr="001E443E">
        <w:rPr>
          <w:rFonts w:ascii="Times New Roman" w:eastAsia="Times New Roman" w:hAnsi="Times New Roman" w:cs="Times New Roman"/>
          <w:color w:val="343536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is</w:t>
      </w:r>
      <w:r w:rsidRPr="001E443E">
        <w:rPr>
          <w:rFonts w:ascii="Times New Roman" w:eastAsia="Times New Roman" w:hAnsi="Times New Roman" w:cs="Times New Roman"/>
          <w:color w:val="343536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a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biological,</w:t>
      </w:r>
      <w:r w:rsidRPr="001E443E">
        <w:rPr>
          <w:rFonts w:ascii="Times New Roman" w:eastAsia="Times New Roman" w:hAnsi="Times New Roman" w:cs="Times New Roman"/>
          <w:color w:val="343536"/>
          <w:spacing w:val="-5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hormonal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response</w:t>
      </w:r>
      <w:r w:rsidRPr="001E443E">
        <w:rPr>
          <w:rFonts w:ascii="Times New Roman" w:eastAsia="Times New Roman" w:hAnsi="Times New Roman" w:cs="Times New Roman"/>
          <w:color w:val="343536"/>
          <w:spacing w:val="-4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that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occurs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during</w:t>
      </w:r>
      <w:r w:rsidRPr="001E443E">
        <w:rPr>
          <w:rFonts w:ascii="Times New Roman" w:eastAsia="Times New Roman" w:hAnsi="Times New Roman" w:cs="Times New Roman"/>
          <w:color w:val="343536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and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after pregnancy to feed a newborn baby.</w:t>
      </w:r>
    </w:p>
    <w:p w:rsidR="001E443E" w:rsidRPr="001E443E" w:rsidRDefault="001E443E" w:rsidP="001E6E03">
      <w:pPr>
        <w:widowControl w:val="0"/>
        <w:numPr>
          <w:ilvl w:val="0"/>
          <w:numId w:val="1"/>
        </w:numPr>
        <w:tabs>
          <w:tab w:val="left" w:pos="491"/>
        </w:tabs>
        <w:autoSpaceDE w:val="0"/>
        <w:autoSpaceDN w:val="0"/>
        <w:spacing w:after="0" w:line="240" w:lineRule="auto"/>
        <w:ind w:right="1389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color w:val="343536"/>
          <w:sz w:val="28"/>
        </w:rPr>
        <w:t>Your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body</w:t>
      </w:r>
      <w:r w:rsidRPr="001E443E">
        <w:rPr>
          <w:rFonts w:ascii="Times New Roman" w:eastAsia="Times New Roman" w:hAnsi="Times New Roman" w:cs="Times New Roman"/>
          <w:color w:val="343536"/>
          <w:spacing w:val="-7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triggers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specific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hormones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to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initiate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milk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production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and ejection (releasing of milk).</w:t>
      </w:r>
    </w:p>
    <w:p w:rsidR="001E443E" w:rsidRPr="001E443E" w:rsidRDefault="001E443E" w:rsidP="001E6E03">
      <w:pPr>
        <w:widowControl w:val="0"/>
        <w:numPr>
          <w:ilvl w:val="0"/>
          <w:numId w:val="1"/>
        </w:numPr>
        <w:tabs>
          <w:tab w:val="left" w:pos="491"/>
        </w:tabs>
        <w:autoSpaceDE w:val="0"/>
        <w:autoSpaceDN w:val="0"/>
        <w:spacing w:after="0" w:line="237" w:lineRule="auto"/>
        <w:ind w:right="1614"/>
        <w:rPr>
          <w:rFonts w:ascii="Times New Roman" w:eastAsia="Times New Roman" w:hAnsi="Times New Roman" w:cs="Times New Roman"/>
          <w:sz w:val="28"/>
        </w:rPr>
      </w:pPr>
      <w:r w:rsidRPr="001E443E">
        <w:rPr>
          <w:rFonts w:ascii="Times New Roman" w:eastAsia="Times New Roman" w:hAnsi="Times New Roman" w:cs="Times New Roman"/>
          <w:color w:val="343536"/>
          <w:sz w:val="28"/>
        </w:rPr>
        <w:t>All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mammals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lactate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for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this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purpose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and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it’s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possible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to</w:t>
      </w:r>
      <w:r w:rsidRPr="001E443E">
        <w:rPr>
          <w:rFonts w:ascii="Times New Roman" w:eastAsia="Times New Roman" w:hAnsi="Times New Roman" w:cs="Times New Roman"/>
          <w:color w:val="343536"/>
          <w:spacing w:val="-2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induce</w:t>
      </w:r>
      <w:r w:rsidRPr="001E443E">
        <w:rPr>
          <w:rFonts w:ascii="Times New Roman" w:eastAsia="Times New Roman" w:hAnsi="Times New Roman" w:cs="Times New Roman"/>
          <w:color w:val="343536"/>
          <w:spacing w:val="-3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lactation</w:t>
      </w:r>
      <w:r w:rsidRPr="001E443E">
        <w:rPr>
          <w:rFonts w:ascii="Times New Roman" w:eastAsia="Times New Roman" w:hAnsi="Times New Roman" w:cs="Times New Roman"/>
          <w:color w:val="343536"/>
          <w:spacing w:val="-6"/>
          <w:sz w:val="28"/>
        </w:rPr>
        <w:t xml:space="preserve"> </w:t>
      </w:r>
      <w:r w:rsidRPr="001E443E">
        <w:rPr>
          <w:rFonts w:ascii="Times New Roman" w:eastAsia="Times New Roman" w:hAnsi="Times New Roman" w:cs="Times New Roman"/>
          <w:color w:val="343536"/>
          <w:sz w:val="28"/>
        </w:rPr>
        <w:t>in men and in non-pregnant women using the right hormone medications.</w:t>
      </w:r>
    </w:p>
    <w:p w:rsidR="001E443E" w:rsidRPr="001E443E" w:rsidRDefault="001E443E" w:rsidP="001E443E">
      <w:pPr>
        <w:widowControl w:val="0"/>
        <w:autoSpaceDE w:val="0"/>
        <w:autoSpaceDN w:val="0"/>
        <w:spacing w:before="33" w:after="0" w:line="240" w:lineRule="auto"/>
        <w:rPr>
          <w:rFonts w:ascii="Times New Roman" w:eastAsia="Times New Roman" w:hAnsi="Times New Roman" w:cs="Times New Roman" w:hint="cs"/>
          <w:sz w:val="20"/>
          <w:szCs w:val="28"/>
          <w:rtl/>
        </w:rPr>
      </w:pPr>
      <w:bookmarkStart w:id="0" w:name="_GoBack"/>
      <w:bookmarkEnd w:id="0"/>
    </w:p>
    <w:p w:rsidR="001E443E" w:rsidRPr="001E443E" w:rsidRDefault="001E443E">
      <w:pPr>
        <w:rPr>
          <w:rFonts w:asciiTheme="majorBidi" w:hAnsiTheme="majorBidi" w:cstheme="majorBidi"/>
          <w:sz w:val="36"/>
          <w:szCs w:val="36"/>
        </w:rPr>
      </w:pPr>
    </w:p>
    <w:sectPr w:rsidR="001E443E" w:rsidRPr="001E443E" w:rsidSect="001E443E">
      <w:headerReference w:type="default" r:id="rId68"/>
      <w:footerReference w:type="default" r:id="rId6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E03" w:rsidRDefault="001E6E03" w:rsidP="001E443E">
      <w:pPr>
        <w:spacing w:after="0" w:line="240" w:lineRule="auto"/>
      </w:pPr>
      <w:r>
        <w:separator/>
      </w:r>
    </w:p>
  </w:endnote>
  <w:endnote w:type="continuationSeparator" w:id="0">
    <w:p w:rsidR="001E6E03" w:rsidRDefault="001E6E03" w:rsidP="001E4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43E" w:rsidRDefault="001E443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347DEEC" wp14:editId="073FD2B6">
              <wp:simplePos x="0" y="0"/>
              <wp:positionH relativeFrom="page">
                <wp:posOffset>3698875</wp:posOffset>
              </wp:positionH>
              <wp:positionV relativeFrom="page">
                <wp:posOffset>9916159</wp:posOffset>
              </wp:positionV>
              <wp:extent cx="207010" cy="165735"/>
              <wp:effectExtent l="0" t="0" r="0" b="0"/>
              <wp:wrapNone/>
              <wp:docPr id="264" name="Textbox 2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E443E" w:rsidRDefault="001E443E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CE0488">
                            <w:rPr>
                              <w:rFonts w:ascii="Calibri"/>
                              <w:noProof/>
                              <w:spacing w:val="-5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47DEEC" id="_x0000_t202" coordsize="21600,21600" o:spt="202" path="m,l,21600r21600,l21600,xe">
              <v:stroke joinstyle="miter"/>
              <v:path gradientshapeok="t" o:connecttype="rect"/>
            </v:shapetype>
            <v:shape id="Textbox 264" o:spid="_x0000_s1039" type="#_x0000_t202" style="position:absolute;margin-left:291.25pt;margin-top:780.8pt;width:16.3pt;height:13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" filled="f" stroked="f">
              <v:path arrowok="t"/>
              <v:textbox inset="0,0,0,0">
                <w:txbxContent>
                  <w:p w:rsidR="001E443E" w:rsidRDefault="001E443E">
                    <w:pPr>
                      <w:spacing w:line="245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7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CE0488">
                      <w:rPr>
                        <w:rFonts w:ascii="Calibri"/>
                        <w:noProof/>
                        <w:spacing w:val="-5"/>
                      </w:rPr>
                      <w:t>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E03" w:rsidRDefault="001E6E03" w:rsidP="001E443E">
      <w:pPr>
        <w:spacing w:after="0" w:line="240" w:lineRule="auto"/>
      </w:pPr>
      <w:r>
        <w:separator/>
      </w:r>
    </w:p>
  </w:footnote>
  <w:footnote w:type="continuationSeparator" w:id="0">
    <w:p w:rsidR="001E6E03" w:rsidRDefault="001E6E03" w:rsidP="001E44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43E" w:rsidRDefault="001E443E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A5460"/>
    <w:multiLevelType w:val="hybridMultilevel"/>
    <w:tmpl w:val="71C4E06C"/>
    <w:lvl w:ilvl="0" w:tplc="0D3E84EA">
      <w:start w:val="1"/>
      <w:numFmt w:val="decimal"/>
      <w:lvlText w:val="%1-"/>
      <w:lvlJc w:val="left"/>
      <w:pPr>
        <w:ind w:left="705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1" w:tplc="A35444F0">
      <w:numFmt w:val="bullet"/>
      <w:lvlText w:val="•"/>
      <w:lvlJc w:val="left"/>
      <w:pPr>
        <w:ind w:left="1686" w:hanging="305"/>
      </w:pPr>
      <w:rPr>
        <w:rFonts w:hint="default"/>
        <w:lang w:val="en-US" w:eastAsia="en-US" w:bidi="ar-SA"/>
      </w:rPr>
    </w:lvl>
    <w:lvl w:ilvl="2" w:tplc="2D4E6DEC">
      <w:numFmt w:val="bullet"/>
      <w:lvlText w:val="•"/>
      <w:lvlJc w:val="left"/>
      <w:pPr>
        <w:ind w:left="2673" w:hanging="305"/>
      </w:pPr>
      <w:rPr>
        <w:rFonts w:hint="default"/>
        <w:lang w:val="en-US" w:eastAsia="en-US" w:bidi="ar-SA"/>
      </w:rPr>
    </w:lvl>
    <w:lvl w:ilvl="3" w:tplc="7A242302">
      <w:numFmt w:val="bullet"/>
      <w:lvlText w:val="•"/>
      <w:lvlJc w:val="left"/>
      <w:pPr>
        <w:ind w:left="3659" w:hanging="305"/>
      </w:pPr>
      <w:rPr>
        <w:rFonts w:hint="default"/>
        <w:lang w:val="en-US" w:eastAsia="en-US" w:bidi="ar-SA"/>
      </w:rPr>
    </w:lvl>
    <w:lvl w:ilvl="4" w:tplc="7772EF88">
      <w:numFmt w:val="bullet"/>
      <w:lvlText w:val="•"/>
      <w:lvlJc w:val="left"/>
      <w:pPr>
        <w:ind w:left="4646" w:hanging="305"/>
      </w:pPr>
      <w:rPr>
        <w:rFonts w:hint="default"/>
        <w:lang w:val="en-US" w:eastAsia="en-US" w:bidi="ar-SA"/>
      </w:rPr>
    </w:lvl>
    <w:lvl w:ilvl="5" w:tplc="C69621F6">
      <w:numFmt w:val="bullet"/>
      <w:lvlText w:val="•"/>
      <w:lvlJc w:val="left"/>
      <w:pPr>
        <w:ind w:left="5633" w:hanging="305"/>
      </w:pPr>
      <w:rPr>
        <w:rFonts w:hint="default"/>
        <w:lang w:val="en-US" w:eastAsia="en-US" w:bidi="ar-SA"/>
      </w:rPr>
    </w:lvl>
    <w:lvl w:ilvl="6" w:tplc="465C83B6">
      <w:numFmt w:val="bullet"/>
      <w:lvlText w:val="•"/>
      <w:lvlJc w:val="left"/>
      <w:pPr>
        <w:ind w:left="6619" w:hanging="305"/>
      </w:pPr>
      <w:rPr>
        <w:rFonts w:hint="default"/>
        <w:lang w:val="en-US" w:eastAsia="en-US" w:bidi="ar-SA"/>
      </w:rPr>
    </w:lvl>
    <w:lvl w:ilvl="7" w:tplc="78B64DFC">
      <w:numFmt w:val="bullet"/>
      <w:lvlText w:val="•"/>
      <w:lvlJc w:val="left"/>
      <w:pPr>
        <w:ind w:left="7606" w:hanging="305"/>
      </w:pPr>
      <w:rPr>
        <w:rFonts w:hint="default"/>
        <w:lang w:val="en-US" w:eastAsia="en-US" w:bidi="ar-SA"/>
      </w:rPr>
    </w:lvl>
    <w:lvl w:ilvl="8" w:tplc="2EBC2BB8">
      <w:numFmt w:val="bullet"/>
      <w:lvlText w:val="•"/>
      <w:lvlJc w:val="left"/>
      <w:pPr>
        <w:ind w:left="8593" w:hanging="305"/>
      </w:pPr>
      <w:rPr>
        <w:rFonts w:hint="default"/>
        <w:lang w:val="en-US" w:eastAsia="en-US" w:bidi="ar-SA"/>
      </w:rPr>
    </w:lvl>
  </w:abstractNum>
  <w:abstractNum w:abstractNumId="1" w15:restartNumberingAfterBreak="0">
    <w:nsid w:val="14036D3C"/>
    <w:multiLevelType w:val="hybridMultilevel"/>
    <w:tmpl w:val="E8FC8D48"/>
    <w:lvl w:ilvl="0" w:tplc="6F64AE72">
      <w:start w:val="1"/>
      <w:numFmt w:val="decimal"/>
      <w:lvlText w:val="%1-"/>
      <w:lvlJc w:val="left"/>
      <w:pPr>
        <w:ind w:left="705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spacing w:val="0"/>
        <w:w w:val="100"/>
        <w:sz w:val="28"/>
        <w:szCs w:val="28"/>
        <w:lang w:val="en-US" w:eastAsia="en-US" w:bidi="ar-SA"/>
      </w:rPr>
    </w:lvl>
    <w:lvl w:ilvl="1" w:tplc="E2D48DD0">
      <w:numFmt w:val="bullet"/>
      <w:lvlText w:val="•"/>
      <w:lvlJc w:val="left"/>
      <w:pPr>
        <w:ind w:left="1686" w:hanging="305"/>
      </w:pPr>
      <w:rPr>
        <w:rFonts w:hint="default"/>
        <w:lang w:val="en-US" w:eastAsia="en-US" w:bidi="ar-SA"/>
      </w:rPr>
    </w:lvl>
    <w:lvl w:ilvl="2" w:tplc="CC88FD7C">
      <w:numFmt w:val="bullet"/>
      <w:lvlText w:val="•"/>
      <w:lvlJc w:val="left"/>
      <w:pPr>
        <w:ind w:left="2673" w:hanging="305"/>
      </w:pPr>
      <w:rPr>
        <w:rFonts w:hint="default"/>
        <w:lang w:val="en-US" w:eastAsia="en-US" w:bidi="ar-SA"/>
      </w:rPr>
    </w:lvl>
    <w:lvl w:ilvl="3" w:tplc="21203EEA">
      <w:numFmt w:val="bullet"/>
      <w:lvlText w:val="•"/>
      <w:lvlJc w:val="left"/>
      <w:pPr>
        <w:ind w:left="3659" w:hanging="305"/>
      </w:pPr>
      <w:rPr>
        <w:rFonts w:hint="default"/>
        <w:lang w:val="en-US" w:eastAsia="en-US" w:bidi="ar-SA"/>
      </w:rPr>
    </w:lvl>
    <w:lvl w:ilvl="4" w:tplc="F4448D8E">
      <w:numFmt w:val="bullet"/>
      <w:lvlText w:val="•"/>
      <w:lvlJc w:val="left"/>
      <w:pPr>
        <w:ind w:left="4646" w:hanging="305"/>
      </w:pPr>
      <w:rPr>
        <w:rFonts w:hint="default"/>
        <w:lang w:val="en-US" w:eastAsia="en-US" w:bidi="ar-SA"/>
      </w:rPr>
    </w:lvl>
    <w:lvl w:ilvl="5" w:tplc="1EDE8806">
      <w:numFmt w:val="bullet"/>
      <w:lvlText w:val="•"/>
      <w:lvlJc w:val="left"/>
      <w:pPr>
        <w:ind w:left="5633" w:hanging="305"/>
      </w:pPr>
      <w:rPr>
        <w:rFonts w:hint="default"/>
        <w:lang w:val="en-US" w:eastAsia="en-US" w:bidi="ar-SA"/>
      </w:rPr>
    </w:lvl>
    <w:lvl w:ilvl="6" w:tplc="B0E86962">
      <w:numFmt w:val="bullet"/>
      <w:lvlText w:val="•"/>
      <w:lvlJc w:val="left"/>
      <w:pPr>
        <w:ind w:left="6619" w:hanging="305"/>
      </w:pPr>
      <w:rPr>
        <w:rFonts w:hint="default"/>
        <w:lang w:val="en-US" w:eastAsia="en-US" w:bidi="ar-SA"/>
      </w:rPr>
    </w:lvl>
    <w:lvl w:ilvl="7" w:tplc="3A509C62">
      <w:numFmt w:val="bullet"/>
      <w:lvlText w:val="•"/>
      <w:lvlJc w:val="left"/>
      <w:pPr>
        <w:ind w:left="7606" w:hanging="305"/>
      </w:pPr>
      <w:rPr>
        <w:rFonts w:hint="default"/>
        <w:lang w:val="en-US" w:eastAsia="en-US" w:bidi="ar-SA"/>
      </w:rPr>
    </w:lvl>
    <w:lvl w:ilvl="8" w:tplc="D974C28C">
      <w:numFmt w:val="bullet"/>
      <w:lvlText w:val="•"/>
      <w:lvlJc w:val="left"/>
      <w:pPr>
        <w:ind w:left="8593" w:hanging="305"/>
      </w:pPr>
      <w:rPr>
        <w:rFonts w:hint="default"/>
        <w:lang w:val="en-US" w:eastAsia="en-US" w:bidi="ar-SA"/>
      </w:rPr>
    </w:lvl>
  </w:abstractNum>
  <w:abstractNum w:abstractNumId="2" w15:restartNumberingAfterBreak="0">
    <w:nsid w:val="1E2D54F5"/>
    <w:multiLevelType w:val="hybridMultilevel"/>
    <w:tmpl w:val="E6225C22"/>
    <w:lvl w:ilvl="0" w:tplc="08F63754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43536"/>
        <w:spacing w:val="0"/>
        <w:w w:val="99"/>
        <w:sz w:val="20"/>
        <w:szCs w:val="20"/>
        <w:lang w:val="en-US" w:eastAsia="en-US" w:bidi="ar-SA"/>
      </w:rPr>
    </w:lvl>
    <w:lvl w:ilvl="1" w:tplc="005636F0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2" w:tplc="15CA2F06">
      <w:numFmt w:val="bullet"/>
      <w:lvlText w:val="•"/>
      <w:lvlJc w:val="left"/>
      <w:pPr>
        <w:ind w:left="3009" w:hanging="360"/>
      </w:pPr>
      <w:rPr>
        <w:rFonts w:hint="default"/>
        <w:lang w:val="en-US" w:eastAsia="en-US" w:bidi="ar-SA"/>
      </w:rPr>
    </w:lvl>
    <w:lvl w:ilvl="3" w:tplc="61F68EAC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ar-SA"/>
      </w:rPr>
    </w:lvl>
    <w:lvl w:ilvl="4" w:tplc="DA128E18">
      <w:numFmt w:val="bullet"/>
      <w:lvlText w:val="•"/>
      <w:lvlJc w:val="left"/>
      <w:pPr>
        <w:ind w:left="4898" w:hanging="360"/>
      </w:pPr>
      <w:rPr>
        <w:rFonts w:hint="default"/>
        <w:lang w:val="en-US" w:eastAsia="en-US" w:bidi="ar-SA"/>
      </w:rPr>
    </w:lvl>
    <w:lvl w:ilvl="5" w:tplc="BDB0B09C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EF32019E">
      <w:numFmt w:val="bullet"/>
      <w:lvlText w:val="•"/>
      <w:lvlJc w:val="left"/>
      <w:pPr>
        <w:ind w:left="6787" w:hanging="360"/>
      </w:pPr>
      <w:rPr>
        <w:rFonts w:hint="default"/>
        <w:lang w:val="en-US" w:eastAsia="en-US" w:bidi="ar-SA"/>
      </w:rPr>
    </w:lvl>
    <w:lvl w:ilvl="7" w:tplc="6390056A">
      <w:numFmt w:val="bullet"/>
      <w:lvlText w:val="•"/>
      <w:lvlJc w:val="left"/>
      <w:pPr>
        <w:ind w:left="7732" w:hanging="360"/>
      </w:pPr>
      <w:rPr>
        <w:rFonts w:hint="default"/>
        <w:lang w:val="en-US" w:eastAsia="en-US" w:bidi="ar-SA"/>
      </w:rPr>
    </w:lvl>
    <w:lvl w:ilvl="8" w:tplc="283860AA">
      <w:numFmt w:val="bullet"/>
      <w:lvlText w:val="•"/>
      <w:lvlJc w:val="left"/>
      <w:pPr>
        <w:ind w:left="867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A9E746E"/>
    <w:multiLevelType w:val="hybridMultilevel"/>
    <w:tmpl w:val="07DA7E84"/>
    <w:lvl w:ilvl="0" w:tplc="091A6380">
      <w:numFmt w:val="bullet"/>
      <w:lvlText w:val=""/>
      <w:lvlJc w:val="left"/>
      <w:pPr>
        <w:ind w:left="11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9ADEE0D8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2" w:tplc="55B44164">
      <w:numFmt w:val="bullet"/>
      <w:lvlText w:val="•"/>
      <w:lvlJc w:val="left"/>
      <w:pPr>
        <w:ind w:left="3009" w:hanging="360"/>
      </w:pPr>
      <w:rPr>
        <w:rFonts w:hint="default"/>
        <w:lang w:val="en-US" w:eastAsia="en-US" w:bidi="ar-SA"/>
      </w:rPr>
    </w:lvl>
    <w:lvl w:ilvl="3" w:tplc="E968BF6A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ar-SA"/>
      </w:rPr>
    </w:lvl>
    <w:lvl w:ilvl="4" w:tplc="F1803ECA">
      <w:numFmt w:val="bullet"/>
      <w:lvlText w:val="•"/>
      <w:lvlJc w:val="left"/>
      <w:pPr>
        <w:ind w:left="4898" w:hanging="360"/>
      </w:pPr>
      <w:rPr>
        <w:rFonts w:hint="default"/>
        <w:lang w:val="en-US" w:eastAsia="en-US" w:bidi="ar-SA"/>
      </w:rPr>
    </w:lvl>
    <w:lvl w:ilvl="5" w:tplc="433CE508">
      <w:numFmt w:val="bullet"/>
      <w:lvlText w:val="•"/>
      <w:lvlJc w:val="left"/>
      <w:pPr>
        <w:ind w:left="5843" w:hanging="360"/>
      </w:pPr>
      <w:rPr>
        <w:rFonts w:hint="default"/>
        <w:lang w:val="en-US" w:eastAsia="en-US" w:bidi="ar-SA"/>
      </w:rPr>
    </w:lvl>
    <w:lvl w:ilvl="6" w:tplc="156AEBC2">
      <w:numFmt w:val="bullet"/>
      <w:lvlText w:val="•"/>
      <w:lvlJc w:val="left"/>
      <w:pPr>
        <w:ind w:left="6787" w:hanging="360"/>
      </w:pPr>
      <w:rPr>
        <w:rFonts w:hint="default"/>
        <w:lang w:val="en-US" w:eastAsia="en-US" w:bidi="ar-SA"/>
      </w:rPr>
    </w:lvl>
    <w:lvl w:ilvl="7" w:tplc="13FAA7E6">
      <w:numFmt w:val="bullet"/>
      <w:lvlText w:val="•"/>
      <w:lvlJc w:val="left"/>
      <w:pPr>
        <w:ind w:left="7732" w:hanging="360"/>
      </w:pPr>
      <w:rPr>
        <w:rFonts w:hint="default"/>
        <w:lang w:val="en-US" w:eastAsia="en-US" w:bidi="ar-SA"/>
      </w:rPr>
    </w:lvl>
    <w:lvl w:ilvl="8" w:tplc="9A202ECC">
      <w:numFmt w:val="bullet"/>
      <w:lvlText w:val="•"/>
      <w:lvlJc w:val="left"/>
      <w:pPr>
        <w:ind w:left="867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6F747D0"/>
    <w:multiLevelType w:val="hybridMultilevel"/>
    <w:tmpl w:val="7E261D3E"/>
    <w:lvl w:ilvl="0" w:tplc="1ADE34EA">
      <w:numFmt w:val="bullet"/>
      <w:lvlText w:val=""/>
      <w:lvlJc w:val="left"/>
      <w:pPr>
        <w:ind w:left="491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color w:val="343536"/>
        <w:spacing w:val="0"/>
        <w:w w:val="100"/>
        <w:sz w:val="28"/>
        <w:szCs w:val="28"/>
        <w:lang w:val="en-US" w:eastAsia="en-US" w:bidi="ar-SA"/>
      </w:rPr>
    </w:lvl>
    <w:lvl w:ilvl="1" w:tplc="622CB34C">
      <w:numFmt w:val="bullet"/>
      <w:lvlText w:val="•"/>
      <w:lvlJc w:val="left"/>
      <w:pPr>
        <w:ind w:left="1506" w:hanging="363"/>
      </w:pPr>
      <w:rPr>
        <w:rFonts w:hint="default"/>
        <w:lang w:val="en-US" w:eastAsia="en-US" w:bidi="ar-SA"/>
      </w:rPr>
    </w:lvl>
    <w:lvl w:ilvl="2" w:tplc="E25ECE1C">
      <w:numFmt w:val="bullet"/>
      <w:lvlText w:val="•"/>
      <w:lvlJc w:val="left"/>
      <w:pPr>
        <w:ind w:left="2513" w:hanging="363"/>
      </w:pPr>
      <w:rPr>
        <w:rFonts w:hint="default"/>
        <w:lang w:val="en-US" w:eastAsia="en-US" w:bidi="ar-SA"/>
      </w:rPr>
    </w:lvl>
    <w:lvl w:ilvl="3" w:tplc="B240B0B6">
      <w:numFmt w:val="bullet"/>
      <w:lvlText w:val="•"/>
      <w:lvlJc w:val="left"/>
      <w:pPr>
        <w:ind w:left="3519" w:hanging="363"/>
      </w:pPr>
      <w:rPr>
        <w:rFonts w:hint="default"/>
        <w:lang w:val="en-US" w:eastAsia="en-US" w:bidi="ar-SA"/>
      </w:rPr>
    </w:lvl>
    <w:lvl w:ilvl="4" w:tplc="B2F28E94">
      <w:numFmt w:val="bullet"/>
      <w:lvlText w:val="•"/>
      <w:lvlJc w:val="left"/>
      <w:pPr>
        <w:ind w:left="4526" w:hanging="363"/>
      </w:pPr>
      <w:rPr>
        <w:rFonts w:hint="default"/>
        <w:lang w:val="en-US" w:eastAsia="en-US" w:bidi="ar-SA"/>
      </w:rPr>
    </w:lvl>
    <w:lvl w:ilvl="5" w:tplc="6F3E0ECC">
      <w:numFmt w:val="bullet"/>
      <w:lvlText w:val="•"/>
      <w:lvlJc w:val="left"/>
      <w:pPr>
        <w:ind w:left="5533" w:hanging="363"/>
      </w:pPr>
      <w:rPr>
        <w:rFonts w:hint="default"/>
        <w:lang w:val="en-US" w:eastAsia="en-US" w:bidi="ar-SA"/>
      </w:rPr>
    </w:lvl>
    <w:lvl w:ilvl="6" w:tplc="FF0C0A02">
      <w:numFmt w:val="bullet"/>
      <w:lvlText w:val="•"/>
      <w:lvlJc w:val="left"/>
      <w:pPr>
        <w:ind w:left="6539" w:hanging="363"/>
      </w:pPr>
      <w:rPr>
        <w:rFonts w:hint="default"/>
        <w:lang w:val="en-US" w:eastAsia="en-US" w:bidi="ar-SA"/>
      </w:rPr>
    </w:lvl>
    <w:lvl w:ilvl="7" w:tplc="37726D96">
      <w:numFmt w:val="bullet"/>
      <w:lvlText w:val="•"/>
      <w:lvlJc w:val="left"/>
      <w:pPr>
        <w:ind w:left="7546" w:hanging="363"/>
      </w:pPr>
      <w:rPr>
        <w:rFonts w:hint="default"/>
        <w:lang w:val="en-US" w:eastAsia="en-US" w:bidi="ar-SA"/>
      </w:rPr>
    </w:lvl>
    <w:lvl w:ilvl="8" w:tplc="7E4CC73E">
      <w:numFmt w:val="bullet"/>
      <w:lvlText w:val="•"/>
      <w:lvlJc w:val="left"/>
      <w:pPr>
        <w:ind w:left="8553" w:hanging="363"/>
      </w:pPr>
      <w:rPr>
        <w:rFonts w:hint="default"/>
        <w:lang w:val="en-US" w:eastAsia="en-US" w:bidi="ar-SA"/>
      </w:rPr>
    </w:lvl>
  </w:abstractNum>
  <w:abstractNum w:abstractNumId="5" w15:restartNumberingAfterBreak="0">
    <w:nsid w:val="74023ECE"/>
    <w:multiLevelType w:val="hybridMultilevel"/>
    <w:tmpl w:val="55F4E5E6"/>
    <w:lvl w:ilvl="0" w:tplc="3F562618">
      <w:start w:val="1"/>
      <w:numFmt w:val="decimal"/>
      <w:lvlText w:val="%1-"/>
      <w:lvlJc w:val="left"/>
      <w:pPr>
        <w:ind w:left="70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AFEF"/>
        <w:spacing w:val="0"/>
        <w:w w:val="100"/>
        <w:sz w:val="28"/>
        <w:szCs w:val="28"/>
        <w:lang w:val="en-US" w:eastAsia="en-US" w:bidi="ar-SA"/>
      </w:rPr>
    </w:lvl>
    <w:lvl w:ilvl="1" w:tplc="D4F68168">
      <w:numFmt w:val="bullet"/>
      <w:lvlText w:val="•"/>
      <w:lvlJc w:val="left"/>
      <w:pPr>
        <w:ind w:left="1686" w:hanging="305"/>
      </w:pPr>
      <w:rPr>
        <w:rFonts w:hint="default"/>
        <w:lang w:val="en-US" w:eastAsia="en-US" w:bidi="ar-SA"/>
      </w:rPr>
    </w:lvl>
    <w:lvl w:ilvl="2" w:tplc="D7161612">
      <w:numFmt w:val="bullet"/>
      <w:lvlText w:val="•"/>
      <w:lvlJc w:val="left"/>
      <w:pPr>
        <w:ind w:left="2673" w:hanging="305"/>
      </w:pPr>
      <w:rPr>
        <w:rFonts w:hint="default"/>
        <w:lang w:val="en-US" w:eastAsia="en-US" w:bidi="ar-SA"/>
      </w:rPr>
    </w:lvl>
    <w:lvl w:ilvl="3" w:tplc="0B787D30">
      <w:numFmt w:val="bullet"/>
      <w:lvlText w:val="•"/>
      <w:lvlJc w:val="left"/>
      <w:pPr>
        <w:ind w:left="3659" w:hanging="305"/>
      </w:pPr>
      <w:rPr>
        <w:rFonts w:hint="default"/>
        <w:lang w:val="en-US" w:eastAsia="en-US" w:bidi="ar-SA"/>
      </w:rPr>
    </w:lvl>
    <w:lvl w:ilvl="4" w:tplc="34480C74">
      <w:numFmt w:val="bullet"/>
      <w:lvlText w:val="•"/>
      <w:lvlJc w:val="left"/>
      <w:pPr>
        <w:ind w:left="4646" w:hanging="305"/>
      </w:pPr>
      <w:rPr>
        <w:rFonts w:hint="default"/>
        <w:lang w:val="en-US" w:eastAsia="en-US" w:bidi="ar-SA"/>
      </w:rPr>
    </w:lvl>
    <w:lvl w:ilvl="5" w:tplc="14F444BE">
      <w:numFmt w:val="bullet"/>
      <w:lvlText w:val="•"/>
      <w:lvlJc w:val="left"/>
      <w:pPr>
        <w:ind w:left="5633" w:hanging="305"/>
      </w:pPr>
      <w:rPr>
        <w:rFonts w:hint="default"/>
        <w:lang w:val="en-US" w:eastAsia="en-US" w:bidi="ar-SA"/>
      </w:rPr>
    </w:lvl>
    <w:lvl w:ilvl="6" w:tplc="A1B2C2CE">
      <w:numFmt w:val="bullet"/>
      <w:lvlText w:val="•"/>
      <w:lvlJc w:val="left"/>
      <w:pPr>
        <w:ind w:left="6619" w:hanging="305"/>
      </w:pPr>
      <w:rPr>
        <w:rFonts w:hint="default"/>
        <w:lang w:val="en-US" w:eastAsia="en-US" w:bidi="ar-SA"/>
      </w:rPr>
    </w:lvl>
    <w:lvl w:ilvl="7" w:tplc="D31689EA">
      <w:numFmt w:val="bullet"/>
      <w:lvlText w:val="•"/>
      <w:lvlJc w:val="left"/>
      <w:pPr>
        <w:ind w:left="7606" w:hanging="305"/>
      </w:pPr>
      <w:rPr>
        <w:rFonts w:hint="default"/>
        <w:lang w:val="en-US" w:eastAsia="en-US" w:bidi="ar-SA"/>
      </w:rPr>
    </w:lvl>
    <w:lvl w:ilvl="8" w:tplc="71F441F8">
      <w:numFmt w:val="bullet"/>
      <w:lvlText w:val="•"/>
      <w:lvlJc w:val="left"/>
      <w:pPr>
        <w:ind w:left="8593" w:hanging="305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43E"/>
    <w:rsid w:val="001E443E"/>
    <w:rsid w:val="001E6E03"/>
    <w:rsid w:val="00C7203E"/>
    <w:rsid w:val="00CE0488"/>
    <w:rsid w:val="00D9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211DC0"/>
  <w15:chartTrackingRefBased/>
  <w15:docId w15:val="{C24B7280-AD6B-4E0A-B391-AB6B30D4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1E443E"/>
    <w:pPr>
      <w:widowControl w:val="0"/>
      <w:autoSpaceDE w:val="0"/>
      <w:autoSpaceDN w:val="0"/>
      <w:spacing w:after="0" w:line="240" w:lineRule="auto"/>
      <w:ind w:left="760"/>
      <w:outlineLvl w:val="0"/>
    </w:pPr>
    <w:rPr>
      <w:rFonts w:ascii="Times New Roman" w:eastAsia="Times New Roman" w:hAnsi="Times New Roman" w:cs="Times New Roman"/>
      <w:b/>
      <w:bCs/>
      <w:i/>
      <w:iCs/>
      <w:sz w:val="36"/>
      <w:szCs w:val="36"/>
      <w:u w:val="single" w:color="000000"/>
    </w:rPr>
  </w:style>
  <w:style w:type="paragraph" w:styleId="2">
    <w:name w:val="heading 2"/>
    <w:basedOn w:val="a"/>
    <w:link w:val="2Char"/>
    <w:uiPriority w:val="1"/>
    <w:qFormat/>
    <w:rsid w:val="001E443E"/>
    <w:pPr>
      <w:widowControl w:val="0"/>
      <w:autoSpaceDE w:val="0"/>
      <w:autoSpaceDN w:val="0"/>
      <w:spacing w:after="0" w:line="240" w:lineRule="auto"/>
      <w:ind w:left="760"/>
      <w:outlineLvl w:val="1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3">
    <w:name w:val="heading 3"/>
    <w:basedOn w:val="a"/>
    <w:link w:val="3Char"/>
    <w:uiPriority w:val="1"/>
    <w:qFormat/>
    <w:rsid w:val="001E443E"/>
    <w:pPr>
      <w:widowControl w:val="0"/>
      <w:autoSpaceDE w:val="0"/>
      <w:autoSpaceDN w:val="0"/>
      <w:spacing w:after="0" w:line="240" w:lineRule="auto"/>
      <w:ind w:left="400"/>
      <w:outlineLvl w:val="2"/>
    </w:pPr>
    <w:rPr>
      <w:rFonts w:ascii="Times New Roman" w:eastAsia="Times New Roman" w:hAnsi="Times New Roman" w:cs="Times New Roman"/>
      <w:b/>
      <w:bCs/>
      <w:i/>
      <w:iCs/>
      <w:sz w:val="32"/>
      <w:szCs w:val="32"/>
      <w:u w:val="single" w:color="000000"/>
    </w:rPr>
  </w:style>
  <w:style w:type="paragraph" w:styleId="4">
    <w:name w:val="heading 4"/>
    <w:basedOn w:val="a"/>
    <w:link w:val="4Char"/>
    <w:uiPriority w:val="1"/>
    <w:qFormat/>
    <w:rsid w:val="001E443E"/>
    <w:pPr>
      <w:widowControl w:val="0"/>
      <w:autoSpaceDE w:val="0"/>
      <w:autoSpaceDN w:val="0"/>
      <w:spacing w:after="0" w:line="240" w:lineRule="auto"/>
      <w:ind w:left="400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1"/>
    <w:rsid w:val="001E443E"/>
    <w:rPr>
      <w:rFonts w:ascii="Times New Roman" w:eastAsia="Times New Roman" w:hAnsi="Times New Roman" w:cs="Times New Roman"/>
      <w:b/>
      <w:bCs/>
      <w:i/>
      <w:iCs/>
      <w:sz w:val="36"/>
      <w:szCs w:val="36"/>
      <w:u w:val="single" w:color="000000"/>
    </w:rPr>
  </w:style>
  <w:style w:type="character" w:customStyle="1" w:styleId="2Char">
    <w:name w:val="عنوان 2 Char"/>
    <w:basedOn w:val="a0"/>
    <w:link w:val="2"/>
    <w:uiPriority w:val="1"/>
    <w:rsid w:val="001E443E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3Char">
    <w:name w:val="عنوان 3 Char"/>
    <w:basedOn w:val="a0"/>
    <w:link w:val="3"/>
    <w:uiPriority w:val="1"/>
    <w:rsid w:val="001E443E"/>
    <w:rPr>
      <w:rFonts w:ascii="Times New Roman" w:eastAsia="Times New Roman" w:hAnsi="Times New Roman" w:cs="Times New Roman"/>
      <w:b/>
      <w:bCs/>
      <w:i/>
      <w:iCs/>
      <w:sz w:val="32"/>
      <w:szCs w:val="32"/>
      <w:u w:val="single" w:color="000000"/>
    </w:rPr>
  </w:style>
  <w:style w:type="character" w:customStyle="1" w:styleId="4Char">
    <w:name w:val="عنوان 4 Char"/>
    <w:basedOn w:val="a0"/>
    <w:link w:val="4"/>
    <w:uiPriority w:val="1"/>
    <w:rsid w:val="001E443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0">
    <w:name w:val="بلا قائمة1"/>
    <w:next w:val="a2"/>
    <w:uiPriority w:val="99"/>
    <w:semiHidden/>
    <w:unhideWhenUsed/>
    <w:rsid w:val="001E443E"/>
  </w:style>
  <w:style w:type="table" w:customStyle="1" w:styleId="TableNormal">
    <w:name w:val="Table Normal"/>
    <w:uiPriority w:val="2"/>
    <w:semiHidden/>
    <w:unhideWhenUsed/>
    <w:qFormat/>
    <w:rsid w:val="001E443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1E44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1E443E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1E443E"/>
    <w:pPr>
      <w:widowControl w:val="0"/>
      <w:autoSpaceDE w:val="0"/>
      <w:autoSpaceDN w:val="0"/>
      <w:spacing w:after="0" w:line="240" w:lineRule="auto"/>
      <w:ind w:left="1120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E44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Char0"/>
    <w:uiPriority w:val="99"/>
    <w:unhideWhenUsed/>
    <w:rsid w:val="001E443E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har0">
    <w:name w:val="رأس الصفحة Char"/>
    <w:basedOn w:val="a0"/>
    <w:link w:val="a5"/>
    <w:uiPriority w:val="99"/>
    <w:rsid w:val="001E443E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1"/>
    <w:uiPriority w:val="99"/>
    <w:unhideWhenUsed/>
    <w:rsid w:val="001E443E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har1">
    <w:name w:val="تذييل الصفحة Char"/>
    <w:basedOn w:val="a0"/>
    <w:link w:val="a6"/>
    <w:uiPriority w:val="99"/>
    <w:rsid w:val="001E443E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Char2"/>
    <w:uiPriority w:val="99"/>
    <w:semiHidden/>
    <w:unhideWhenUsed/>
    <w:rsid w:val="001E44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1E443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Assisted_reproductive_technology" TargetMode="External"/><Relationship Id="rId18" Type="http://schemas.openxmlformats.org/officeDocument/2006/relationships/hyperlink" Target="https://en.wikipedia.org/wiki/Childbirth" TargetMode="External"/><Relationship Id="rId26" Type="http://schemas.openxmlformats.org/officeDocument/2006/relationships/hyperlink" Target="https://en.wikipedia.org/wiki/Amenorrhea" TargetMode="External"/><Relationship Id="rId39" Type="http://schemas.openxmlformats.org/officeDocument/2006/relationships/hyperlink" Target="https://en.wikipedia.org/wiki/Neonatal_intensive_care_unit" TargetMode="External"/><Relationship Id="rId21" Type="http://schemas.openxmlformats.org/officeDocument/2006/relationships/hyperlink" Target="https://en.wikipedia.org/wiki/Gestational_age" TargetMode="External"/><Relationship Id="rId34" Type="http://schemas.openxmlformats.org/officeDocument/2006/relationships/hyperlink" Target="https://en.wikipedia.org/wiki/Embryo" TargetMode="External"/><Relationship Id="rId42" Type="http://schemas.openxmlformats.org/officeDocument/2006/relationships/hyperlink" Target="https://en.wikipedia.org/wiki/Recreational_drug" TargetMode="External"/><Relationship Id="rId47" Type="http://schemas.openxmlformats.org/officeDocument/2006/relationships/hyperlink" Target="https://en.wikipedia.org/wiki/Complications_of_pregnancy" TargetMode="External"/><Relationship Id="rId50" Type="http://schemas.openxmlformats.org/officeDocument/2006/relationships/hyperlink" Target="https://en.wikipedia.org/wiki/Gestational_diabetes" TargetMode="External"/><Relationship Id="rId55" Type="http://schemas.openxmlformats.org/officeDocument/2006/relationships/hyperlink" Target="https://en.wikipedia.org/wiki/Cerebral_palsy" TargetMode="External"/><Relationship Id="rId63" Type="http://schemas.openxmlformats.org/officeDocument/2006/relationships/hyperlink" Target="https://my.clevelandclinic.org/health/articles/5182-breastfeeding" TargetMode="External"/><Relationship Id="rId68" Type="http://schemas.openxmlformats.org/officeDocument/2006/relationships/header" Target="header1.xml"/><Relationship Id="rId7" Type="http://schemas.openxmlformats.org/officeDocument/2006/relationships/image" Target="media/image1.jpeg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n.wikipedia.org/wiki/Abortion" TargetMode="External"/><Relationship Id="rId29" Type="http://schemas.openxmlformats.org/officeDocument/2006/relationships/hyperlink" Target="https://en.wikipedia.org/wiki/Birth_contro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https://en.wikipedia.org/wiki/Fetus" TargetMode="External"/><Relationship Id="rId32" Type="http://schemas.openxmlformats.org/officeDocument/2006/relationships/hyperlink" Target="https://en.wikipedia.org/wiki/Fallopian_tube" TargetMode="External"/><Relationship Id="rId37" Type="http://schemas.openxmlformats.org/officeDocument/2006/relationships/hyperlink" Target="https://en.wikipedia.org/wiki/Fetal_viability" TargetMode="External"/><Relationship Id="rId40" Type="http://schemas.openxmlformats.org/officeDocument/2006/relationships/hyperlink" Target="https://en.wikipedia.org/wiki/Prenatal_care" TargetMode="External"/><Relationship Id="rId45" Type="http://schemas.openxmlformats.org/officeDocument/2006/relationships/hyperlink" Target="https://en.wikipedia.org/wiki/Blood_test" TargetMode="External"/><Relationship Id="rId53" Type="http://schemas.openxmlformats.org/officeDocument/2006/relationships/hyperlink" Target="https://en.wikipedia.org/wiki/Hyperemesis_gravidarum" TargetMode="External"/><Relationship Id="rId58" Type="http://schemas.openxmlformats.org/officeDocument/2006/relationships/hyperlink" Target="https://en.wikipedia.org/wiki/Labor_induction" TargetMode="External"/><Relationship Id="rId66" Type="http://schemas.openxmlformats.org/officeDocument/2006/relationships/hyperlink" Target="https://my.clevelandclinic.org/health/articles/5182-breastfeedin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n.wikipedia.org/wiki/Miscarriage" TargetMode="External"/><Relationship Id="rId23" Type="http://schemas.openxmlformats.org/officeDocument/2006/relationships/hyperlink" Target="https://en.wikipedia.org/wiki/Embryo" TargetMode="External"/><Relationship Id="rId28" Type="http://schemas.openxmlformats.org/officeDocument/2006/relationships/hyperlink" Target="https://en.wikipedia.org/wiki/Pregnancy_test" TargetMode="External"/><Relationship Id="rId36" Type="http://schemas.openxmlformats.org/officeDocument/2006/relationships/image" Target="media/image3.png"/><Relationship Id="rId49" Type="http://schemas.openxmlformats.org/officeDocument/2006/relationships/hyperlink" Target="https://en.wikipedia.org/wiki/Hypertensive_disease_of_pregnancy" TargetMode="External"/><Relationship Id="rId57" Type="http://schemas.openxmlformats.org/officeDocument/2006/relationships/hyperlink" Target="https://en.wikipedia.org/wiki/Childbirth" TargetMode="External"/><Relationship Id="rId61" Type="http://schemas.openxmlformats.org/officeDocument/2006/relationships/hyperlink" Target="https://www.britannica.com/summary/human-reproductive-system" TargetMode="External"/><Relationship Id="rId10" Type="http://schemas.openxmlformats.org/officeDocument/2006/relationships/hyperlink" Target="https://en.wikipedia.org/wiki/Womb" TargetMode="External"/><Relationship Id="rId19" Type="http://schemas.openxmlformats.org/officeDocument/2006/relationships/hyperlink" Target="https://en.wikipedia.org/wiki/Menstruation" TargetMode="External"/><Relationship Id="rId31" Type="http://schemas.openxmlformats.org/officeDocument/2006/relationships/hyperlink" Target="https://en.wikipedia.org/wiki/Fertilized_egg" TargetMode="External"/><Relationship Id="rId44" Type="http://schemas.openxmlformats.org/officeDocument/2006/relationships/hyperlink" Target="https://en.wikipedia.org/wiki/Smoking_and_pregnancy" TargetMode="External"/><Relationship Id="rId52" Type="http://schemas.openxmlformats.org/officeDocument/2006/relationships/hyperlink" Target="https://en.wikipedia.org/wiki/Hyperemesis_gravidarum" TargetMode="External"/><Relationship Id="rId60" Type="http://schemas.openxmlformats.org/officeDocument/2006/relationships/hyperlink" Target="https://www.britannica.com/summary/pregnancy" TargetMode="External"/><Relationship Id="rId65" Type="http://schemas.openxmlformats.org/officeDocument/2006/relationships/hyperlink" Target="https://my.clevelandclinic.org/health/articles/9709-pregnancy-am-i-pregna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Woman" TargetMode="External"/><Relationship Id="rId14" Type="http://schemas.openxmlformats.org/officeDocument/2006/relationships/hyperlink" Target="https://en.wikipedia.org/wiki/Live_birth_(human)" TargetMode="External"/><Relationship Id="rId22" Type="http://schemas.openxmlformats.org/officeDocument/2006/relationships/hyperlink" Target="https://en.wikipedia.org/wiki/Human_fertilization" TargetMode="External"/><Relationship Id="rId27" Type="http://schemas.openxmlformats.org/officeDocument/2006/relationships/hyperlink" Target="https://en.wikipedia.org/wiki/Morning_sickness" TargetMode="External"/><Relationship Id="rId30" Type="http://schemas.openxmlformats.org/officeDocument/2006/relationships/hyperlink" Target="https://en.wikipedia.org/wiki/First_trimester" TargetMode="External"/><Relationship Id="rId35" Type="http://schemas.openxmlformats.org/officeDocument/2006/relationships/hyperlink" Target="https://en.wikipedia.org/wiki/Placenta" TargetMode="External"/><Relationship Id="rId43" Type="http://schemas.openxmlformats.org/officeDocument/2006/relationships/hyperlink" Target="https://en.wikipedia.org/wiki/Smoking_and_pregnancy" TargetMode="External"/><Relationship Id="rId48" Type="http://schemas.openxmlformats.org/officeDocument/2006/relationships/hyperlink" Target="https://en.wikipedia.org/wiki/Hypertensive_disease_of_pregnancy" TargetMode="External"/><Relationship Id="rId56" Type="http://schemas.openxmlformats.org/officeDocument/2006/relationships/hyperlink" Target="https://en.wikipedia.org/wiki/Postterm_pregnancy" TargetMode="External"/><Relationship Id="rId64" Type="http://schemas.openxmlformats.org/officeDocument/2006/relationships/image" Target="media/image4.png"/><Relationship Id="rId69" Type="http://schemas.openxmlformats.org/officeDocument/2006/relationships/footer" Target="footer1.xml"/><Relationship Id="rId8" Type="http://schemas.openxmlformats.org/officeDocument/2006/relationships/hyperlink" Target="https://en.wikipedia.org/wiki/Offspring" TargetMode="External"/><Relationship Id="rId51" Type="http://schemas.openxmlformats.org/officeDocument/2006/relationships/hyperlink" Target="https://en.wikipedia.org/wiki/Iron-deficiency_anemi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n.wikipedia.org/wiki/Sexual_intercourse" TargetMode="External"/><Relationship Id="rId17" Type="http://schemas.openxmlformats.org/officeDocument/2006/relationships/hyperlink" Target="https://en.wikipedia.org/wiki/Stillbirth" TargetMode="External"/><Relationship Id="rId25" Type="http://schemas.openxmlformats.org/officeDocument/2006/relationships/hyperlink" Target="https://en.wikipedia.org/wiki/Signs_and_symptoms_of_pregnancy" TargetMode="External"/><Relationship Id="rId33" Type="http://schemas.openxmlformats.org/officeDocument/2006/relationships/hyperlink" Target="https://en.wikipedia.org/wiki/Uterus" TargetMode="External"/><Relationship Id="rId38" Type="http://schemas.openxmlformats.org/officeDocument/2006/relationships/hyperlink" Target="https://en.wikipedia.org/wiki/Fetal_viability" TargetMode="External"/><Relationship Id="rId46" Type="http://schemas.openxmlformats.org/officeDocument/2006/relationships/hyperlink" Target="https://en.wikipedia.org/wiki/Physical_examination" TargetMode="External"/><Relationship Id="rId59" Type="http://schemas.openxmlformats.org/officeDocument/2006/relationships/hyperlink" Target="https://en.wikipedia.org/wiki/Caesarean_section" TargetMode="External"/><Relationship Id="rId67" Type="http://schemas.openxmlformats.org/officeDocument/2006/relationships/hyperlink" Target="https://my.clevelandclinic.org/health/articles/8330-breast-anatomy" TargetMode="External"/><Relationship Id="rId20" Type="http://schemas.openxmlformats.org/officeDocument/2006/relationships/hyperlink" Target="https://en.wikipedia.org/wiki/Menstruation" TargetMode="External"/><Relationship Id="rId41" Type="http://schemas.openxmlformats.org/officeDocument/2006/relationships/hyperlink" Target="https://en.wikipedia.org/wiki/Folic_acid" TargetMode="External"/><Relationship Id="rId54" Type="http://schemas.openxmlformats.org/officeDocument/2006/relationships/hyperlink" Target="https://en.wikipedia.org/wiki/Preterm" TargetMode="External"/><Relationship Id="rId62" Type="http://schemas.openxmlformats.org/officeDocument/2006/relationships/hyperlink" Target="https://my.clevelandclinic.org/health/articles/9709-pregnancy-am-i-pregnant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1968</Words>
  <Characters>11223</Characters>
  <Application>Microsoft Office Word</Application>
  <DocSecurity>0</DocSecurity>
  <Lines>93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Al-Qaisar Technologies</Company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2025-02-05T18:46:00Z</dcterms:created>
  <dcterms:modified xsi:type="dcterms:W3CDTF">2025-02-05T19:10:00Z</dcterms:modified>
</cp:coreProperties>
</file>