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6791" w:rsidRDefault="00CA6791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0CC10E38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564868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:rsidR="007245D0" w:rsidRDefault="007245D0" w:rsidP="00A2669D">
      <w:pPr>
        <w:pStyle w:val="Header"/>
        <w:jc w:val="center"/>
        <w:rPr>
          <w:sz w:val="20"/>
          <w:szCs w:val="20"/>
          <w:rtl/>
        </w:rPr>
      </w:pPr>
    </w:p>
    <w:p w:rsidR="007245D0" w:rsidRDefault="007245D0" w:rsidP="00A2669D">
      <w:pPr>
        <w:pStyle w:val="Header"/>
        <w:jc w:val="center"/>
        <w:rPr>
          <w:sz w:val="20"/>
          <w:szCs w:val="20"/>
          <w:rtl/>
        </w:rPr>
      </w:pPr>
    </w:p>
    <w:p w:rsidR="007245D0" w:rsidRDefault="007245D0" w:rsidP="00A2669D">
      <w:pPr>
        <w:pStyle w:val="Header"/>
        <w:jc w:val="center"/>
        <w:rPr>
          <w:sz w:val="20"/>
          <w:szCs w:val="20"/>
          <w:rtl/>
        </w:rPr>
      </w:pPr>
    </w:p>
    <w:p w:rsidR="00386644" w:rsidRPr="00386644" w:rsidRDefault="00386644" w:rsidP="00386644">
      <w:pPr>
        <w:rPr>
          <w:rtl/>
        </w:rPr>
      </w:pPr>
    </w:p>
    <w:p w:rsidR="007245D0" w:rsidRDefault="00D51A76" w:rsidP="007245D0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03A3B" wp14:editId="01C9D922">
                <wp:simplePos x="0" y="0"/>
                <wp:positionH relativeFrom="margin">
                  <wp:align>center</wp:align>
                </wp:positionH>
                <wp:positionV relativeFrom="paragraph">
                  <wp:posOffset>218978</wp:posOffset>
                </wp:positionV>
                <wp:extent cx="3238500" cy="393700"/>
                <wp:effectExtent l="0" t="0" r="1905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93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A6791" w:rsidRPr="0042006A" w:rsidRDefault="00CA6791" w:rsidP="007245D0">
                            <w:pPr>
                              <w:spacing w:line="240" w:lineRule="auto"/>
                              <w:jc w:val="center"/>
                              <w:rPr>
                                <w:rFonts w:ascii="Bodoni MT" w:hAnsi="Bodoni MT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2006A">
                              <w:rPr>
                                <w:rFonts w:ascii="Bodoni MT" w:hAnsi="Bodoni MT" w:cstheme="majorBidi"/>
                                <w:b/>
                                <w:bCs/>
                                <w:sz w:val="44"/>
                                <w:szCs w:val="44"/>
                              </w:rPr>
                              <w:t>Electronic Circuit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403A3B" id="Text Box 1" o:spid="_x0000_s1032" type="#_x0000_t202" style="position:absolute;left:0;text-align:left;margin-left:0;margin-top:17.25pt;width:255pt;height:3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" fillcolor="#fbe4d5 [661]" strokecolor="white [3212]" strokeweight=".5pt">
                <v:textbox>
                  <w:txbxContent>
                    <w:p w14:paraId="03B92F54" w14:textId="77777777" w:rsidR="007245D0" w:rsidRPr="0042006A" w:rsidRDefault="007245D0" w:rsidP="007245D0">
                      <w:pPr>
                        <w:spacing w:line="240" w:lineRule="auto"/>
                        <w:jc w:val="center"/>
                        <w:rPr>
                          <w:rFonts w:ascii="Bodoni MT" w:hAnsi="Bodoni MT" w:cstheme="majorBidi"/>
                          <w:b/>
                          <w:bCs/>
                          <w:sz w:val="44"/>
                          <w:szCs w:val="44"/>
                        </w:rPr>
                      </w:pPr>
                      <w:r w:rsidRPr="0042006A">
                        <w:rPr>
                          <w:rFonts w:ascii="Bodoni MT" w:hAnsi="Bodoni MT" w:cstheme="majorBidi"/>
                          <w:b/>
                          <w:bCs/>
                          <w:sz w:val="44"/>
                          <w:szCs w:val="44"/>
                        </w:rPr>
                        <w:t>Electronic Circuit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45D0" w:rsidRDefault="007245D0" w:rsidP="007245D0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</w:pPr>
    </w:p>
    <w:p w:rsidR="00D51A76" w:rsidRDefault="00D51A76" w:rsidP="007245D0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40"/>
          <w:szCs w:val="40"/>
        </w:rPr>
      </w:pPr>
    </w:p>
    <w:p w:rsidR="00386644" w:rsidRPr="0042006A" w:rsidRDefault="007245D0" w:rsidP="00A35D50">
      <w:pPr>
        <w:spacing w:line="360" w:lineRule="auto"/>
        <w:jc w:val="center"/>
        <w:rPr>
          <w:rFonts w:ascii="Bodoni MT" w:hAnsi="Bodoni MT" w:cstheme="majorBidi"/>
          <w:b/>
          <w:bCs/>
          <w:color w:val="C00000"/>
          <w:sz w:val="24"/>
          <w:szCs w:val="24"/>
          <w:rtl/>
        </w:rPr>
      </w:pP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Lecture </w:t>
      </w:r>
      <w:r w:rsidR="00A35D50">
        <w:rPr>
          <w:rFonts w:ascii="Bodoni MT" w:hAnsi="Bodoni MT" w:cstheme="majorBidi" w:hint="cs"/>
          <w:b/>
          <w:bCs/>
          <w:color w:val="C00000"/>
          <w:sz w:val="40"/>
          <w:szCs w:val="40"/>
          <w:rtl/>
        </w:rPr>
        <w:t>2</w:t>
      </w: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 xml:space="preserve"> (</w:t>
      </w:r>
      <m:oMath>
        <m:r>
          <m:rPr>
            <m:sty m:val="bi"/>
          </m:rPr>
          <w:rPr>
            <w:rFonts w:ascii="Cambria Math" w:hAnsi="Cambria Math" w:cstheme="majorBidi"/>
            <w:color w:val="C00000"/>
            <w:sz w:val="40"/>
            <w:szCs w:val="40"/>
          </w:rPr>
          <m:t>3</m:t>
        </m:r>
        <m:r>
          <m:rPr>
            <m:sty m:val="bi"/>
          </m:rPr>
          <w:rPr>
            <w:rFonts w:ascii="Cambria Math" w:hAnsi="Cambria Math" w:cstheme="majorBidi"/>
            <w:color w:val="C00000"/>
            <w:sz w:val="40"/>
            <w:szCs w:val="40"/>
            <w:lang w:bidi="ar-EG"/>
          </w:rPr>
          <m:t>rd</m:t>
        </m:r>
      </m:oMath>
      <w:r w:rsidR="0042006A">
        <w:rPr>
          <w:rFonts w:ascii="Bodoni MT" w:eastAsiaTheme="minorEastAsia" w:hAnsi="Bodoni MT" w:cstheme="majorBidi"/>
          <w:b/>
          <w:bCs/>
          <w:color w:val="C00000"/>
          <w:sz w:val="40"/>
          <w:szCs w:val="40"/>
        </w:rPr>
        <w:t xml:space="preserve"> </w:t>
      </w:r>
      <w:r w:rsidRPr="0042006A">
        <w:rPr>
          <w:rFonts w:ascii="Bodoni MT" w:hAnsi="Bodoni MT" w:cstheme="majorBidi"/>
          <w:b/>
          <w:bCs/>
          <w:color w:val="C00000"/>
          <w:sz w:val="40"/>
          <w:szCs w:val="40"/>
        </w:rPr>
        <w:t>Week)</w:t>
      </w:r>
    </w:p>
    <w:p w:rsidR="007245D0" w:rsidRDefault="007245D0" w:rsidP="00386644">
      <w:pPr>
        <w:tabs>
          <w:tab w:val="left" w:pos="1620"/>
        </w:tabs>
        <w:rPr>
          <w:rtl/>
        </w:rPr>
      </w:pPr>
    </w:p>
    <w:p w:rsidR="007245D0" w:rsidRDefault="007245D0" w:rsidP="00386644">
      <w:pPr>
        <w:tabs>
          <w:tab w:val="left" w:pos="1620"/>
        </w:tabs>
        <w:rPr>
          <w:rtl/>
        </w:rPr>
      </w:pPr>
    </w:p>
    <w:p w:rsidR="007245D0" w:rsidRDefault="007245D0" w:rsidP="00386644">
      <w:pPr>
        <w:tabs>
          <w:tab w:val="left" w:pos="1620"/>
        </w:tabs>
        <w:rPr>
          <w:rtl/>
        </w:rPr>
      </w:pPr>
    </w:p>
    <w:p w:rsidR="008C0EEE" w:rsidRDefault="00D51A76" w:rsidP="00386644">
      <w:pPr>
        <w:tabs>
          <w:tab w:val="left" w:pos="16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F6C5D" wp14:editId="6B181A7B">
                <wp:simplePos x="0" y="0"/>
                <wp:positionH relativeFrom="margin">
                  <wp:align>center</wp:align>
                </wp:positionH>
                <wp:positionV relativeFrom="paragraph">
                  <wp:posOffset>17389</wp:posOffset>
                </wp:positionV>
                <wp:extent cx="4626610" cy="415290"/>
                <wp:effectExtent l="0" t="0" r="21590" b="2286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610" cy="4152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A6791" w:rsidRPr="007245D0" w:rsidRDefault="00CA6791" w:rsidP="00D51A76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35D50">
                              <w:rPr>
                                <w:rFonts w:ascii="Bodoni MT" w:hAnsi="Bodoni MT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General Frequency Considerations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33" type="#_x0000_t202" style="position:absolute;margin-left:0;margin-top:1.35pt;width:364.3pt;height:32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" fillcolor="#fbe4d5 [661]" strokecolor="white [3212]" strokeweight=".5pt">
                <v:textbox>
                  <w:txbxContent>
                    <w:p w:rsidR="008304EA" w:rsidRPr="007245D0" w:rsidRDefault="008304EA" w:rsidP="00D51A76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A35D50">
                        <w:rPr>
                          <w:rFonts w:ascii="Bodoni MT" w:hAnsi="Bodoni MT" w:cstheme="majorBidi"/>
                          <w:b/>
                          <w:bCs/>
                          <w:sz w:val="40"/>
                          <w:szCs w:val="40"/>
                        </w:rPr>
                        <w:t>General Frequency Considerations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6BC0" w:rsidRDefault="00186BC0" w:rsidP="00186BC0">
      <w:pPr>
        <w:rPr>
          <w:rtl/>
        </w:rPr>
      </w:pPr>
    </w:p>
    <w:p w:rsidR="007245D0" w:rsidRDefault="007245D0" w:rsidP="00186BC0">
      <w:pPr>
        <w:rPr>
          <w:rtl/>
        </w:rPr>
      </w:pPr>
    </w:p>
    <w:p w:rsidR="007245D0" w:rsidRDefault="007245D0" w:rsidP="00186BC0">
      <w:pPr>
        <w:rPr>
          <w:rtl/>
        </w:rPr>
      </w:pPr>
    </w:p>
    <w:p w:rsidR="007245D0" w:rsidRDefault="00412627" w:rsidP="00412627">
      <w:pPr>
        <w:jc w:val="center"/>
      </w:pPr>
      <w:r w:rsidRPr="00412627">
        <w:rPr>
          <w:noProof/>
        </w:rPr>
        <w:drawing>
          <wp:inline distT="0" distB="0" distL="0" distR="0" wp14:anchorId="342FFBE1" wp14:editId="106375DF">
            <wp:extent cx="3481754" cy="2519899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78574" cy="251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8BF" w:rsidRDefault="005918BF" w:rsidP="00186BC0">
      <w:pPr>
        <w:rPr>
          <w:rtl/>
        </w:rPr>
      </w:pPr>
    </w:p>
    <w:p w:rsidR="005918BF" w:rsidRDefault="005918BF" w:rsidP="00186BC0">
      <w:pPr>
        <w:rPr>
          <w:rtl/>
        </w:rPr>
      </w:pPr>
    </w:p>
    <w:p w:rsidR="005918BF" w:rsidRDefault="005918BF" w:rsidP="00186BC0">
      <w:pPr>
        <w:rPr>
          <w:rtl/>
        </w:rPr>
      </w:pPr>
    </w:p>
    <w:p w:rsidR="005918BF" w:rsidRPr="007832DA" w:rsidRDefault="005918BF" w:rsidP="00186BC0">
      <w:pPr>
        <w:rPr>
          <w:sz w:val="4"/>
          <w:szCs w:val="4"/>
          <w:rtl/>
        </w:rPr>
      </w:pPr>
    </w:p>
    <w:p w:rsidR="007245D0" w:rsidRPr="007832DA" w:rsidRDefault="00412627" w:rsidP="007832DA">
      <w:pPr>
        <w:pStyle w:val="ListParagraph"/>
        <w:numPr>
          <w:ilvl w:val="1"/>
          <w:numId w:val="26"/>
        </w:numPr>
        <w:spacing w:after="240"/>
        <w:rPr>
          <w:rFonts w:ascii="Bodoni MT" w:hAnsi="Bodoni MT"/>
          <w:b/>
          <w:bCs/>
          <w:sz w:val="28"/>
          <w:szCs w:val="28"/>
        </w:rPr>
      </w:pPr>
      <w:r>
        <w:rPr>
          <w:rFonts w:ascii="Bodoni MT" w:hAnsi="Bodoni MT"/>
          <w:b/>
          <w:bCs/>
          <w:sz w:val="28"/>
          <w:szCs w:val="28"/>
        </w:rPr>
        <w:t xml:space="preserve">Introduction </w:t>
      </w:r>
    </w:p>
    <w:p w:rsidR="00412627" w:rsidRPr="00412627" w:rsidRDefault="00412627" w:rsidP="00412627">
      <w:pPr>
        <w:tabs>
          <w:tab w:val="left" w:pos="3520"/>
        </w:tabs>
        <w:spacing w:line="360" w:lineRule="auto"/>
        <w:jc w:val="both"/>
        <w:rPr>
          <w:rFonts w:ascii="Bodoni MT" w:hAnsi="Bodoni MT"/>
          <w:sz w:val="28"/>
          <w:szCs w:val="28"/>
        </w:rPr>
      </w:pPr>
      <w:r w:rsidRPr="00412627">
        <w:rPr>
          <w:rFonts w:ascii="Bodoni MT" w:hAnsi="Bodoni MT"/>
          <w:sz w:val="28"/>
          <w:szCs w:val="28"/>
        </w:rPr>
        <w:t>We will now investigate the frequency effects introduced by the larger</w:t>
      </w:r>
      <w:r>
        <w:rPr>
          <w:rFonts w:ascii="Bodoni MT" w:hAnsi="Bodoni MT"/>
          <w:sz w:val="28"/>
          <w:szCs w:val="28"/>
        </w:rPr>
        <w:t xml:space="preserve"> </w:t>
      </w:r>
      <w:r w:rsidRPr="00412627">
        <w:rPr>
          <w:rFonts w:ascii="Bodoni MT" w:hAnsi="Bodoni MT"/>
          <w:sz w:val="28"/>
          <w:szCs w:val="28"/>
        </w:rPr>
        <w:t xml:space="preserve">capacitive elements of the network at </w:t>
      </w:r>
      <w:r>
        <w:rPr>
          <w:rFonts w:ascii="Bodoni MT" w:hAnsi="Bodoni MT"/>
          <w:sz w:val="28"/>
          <w:szCs w:val="28"/>
        </w:rPr>
        <w:t xml:space="preserve">low frequencies and the smaller </w:t>
      </w:r>
      <w:r w:rsidRPr="00412627">
        <w:rPr>
          <w:rFonts w:ascii="Bodoni MT" w:hAnsi="Bodoni MT"/>
          <w:sz w:val="28"/>
          <w:szCs w:val="28"/>
        </w:rPr>
        <w:t>capacitive</w:t>
      </w:r>
      <w:r>
        <w:rPr>
          <w:rFonts w:ascii="Bodoni MT" w:hAnsi="Bodoni MT"/>
          <w:sz w:val="28"/>
          <w:szCs w:val="28"/>
        </w:rPr>
        <w:t xml:space="preserve"> </w:t>
      </w:r>
      <w:r w:rsidRPr="00412627">
        <w:rPr>
          <w:rFonts w:ascii="Bodoni MT" w:hAnsi="Bodoni MT"/>
          <w:sz w:val="28"/>
          <w:szCs w:val="28"/>
        </w:rPr>
        <w:t>elements of the active device at the high frequencies Since the analysis will</w:t>
      </w:r>
      <w:r>
        <w:rPr>
          <w:rFonts w:ascii="Bodoni MT" w:hAnsi="Bodoni MT"/>
          <w:sz w:val="28"/>
          <w:szCs w:val="28"/>
        </w:rPr>
        <w:t xml:space="preserve"> </w:t>
      </w:r>
      <w:r w:rsidRPr="00412627">
        <w:rPr>
          <w:rFonts w:ascii="Bodoni MT" w:hAnsi="Bodoni MT"/>
          <w:sz w:val="28"/>
          <w:szCs w:val="28"/>
        </w:rPr>
        <w:t>extend through a wide frequency range, the logarithmic scale will be defined</w:t>
      </w:r>
      <w:r>
        <w:rPr>
          <w:rFonts w:ascii="Bodoni MT" w:hAnsi="Bodoni MT"/>
          <w:sz w:val="28"/>
          <w:szCs w:val="28"/>
        </w:rPr>
        <w:t xml:space="preserve"> </w:t>
      </w:r>
      <w:r w:rsidRPr="00412627">
        <w:rPr>
          <w:rFonts w:ascii="Bodoni MT" w:hAnsi="Bodoni MT"/>
          <w:sz w:val="28"/>
          <w:szCs w:val="28"/>
        </w:rPr>
        <w:t>and used throughout the analysis</w:t>
      </w:r>
      <w:r>
        <w:rPr>
          <w:rFonts w:ascii="Bodoni MT" w:hAnsi="Bodoni MT"/>
          <w:sz w:val="28"/>
          <w:szCs w:val="28"/>
        </w:rPr>
        <w:t>.</w:t>
      </w:r>
    </w:p>
    <w:p w:rsidR="00A37972" w:rsidRDefault="00412627" w:rsidP="00A37972">
      <w:pPr>
        <w:tabs>
          <w:tab w:val="left" w:pos="3520"/>
        </w:tabs>
        <w:spacing w:line="360" w:lineRule="auto"/>
        <w:jc w:val="both"/>
        <w:rPr>
          <w:rFonts w:ascii="Bodoni MT" w:hAnsi="Bodoni MT"/>
          <w:sz w:val="28"/>
          <w:szCs w:val="28"/>
        </w:rPr>
      </w:pPr>
      <w:r w:rsidRPr="00412627">
        <w:rPr>
          <w:rFonts w:ascii="Bodoni MT" w:hAnsi="Bodoni MT"/>
          <w:sz w:val="28"/>
          <w:szCs w:val="28"/>
        </w:rPr>
        <w:t>In addition, since industry typically uses a decibel scale on its frequency plots,</w:t>
      </w:r>
      <w:r>
        <w:rPr>
          <w:rFonts w:ascii="Bodoni MT" w:hAnsi="Bodoni MT"/>
          <w:sz w:val="28"/>
          <w:szCs w:val="28"/>
        </w:rPr>
        <w:t xml:space="preserve"> </w:t>
      </w:r>
      <w:r w:rsidRPr="00412627">
        <w:rPr>
          <w:rFonts w:ascii="Bodoni MT" w:hAnsi="Bodoni MT"/>
          <w:sz w:val="28"/>
          <w:szCs w:val="28"/>
        </w:rPr>
        <w:t>the concept of the decibel is introduced in some detail</w:t>
      </w:r>
      <w:r>
        <w:rPr>
          <w:rFonts w:ascii="Bodoni MT" w:hAnsi="Bodoni MT"/>
          <w:sz w:val="28"/>
          <w:szCs w:val="28"/>
        </w:rPr>
        <w:t>.</w:t>
      </w:r>
    </w:p>
    <w:p w:rsidR="00901989" w:rsidRDefault="00901989" w:rsidP="00901989">
      <w:pPr>
        <w:tabs>
          <w:tab w:val="left" w:pos="3520"/>
        </w:tabs>
        <w:bidi/>
        <w:spacing w:line="360" w:lineRule="auto"/>
        <w:jc w:val="both"/>
        <w:rPr>
          <w:rFonts w:ascii="Bodoni MT" w:hAnsi="Bodoni MT"/>
          <w:sz w:val="28"/>
          <w:szCs w:val="28"/>
          <w:rtl/>
          <w:lang w:bidi="ar-IQ"/>
        </w:rPr>
      </w:pPr>
      <w:r>
        <w:rPr>
          <w:rFonts w:ascii="Bodoni MT" w:hAnsi="Bodoni MT" w:hint="cs"/>
          <w:sz w:val="28"/>
          <w:szCs w:val="28"/>
          <w:rtl/>
          <w:lang w:bidi="ar-IQ"/>
        </w:rPr>
        <w:t>في المحاضرات</w:t>
      </w:r>
      <w:r w:rsidR="00BB1230">
        <w:rPr>
          <w:rFonts w:ascii="Bodoni MT" w:hAnsi="Bodoni MT" w:hint="cs"/>
          <w:sz w:val="28"/>
          <w:szCs w:val="28"/>
          <w:rtl/>
          <w:lang w:bidi="ar-IQ"/>
        </w:rPr>
        <w:t xml:space="preserve"> السابقة و</w:t>
      </w:r>
      <w:r>
        <w:rPr>
          <w:rFonts w:ascii="Bodoni MT" w:hAnsi="Bodoni MT" w:hint="cs"/>
          <w:sz w:val="28"/>
          <w:szCs w:val="28"/>
          <w:rtl/>
          <w:lang w:bidi="ar-IQ"/>
        </w:rPr>
        <w:t>عند القيام بعملية تحليل الدوائر الالكترون</w:t>
      </w:r>
      <w:r w:rsidR="00BB1230">
        <w:rPr>
          <w:rFonts w:ascii="Bodoni MT" w:hAnsi="Bodoni MT" w:hint="cs"/>
          <w:sz w:val="28"/>
          <w:szCs w:val="28"/>
          <w:rtl/>
          <w:lang w:bidi="ar-IQ"/>
        </w:rPr>
        <w:t>ية , تم اعتبار دوائر المتسعات ك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دائرة مغلقة واهمال قيم التردد </w:t>
      </w:r>
      <w:proofErr w:type="spellStart"/>
      <w:r>
        <w:rPr>
          <w:rFonts w:ascii="Bodoni MT" w:hAnsi="Bodoni MT" w:hint="cs"/>
          <w:sz w:val="28"/>
          <w:szCs w:val="28"/>
          <w:rtl/>
          <w:lang w:bidi="ar-IQ"/>
        </w:rPr>
        <w:t>وتاثيرها</w:t>
      </w:r>
      <w:proofErr w:type="spellEnd"/>
      <w:r>
        <w:rPr>
          <w:rFonts w:ascii="Bodoni MT" w:hAnsi="Bodoni MT" w:hint="cs"/>
          <w:sz w:val="28"/>
          <w:szCs w:val="28"/>
          <w:rtl/>
          <w:lang w:bidi="ar-IQ"/>
        </w:rPr>
        <w:t xml:space="preserve"> على الدائرة الالكترونية. وذلك لان قيمة التردد عالي جدا بحيث لا</w:t>
      </w:r>
      <w:r w:rsidR="00BB1230">
        <w:rPr>
          <w:rFonts w:ascii="Bodoni MT" w:hAnsi="Bodoni MT"/>
          <w:sz w:val="28"/>
          <w:szCs w:val="28"/>
          <w:lang w:bidi="ar-IQ"/>
        </w:rPr>
        <w:t xml:space="preserve"> </w:t>
      </w:r>
      <w:r>
        <w:rPr>
          <w:rFonts w:ascii="Bodoni MT" w:hAnsi="Bodoni MT" w:hint="cs"/>
          <w:sz w:val="28"/>
          <w:szCs w:val="28"/>
          <w:rtl/>
          <w:lang w:bidi="ar-IQ"/>
        </w:rPr>
        <w:t xml:space="preserve">يؤثر عند حساب قيمة الكسب في التيار او الفولتية. </w:t>
      </w:r>
    </w:p>
    <w:p w:rsidR="001477C8" w:rsidRDefault="00901989" w:rsidP="001477C8">
      <w:pPr>
        <w:tabs>
          <w:tab w:val="left" w:pos="3520"/>
        </w:tabs>
        <w:bidi/>
        <w:spacing w:line="360" w:lineRule="auto"/>
        <w:jc w:val="both"/>
        <w:rPr>
          <w:rFonts w:ascii="Bodoni MT" w:hAnsi="Bodoni MT"/>
          <w:sz w:val="28"/>
          <w:szCs w:val="28"/>
          <w:rtl/>
          <w:lang w:bidi="ar-IQ"/>
        </w:rPr>
      </w:pPr>
      <w:r>
        <w:rPr>
          <w:rFonts w:ascii="Bodoni MT" w:hAnsi="Bodoni MT" w:hint="cs"/>
          <w:sz w:val="28"/>
          <w:szCs w:val="28"/>
          <w:rtl/>
          <w:lang w:bidi="ar-IQ"/>
        </w:rPr>
        <w:t xml:space="preserve">في هذه المحاضرة سيتم دراسة </w:t>
      </w:r>
      <w:proofErr w:type="spellStart"/>
      <w:r>
        <w:rPr>
          <w:rFonts w:ascii="Bodoni MT" w:hAnsi="Bodoni MT" w:hint="cs"/>
          <w:sz w:val="28"/>
          <w:szCs w:val="28"/>
          <w:rtl/>
          <w:lang w:bidi="ar-IQ"/>
        </w:rPr>
        <w:t>تاثير</w:t>
      </w:r>
      <w:proofErr w:type="spellEnd"/>
      <w:r>
        <w:rPr>
          <w:rFonts w:ascii="Bodoni MT" w:hAnsi="Bodoni MT" w:hint="cs"/>
          <w:sz w:val="28"/>
          <w:szCs w:val="28"/>
          <w:rtl/>
          <w:lang w:bidi="ar-IQ"/>
        </w:rPr>
        <w:t xml:space="preserve"> التردد في قيمة الجهد المراد حسابة في الترددات العالية والواطئة كما سيتم ايضاحه بالتفصيل.</w:t>
      </w:r>
    </w:p>
    <w:p w:rsidR="00A37972" w:rsidRDefault="00A37972" w:rsidP="00A37972">
      <w:pPr>
        <w:tabs>
          <w:tab w:val="left" w:pos="3520"/>
        </w:tabs>
        <w:spacing w:line="360" w:lineRule="auto"/>
        <w:jc w:val="both"/>
        <w:rPr>
          <w:rFonts w:ascii="Bodoni MT" w:hAnsi="Bodoni MT"/>
          <w:sz w:val="28"/>
          <w:szCs w:val="28"/>
          <w:rtl/>
        </w:rPr>
      </w:pPr>
      <w:r>
        <w:rPr>
          <w:rFonts w:ascii="Bodoni MT" w:hAnsi="Bodoni MT"/>
          <w:sz w:val="28"/>
          <w:szCs w:val="28"/>
        </w:rPr>
        <w:t xml:space="preserve">1.2 </w:t>
      </w:r>
      <w:r w:rsidRPr="00A37972">
        <w:rPr>
          <w:rFonts w:ascii="Bodoni MT" w:hAnsi="Bodoni MT" w:cstheme="majorBidi"/>
          <w:b/>
          <w:bCs/>
          <w:sz w:val="28"/>
          <w:szCs w:val="28"/>
          <w:lang w:bidi="ar-IQ"/>
        </w:rPr>
        <w:t>LOGARITHMS</w:t>
      </w:r>
    </w:p>
    <w:p w:rsidR="001477C8" w:rsidRDefault="00A37972" w:rsidP="00A37972">
      <w:pPr>
        <w:spacing w:line="360" w:lineRule="auto"/>
        <w:jc w:val="both"/>
        <w:rPr>
          <w:rFonts w:ascii="Bodoni MT" w:hAnsi="Bodoni MT"/>
          <w:sz w:val="28"/>
          <w:szCs w:val="28"/>
        </w:rPr>
      </w:pPr>
      <w:r w:rsidRPr="00A37972">
        <w:rPr>
          <w:rFonts w:ascii="Bodoni MT" w:hAnsi="Bodoni MT"/>
          <w:sz w:val="28"/>
          <w:szCs w:val="28"/>
        </w:rPr>
        <w:t>As a first step in clarifying the relation</w:t>
      </w:r>
      <w:r>
        <w:rPr>
          <w:rFonts w:ascii="Bodoni MT" w:hAnsi="Bodoni MT"/>
          <w:sz w:val="28"/>
          <w:szCs w:val="28"/>
        </w:rPr>
        <w:t xml:space="preserve">ship between the variables of a </w:t>
      </w:r>
      <w:r w:rsidRPr="00A37972">
        <w:rPr>
          <w:rFonts w:ascii="Bodoni MT" w:hAnsi="Bodoni MT"/>
          <w:sz w:val="28"/>
          <w:szCs w:val="28"/>
        </w:rPr>
        <w:t>logarithmic function,</w:t>
      </w:r>
      <w:r>
        <w:rPr>
          <w:rFonts w:ascii="Bodoni MT" w:hAnsi="Bodoni MT"/>
          <w:sz w:val="28"/>
          <w:szCs w:val="28"/>
        </w:rPr>
        <w:t xml:space="preserve"> </w:t>
      </w:r>
      <w:r w:rsidRPr="00A37972">
        <w:rPr>
          <w:rFonts w:ascii="Bodoni MT" w:hAnsi="Bodoni MT"/>
          <w:sz w:val="28"/>
          <w:szCs w:val="28"/>
        </w:rPr>
        <w:t>consider the following mathematical equations:</w:t>
      </w:r>
    </w:p>
    <w:p w:rsidR="001477C8" w:rsidRDefault="001477C8" w:rsidP="001477C8">
      <w:pPr>
        <w:bidi/>
        <w:spacing w:line="360" w:lineRule="auto"/>
        <w:jc w:val="both"/>
        <w:rPr>
          <w:rFonts w:ascii="Bodoni MT" w:hAnsi="Bodoni MT"/>
          <w:sz w:val="28"/>
          <w:szCs w:val="28"/>
          <w:rtl/>
        </w:rPr>
      </w:pPr>
      <w:r>
        <w:rPr>
          <w:rFonts w:ascii="Bodoni MT" w:hAnsi="Bodoni MT" w:hint="cs"/>
          <w:sz w:val="28"/>
          <w:szCs w:val="28"/>
          <w:rtl/>
        </w:rPr>
        <w:t xml:space="preserve">بما انه سيتم التعامل مع طيف واسع من الترددات تبدا من الترددات الصغيرة الى الترددات العالية لذلك سيتم استخدام </w:t>
      </w:r>
      <w:proofErr w:type="spellStart"/>
      <w:r>
        <w:rPr>
          <w:rFonts w:ascii="Bodoni MT" w:hAnsi="Bodoni MT" w:hint="cs"/>
          <w:sz w:val="28"/>
          <w:szCs w:val="28"/>
          <w:rtl/>
        </w:rPr>
        <w:t>اللوغارتيمات</w:t>
      </w:r>
      <w:proofErr w:type="spellEnd"/>
      <w:r>
        <w:rPr>
          <w:rFonts w:ascii="Bodoni MT" w:hAnsi="Bodoni MT" w:hint="cs"/>
          <w:sz w:val="28"/>
          <w:szCs w:val="28"/>
          <w:rtl/>
        </w:rPr>
        <w:t xml:space="preserve"> ووحدة </w:t>
      </w:r>
      <w:proofErr w:type="spellStart"/>
      <w:r>
        <w:rPr>
          <w:rFonts w:ascii="Bodoni MT" w:hAnsi="Bodoni MT" w:hint="cs"/>
          <w:sz w:val="28"/>
          <w:szCs w:val="28"/>
          <w:rtl/>
        </w:rPr>
        <w:t>الديسيبل</w:t>
      </w:r>
      <w:proofErr w:type="spellEnd"/>
      <w:r>
        <w:rPr>
          <w:rFonts w:ascii="Bodoni MT" w:hAnsi="Bodoni MT" w:hint="cs"/>
          <w:sz w:val="28"/>
          <w:szCs w:val="28"/>
          <w:rtl/>
        </w:rPr>
        <w:t xml:space="preserve"> لوصف وقياس النتائج عند القيام بتحليل الدوائر الالكترونية.</w:t>
      </w:r>
    </w:p>
    <w:p w:rsidR="001477C8" w:rsidRDefault="001477C8" w:rsidP="001477C8">
      <w:pPr>
        <w:bidi/>
        <w:spacing w:line="360" w:lineRule="auto"/>
        <w:jc w:val="both"/>
        <w:rPr>
          <w:rFonts w:ascii="Bodoni MT" w:hAnsi="Bodoni MT"/>
          <w:sz w:val="28"/>
          <w:szCs w:val="28"/>
          <w:rtl/>
        </w:rPr>
      </w:pPr>
      <w:r>
        <w:rPr>
          <w:rFonts w:ascii="Bodoni MT" w:hAnsi="Bodoni MT" w:hint="cs"/>
          <w:sz w:val="28"/>
          <w:szCs w:val="28"/>
          <w:rtl/>
        </w:rPr>
        <w:t xml:space="preserve">الخطوة الاولى هي تحديد العلاقة بين مختلف المتغيرات التي نحتاجها في معادلات </w:t>
      </w:r>
      <w:proofErr w:type="spellStart"/>
      <w:r>
        <w:rPr>
          <w:rFonts w:ascii="Bodoni MT" w:hAnsi="Bodoni MT" w:hint="cs"/>
          <w:sz w:val="28"/>
          <w:szCs w:val="28"/>
          <w:rtl/>
        </w:rPr>
        <w:t>اللوغارتيمات</w:t>
      </w:r>
      <w:proofErr w:type="spellEnd"/>
      <w:r>
        <w:rPr>
          <w:rFonts w:ascii="Bodoni MT" w:hAnsi="Bodoni MT" w:hint="cs"/>
          <w:sz w:val="28"/>
          <w:szCs w:val="28"/>
          <w:rtl/>
        </w:rPr>
        <w:t xml:space="preserve"> وكما موضح في المعادلات ادناه.</w:t>
      </w:r>
    </w:p>
    <w:p w:rsidR="001477C8" w:rsidRDefault="001477C8" w:rsidP="001477C8">
      <w:pPr>
        <w:bidi/>
        <w:spacing w:line="360" w:lineRule="auto"/>
        <w:jc w:val="both"/>
        <w:rPr>
          <w:rFonts w:ascii="Bodoni MT" w:hAnsi="Bodoni MT"/>
          <w:sz w:val="28"/>
          <w:szCs w:val="28"/>
          <w:rtl/>
        </w:rPr>
      </w:pPr>
    </w:p>
    <w:p w:rsidR="001477C8" w:rsidRDefault="001477C8" w:rsidP="001477C8">
      <w:pPr>
        <w:bidi/>
        <w:spacing w:line="360" w:lineRule="auto"/>
        <w:jc w:val="both"/>
        <w:rPr>
          <w:rFonts w:ascii="Bodoni MT" w:hAnsi="Bodoni MT"/>
          <w:sz w:val="28"/>
          <w:szCs w:val="28"/>
          <w:rtl/>
        </w:rPr>
      </w:pPr>
    </w:p>
    <w:p w:rsidR="00DB2042" w:rsidRPr="001477C8" w:rsidRDefault="001477C8" w:rsidP="001477C8">
      <w:pPr>
        <w:bidi/>
        <w:spacing w:line="360" w:lineRule="auto"/>
        <w:jc w:val="both"/>
        <w:rPr>
          <w:rFonts w:ascii="Bodoni MT" w:hAnsi="Bodoni MT"/>
          <w:sz w:val="28"/>
          <w:szCs w:val="28"/>
        </w:rPr>
      </w:pPr>
      <w:r>
        <w:rPr>
          <w:rFonts w:ascii="Bodoni MT" w:hAnsi="Bodoni MT" w:hint="cs"/>
          <w:sz w:val="28"/>
          <w:szCs w:val="28"/>
          <w:rtl/>
        </w:rPr>
        <w:t xml:space="preserve"> </w:t>
      </w:r>
    </w:p>
    <w:p w:rsidR="00A37972" w:rsidRDefault="00A37972" w:rsidP="001477C8">
      <w:pPr>
        <w:spacing w:line="360" w:lineRule="auto"/>
        <w:jc w:val="center"/>
        <w:rPr>
          <w:rFonts w:ascii="Bodoni MT" w:hAnsi="Bodoni MT"/>
          <w:sz w:val="28"/>
          <w:szCs w:val="28"/>
          <w:lang w:bidi="ar-IQ"/>
        </w:rPr>
      </w:pPr>
      <w:r w:rsidRPr="00A37972">
        <w:rPr>
          <w:rFonts w:ascii="Bodoni MT" w:hAnsi="Bodoni MT"/>
          <w:noProof/>
          <w:sz w:val="28"/>
          <w:szCs w:val="28"/>
        </w:rPr>
        <w:drawing>
          <wp:inline distT="0" distB="0" distL="0" distR="0" wp14:anchorId="400A2A77" wp14:editId="610BE5FA">
            <wp:extent cx="4845807" cy="3560884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9388" cy="357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4EA" w:rsidRPr="008304EA" w:rsidRDefault="008304EA" w:rsidP="008304EA">
      <w:pPr>
        <w:spacing w:line="360" w:lineRule="auto"/>
        <w:jc w:val="both"/>
        <w:rPr>
          <w:rFonts w:ascii="Bodoni MT" w:hAnsi="Bodoni MT"/>
          <w:sz w:val="28"/>
          <w:szCs w:val="28"/>
        </w:rPr>
      </w:pPr>
      <w:r w:rsidRPr="008304EA">
        <w:rPr>
          <w:rFonts w:ascii="Bodoni MT" w:hAnsi="Bodoni MT"/>
          <w:sz w:val="28"/>
          <w:szCs w:val="28"/>
        </w:rPr>
        <w:t>EXAMPLE 9.1 Using the calculator, determine the logarithm of the following numbers to</w:t>
      </w:r>
      <w:r>
        <w:rPr>
          <w:rFonts w:ascii="Bodoni MT" w:hAnsi="Bodoni MT"/>
          <w:sz w:val="28"/>
          <w:szCs w:val="28"/>
        </w:rPr>
        <w:t xml:space="preserve"> </w:t>
      </w:r>
      <w:r w:rsidRPr="008304EA">
        <w:rPr>
          <w:rFonts w:ascii="Bodoni MT" w:hAnsi="Bodoni MT"/>
          <w:sz w:val="28"/>
          <w:szCs w:val="28"/>
        </w:rPr>
        <w:t>the base indicated:</w:t>
      </w:r>
    </w:p>
    <w:p w:rsidR="008304EA" w:rsidRPr="008304EA" w:rsidRDefault="008304EA" w:rsidP="008304EA">
      <w:pPr>
        <w:spacing w:line="360" w:lineRule="auto"/>
        <w:rPr>
          <w:rFonts w:ascii="Bodoni MT" w:hAnsi="Bodoni MT"/>
          <w:sz w:val="28"/>
          <w:szCs w:val="28"/>
        </w:rPr>
      </w:pPr>
      <w:r w:rsidRPr="008304EA">
        <w:rPr>
          <w:rFonts w:ascii="Bodoni MT" w:hAnsi="Bodoni MT"/>
          <w:sz w:val="28"/>
          <w:szCs w:val="28"/>
        </w:rPr>
        <w:t>a. log10 10</w:t>
      </w:r>
      <w:r w:rsidRPr="008304EA">
        <w:rPr>
          <w:rFonts w:ascii="Bodoni MT" w:hAnsi="Bodoni MT"/>
          <w:sz w:val="28"/>
          <w:szCs w:val="28"/>
          <w:vertAlign w:val="superscript"/>
        </w:rPr>
        <w:t>6</w:t>
      </w:r>
      <w:r w:rsidRPr="008304EA">
        <w:rPr>
          <w:rFonts w:ascii="Bodoni MT" w:hAnsi="Bodoni MT"/>
          <w:sz w:val="28"/>
          <w:szCs w:val="28"/>
        </w:rPr>
        <w:t>.</w:t>
      </w:r>
    </w:p>
    <w:p w:rsidR="008304EA" w:rsidRPr="008304EA" w:rsidRDefault="008304EA" w:rsidP="008304EA">
      <w:pPr>
        <w:spacing w:line="360" w:lineRule="auto"/>
        <w:rPr>
          <w:rFonts w:ascii="Bodoni MT" w:hAnsi="Bodoni MT"/>
          <w:sz w:val="28"/>
          <w:szCs w:val="28"/>
        </w:rPr>
      </w:pPr>
      <w:r w:rsidRPr="008304EA">
        <w:rPr>
          <w:rFonts w:ascii="Bodoni MT" w:hAnsi="Bodoni MT"/>
          <w:sz w:val="28"/>
          <w:szCs w:val="28"/>
        </w:rPr>
        <w:t>b. loge e</w:t>
      </w:r>
      <w:r w:rsidRPr="008304EA">
        <w:rPr>
          <w:rFonts w:ascii="Bodoni MT" w:hAnsi="Bodoni MT"/>
          <w:sz w:val="28"/>
          <w:szCs w:val="28"/>
          <w:vertAlign w:val="superscript"/>
        </w:rPr>
        <w:t>3</w:t>
      </w:r>
      <w:r w:rsidRPr="008304EA">
        <w:rPr>
          <w:rFonts w:ascii="Bodoni MT" w:hAnsi="Bodoni MT"/>
          <w:sz w:val="28"/>
          <w:szCs w:val="28"/>
        </w:rPr>
        <w:t>.</w:t>
      </w:r>
    </w:p>
    <w:p w:rsidR="008304EA" w:rsidRPr="008304EA" w:rsidRDefault="008304EA" w:rsidP="008304EA">
      <w:pPr>
        <w:spacing w:line="360" w:lineRule="auto"/>
        <w:rPr>
          <w:rFonts w:ascii="Bodoni MT" w:hAnsi="Bodoni MT"/>
          <w:sz w:val="28"/>
          <w:szCs w:val="28"/>
        </w:rPr>
      </w:pPr>
      <w:r w:rsidRPr="008304EA">
        <w:rPr>
          <w:rFonts w:ascii="Bodoni MT" w:hAnsi="Bodoni MT"/>
          <w:sz w:val="28"/>
          <w:szCs w:val="28"/>
        </w:rPr>
        <w:t>c. log10 10</w:t>
      </w:r>
      <w:r w:rsidRPr="008304EA">
        <w:rPr>
          <w:rFonts w:ascii="Bodoni MT" w:hAnsi="Bodoni MT"/>
          <w:sz w:val="28"/>
          <w:szCs w:val="28"/>
          <w:vertAlign w:val="superscript"/>
        </w:rPr>
        <w:t>-2</w:t>
      </w:r>
      <w:r w:rsidRPr="008304EA">
        <w:rPr>
          <w:rFonts w:ascii="Bodoni MT" w:hAnsi="Bodoni MT"/>
          <w:sz w:val="28"/>
          <w:szCs w:val="28"/>
        </w:rPr>
        <w:t>.</w:t>
      </w:r>
    </w:p>
    <w:p w:rsidR="008304EA" w:rsidRPr="008304EA" w:rsidRDefault="008304EA" w:rsidP="008304EA">
      <w:pPr>
        <w:spacing w:line="360" w:lineRule="auto"/>
        <w:rPr>
          <w:rFonts w:ascii="Bodoni MT" w:hAnsi="Bodoni MT"/>
          <w:sz w:val="28"/>
          <w:szCs w:val="28"/>
        </w:rPr>
      </w:pPr>
      <w:r w:rsidRPr="008304EA">
        <w:rPr>
          <w:rFonts w:ascii="Bodoni MT" w:hAnsi="Bodoni MT"/>
          <w:sz w:val="28"/>
          <w:szCs w:val="28"/>
        </w:rPr>
        <w:t>d. loge e</w:t>
      </w:r>
      <w:r w:rsidRPr="008304EA">
        <w:rPr>
          <w:rFonts w:ascii="Bodoni MT" w:hAnsi="Bodoni MT"/>
          <w:sz w:val="28"/>
          <w:szCs w:val="28"/>
          <w:vertAlign w:val="superscript"/>
        </w:rPr>
        <w:t>-1</w:t>
      </w:r>
      <w:r w:rsidRPr="008304EA">
        <w:rPr>
          <w:rFonts w:ascii="Bodoni MT" w:hAnsi="Bodoni MT"/>
          <w:sz w:val="28"/>
          <w:szCs w:val="28"/>
        </w:rPr>
        <w:t>.</w:t>
      </w:r>
    </w:p>
    <w:p w:rsidR="008304EA" w:rsidRPr="008304EA" w:rsidRDefault="008304EA" w:rsidP="008304EA">
      <w:pPr>
        <w:spacing w:line="360" w:lineRule="auto"/>
        <w:rPr>
          <w:rFonts w:ascii="Bodoni MT" w:hAnsi="Bodoni MT"/>
          <w:sz w:val="28"/>
          <w:szCs w:val="28"/>
        </w:rPr>
      </w:pPr>
      <w:r w:rsidRPr="008304EA">
        <w:rPr>
          <w:rFonts w:ascii="Bodoni MT" w:hAnsi="Bodoni MT"/>
          <w:sz w:val="28"/>
          <w:szCs w:val="28"/>
        </w:rPr>
        <w:t>Solution:</w:t>
      </w:r>
    </w:p>
    <w:p w:rsidR="008304EA" w:rsidRDefault="008304EA" w:rsidP="008304EA">
      <w:pPr>
        <w:spacing w:line="360" w:lineRule="auto"/>
        <w:rPr>
          <w:rFonts w:ascii="Bodoni MT" w:hAnsi="Bodoni MT"/>
          <w:sz w:val="28"/>
          <w:szCs w:val="28"/>
          <w:rtl/>
        </w:rPr>
      </w:pPr>
      <w:r w:rsidRPr="008304EA">
        <w:rPr>
          <w:rFonts w:ascii="Bodoni MT" w:hAnsi="Bodoni MT"/>
          <w:sz w:val="28"/>
          <w:szCs w:val="28"/>
        </w:rPr>
        <w:t xml:space="preserve">a. 6 </w:t>
      </w:r>
      <w:r>
        <w:rPr>
          <w:rFonts w:ascii="Bodoni MT" w:hAnsi="Bodoni MT"/>
          <w:sz w:val="28"/>
          <w:szCs w:val="28"/>
        </w:rPr>
        <w:t xml:space="preserve">                          </w:t>
      </w:r>
      <w:r w:rsidRPr="008304EA">
        <w:rPr>
          <w:rFonts w:ascii="Bodoni MT" w:hAnsi="Bodoni MT"/>
          <w:sz w:val="28"/>
          <w:szCs w:val="28"/>
        </w:rPr>
        <w:t xml:space="preserve">b. 3 </w:t>
      </w:r>
      <w:r>
        <w:rPr>
          <w:rFonts w:ascii="Bodoni MT" w:hAnsi="Bodoni MT"/>
          <w:sz w:val="28"/>
          <w:szCs w:val="28"/>
        </w:rPr>
        <w:t xml:space="preserve">                            </w:t>
      </w:r>
      <w:r w:rsidRPr="008304EA">
        <w:rPr>
          <w:rFonts w:ascii="Bodoni MT" w:hAnsi="Bodoni MT"/>
          <w:sz w:val="28"/>
          <w:szCs w:val="28"/>
        </w:rPr>
        <w:t xml:space="preserve">c. 2 </w:t>
      </w:r>
      <w:r>
        <w:rPr>
          <w:rFonts w:ascii="Bodoni MT" w:hAnsi="Bodoni MT"/>
          <w:sz w:val="28"/>
          <w:szCs w:val="28"/>
        </w:rPr>
        <w:t xml:space="preserve">                            </w:t>
      </w:r>
      <w:r w:rsidRPr="008304EA">
        <w:rPr>
          <w:rFonts w:ascii="Bodoni MT" w:hAnsi="Bodoni MT"/>
          <w:sz w:val="28"/>
          <w:szCs w:val="28"/>
        </w:rPr>
        <w:t>d. 1</w:t>
      </w:r>
    </w:p>
    <w:p w:rsidR="001477C8" w:rsidRDefault="001477C8" w:rsidP="008304EA">
      <w:pPr>
        <w:spacing w:line="360" w:lineRule="auto"/>
        <w:rPr>
          <w:rFonts w:ascii="Bodoni MT" w:hAnsi="Bodoni MT"/>
          <w:sz w:val="28"/>
          <w:szCs w:val="28"/>
          <w:rtl/>
        </w:rPr>
      </w:pPr>
    </w:p>
    <w:p w:rsidR="001477C8" w:rsidRDefault="001477C8" w:rsidP="008304EA">
      <w:pPr>
        <w:spacing w:line="360" w:lineRule="auto"/>
        <w:rPr>
          <w:rFonts w:ascii="Bodoni MT" w:hAnsi="Bodoni MT"/>
          <w:sz w:val="28"/>
          <w:szCs w:val="28"/>
          <w:rtl/>
        </w:rPr>
      </w:pPr>
    </w:p>
    <w:p w:rsidR="001477C8" w:rsidRDefault="001477C8" w:rsidP="008304EA">
      <w:pPr>
        <w:spacing w:line="360" w:lineRule="auto"/>
        <w:rPr>
          <w:rFonts w:ascii="Bodoni MT" w:hAnsi="Bodoni MT"/>
          <w:sz w:val="28"/>
          <w:szCs w:val="28"/>
          <w:rtl/>
        </w:rPr>
      </w:pPr>
    </w:p>
    <w:p w:rsidR="008304EA" w:rsidRDefault="008304EA" w:rsidP="008304EA">
      <w:pPr>
        <w:spacing w:line="360" w:lineRule="auto"/>
        <w:jc w:val="both"/>
        <w:rPr>
          <w:rFonts w:ascii="Bodoni MT" w:hAnsi="Bodoni MT"/>
          <w:color w:val="0070C0"/>
          <w:sz w:val="28"/>
          <w:szCs w:val="28"/>
        </w:rPr>
      </w:pPr>
      <w:r w:rsidRPr="008304EA">
        <w:rPr>
          <w:rFonts w:ascii="Bodoni MT" w:hAnsi="Bodoni MT"/>
          <w:color w:val="0070C0"/>
          <w:sz w:val="28"/>
          <w:szCs w:val="28"/>
        </w:rPr>
        <w:t>the logarithm of a number taken to a power is simply the power of the number if the number matches the base of the logarithm</w:t>
      </w:r>
    </w:p>
    <w:p w:rsidR="008304EA" w:rsidRPr="008304EA" w:rsidRDefault="008304EA" w:rsidP="008304EA">
      <w:pPr>
        <w:spacing w:line="360" w:lineRule="auto"/>
        <w:rPr>
          <w:rFonts w:ascii="Bodoni MT" w:hAnsi="Bodoni MT"/>
          <w:color w:val="0070C0"/>
          <w:sz w:val="28"/>
          <w:szCs w:val="28"/>
        </w:rPr>
      </w:pPr>
      <w:r w:rsidRPr="008304EA">
        <w:rPr>
          <w:rFonts w:ascii="Bodoni MT" w:hAnsi="Bodoni MT"/>
          <w:color w:val="0070C0"/>
          <w:sz w:val="28"/>
          <w:szCs w:val="28"/>
        </w:rPr>
        <w:t>Tab 9.1 shows how the logarithm of a number increases only as the exponent of</w:t>
      </w:r>
    </w:p>
    <w:p w:rsidR="008304EA" w:rsidRDefault="008304EA" w:rsidP="008304EA">
      <w:pPr>
        <w:spacing w:line="360" w:lineRule="auto"/>
        <w:jc w:val="both"/>
        <w:rPr>
          <w:rFonts w:ascii="Bodoni MT" w:hAnsi="Bodoni MT"/>
          <w:color w:val="0070C0"/>
          <w:sz w:val="28"/>
          <w:szCs w:val="28"/>
        </w:rPr>
      </w:pPr>
      <w:r w:rsidRPr="008304EA">
        <w:rPr>
          <w:rFonts w:ascii="Bodoni MT" w:hAnsi="Bodoni MT"/>
          <w:color w:val="0070C0"/>
          <w:sz w:val="28"/>
          <w:szCs w:val="28"/>
        </w:rPr>
        <w:t>the number</w:t>
      </w:r>
    </w:p>
    <w:p w:rsidR="008304EA" w:rsidRDefault="008304EA" w:rsidP="001477C8">
      <w:pPr>
        <w:spacing w:line="360" w:lineRule="auto"/>
        <w:jc w:val="center"/>
        <w:rPr>
          <w:rFonts w:ascii="Bodoni MT" w:hAnsi="Bodoni MT"/>
          <w:color w:val="0070C0"/>
          <w:sz w:val="28"/>
          <w:szCs w:val="28"/>
          <w:rtl/>
          <w:lang w:bidi="ar-IQ"/>
        </w:rPr>
      </w:pPr>
      <w:r>
        <w:rPr>
          <w:rFonts w:ascii="Bodoni MT" w:hAnsi="Bodoni MT"/>
          <w:noProof/>
          <w:color w:val="0070C0"/>
          <w:sz w:val="28"/>
          <w:szCs w:val="28"/>
        </w:rPr>
        <w:drawing>
          <wp:inline distT="0" distB="0" distL="0" distR="0" wp14:anchorId="575DCC4F" wp14:editId="4473DDFF">
            <wp:extent cx="1981388" cy="194994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675" cy="1956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822" w:rsidRDefault="008304EA" w:rsidP="008304EA">
      <w:pPr>
        <w:rPr>
          <w:rFonts w:ascii="Bodoni MT" w:hAnsi="Bodoni MT"/>
          <w:sz w:val="28"/>
          <w:szCs w:val="28"/>
          <w:rtl/>
        </w:rPr>
      </w:pPr>
      <w:r w:rsidRPr="008304EA">
        <w:rPr>
          <w:rFonts w:ascii="Bodoni MT" w:hAnsi="Bodoni MT"/>
          <w:noProof/>
          <w:sz w:val="28"/>
          <w:szCs w:val="28"/>
        </w:rPr>
        <w:drawing>
          <wp:inline distT="0" distB="0" distL="0" distR="0" wp14:anchorId="2317450C" wp14:editId="5021A9A4">
            <wp:extent cx="5600700" cy="365925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927" cy="365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7C8" w:rsidRDefault="001477C8" w:rsidP="008304EA">
      <w:pPr>
        <w:rPr>
          <w:rFonts w:ascii="Bodoni MT" w:hAnsi="Bodoni MT"/>
          <w:sz w:val="28"/>
          <w:szCs w:val="28"/>
          <w:rtl/>
        </w:rPr>
      </w:pPr>
    </w:p>
    <w:p w:rsidR="001B7822" w:rsidRDefault="001B7822" w:rsidP="001B7822">
      <w:pPr>
        <w:rPr>
          <w:rFonts w:ascii="Bodoni MT" w:hAnsi="Bodoni MT"/>
          <w:sz w:val="28"/>
          <w:szCs w:val="28"/>
          <w:rtl/>
        </w:rPr>
      </w:pPr>
    </w:p>
    <w:p w:rsidR="001B7822" w:rsidRPr="001B7822" w:rsidRDefault="001B7822" w:rsidP="001B7822">
      <w:pPr>
        <w:jc w:val="both"/>
        <w:rPr>
          <w:rFonts w:ascii="Bodoni MT" w:hAnsi="Bodoni MT"/>
          <w:b/>
          <w:bCs/>
          <w:color w:val="FF0000"/>
          <w:sz w:val="28"/>
          <w:szCs w:val="28"/>
        </w:rPr>
      </w:pPr>
      <w:proofErr w:type="spellStart"/>
      <w:r w:rsidRPr="001B7822">
        <w:rPr>
          <w:rFonts w:ascii="Bodoni MT" w:hAnsi="Bodoni MT"/>
          <w:b/>
          <w:bCs/>
          <w:color w:val="FF0000"/>
          <w:sz w:val="28"/>
          <w:szCs w:val="28"/>
        </w:rPr>
        <w:t>Semilog</w:t>
      </w:r>
      <w:proofErr w:type="spellEnd"/>
      <w:r w:rsidRPr="001B7822">
        <w:rPr>
          <w:rFonts w:ascii="Bodoni MT" w:hAnsi="Bodoni MT"/>
          <w:b/>
          <w:bCs/>
          <w:color w:val="FF0000"/>
          <w:sz w:val="28"/>
          <w:szCs w:val="28"/>
        </w:rPr>
        <w:t xml:space="preserve"> graph paper</w:t>
      </w:r>
    </w:p>
    <w:p w:rsidR="00DB77D3" w:rsidRDefault="001B7822" w:rsidP="00CA6791">
      <w:pPr>
        <w:spacing w:line="360" w:lineRule="auto"/>
        <w:jc w:val="both"/>
        <w:rPr>
          <w:rFonts w:ascii="Bodoni MT" w:hAnsi="Bodoni MT"/>
          <w:sz w:val="28"/>
          <w:szCs w:val="28"/>
          <w:rtl/>
        </w:rPr>
      </w:pPr>
      <w:r w:rsidRPr="001B7822">
        <w:rPr>
          <w:rFonts w:ascii="Bodoni MT" w:hAnsi="Bodoni MT"/>
          <w:sz w:val="28"/>
          <w:szCs w:val="28"/>
        </w:rPr>
        <w:t>The log of 2 to the base 10 is approximately 0.3. The distance from 1 (log10 1 =</w:t>
      </w:r>
      <w:r>
        <w:rPr>
          <w:rFonts w:ascii="Bodoni MT" w:hAnsi="Bodoni MT"/>
          <w:sz w:val="28"/>
          <w:szCs w:val="28"/>
        </w:rPr>
        <w:t xml:space="preserve"> </w:t>
      </w:r>
      <w:r w:rsidRPr="001B7822">
        <w:rPr>
          <w:rFonts w:ascii="Bodoni MT" w:hAnsi="Bodoni MT"/>
          <w:sz w:val="28"/>
          <w:szCs w:val="28"/>
        </w:rPr>
        <w:t>0) to 2 is therefore 30% of the span. The log of 3 to the base 10 is 0.4771 or</w:t>
      </w:r>
      <w:r>
        <w:rPr>
          <w:rFonts w:ascii="Bodoni MT" w:hAnsi="Bodoni MT"/>
          <w:sz w:val="28"/>
          <w:szCs w:val="28"/>
        </w:rPr>
        <w:t xml:space="preserve"> </w:t>
      </w:r>
      <w:r w:rsidRPr="001B7822">
        <w:rPr>
          <w:rFonts w:ascii="Bodoni MT" w:hAnsi="Bodoni MT"/>
          <w:sz w:val="28"/>
          <w:szCs w:val="28"/>
        </w:rPr>
        <w:t>almost 48% of the span (very close to one-half the distance between power-of-</w:t>
      </w:r>
      <w:r>
        <w:rPr>
          <w:rFonts w:ascii="Bodoni MT" w:hAnsi="Bodoni MT"/>
          <w:sz w:val="28"/>
          <w:szCs w:val="28"/>
        </w:rPr>
        <w:t xml:space="preserve"> </w:t>
      </w:r>
      <w:r w:rsidRPr="001B7822">
        <w:rPr>
          <w:rFonts w:ascii="Bodoni MT" w:hAnsi="Bodoni MT"/>
          <w:sz w:val="28"/>
          <w:szCs w:val="28"/>
        </w:rPr>
        <w:t>10 increments on the (log scale).</w:t>
      </w:r>
    </w:p>
    <w:p w:rsidR="00AD616E" w:rsidRDefault="00BB1230" w:rsidP="00AD616E">
      <w:pPr>
        <w:bidi/>
        <w:spacing w:line="360" w:lineRule="auto"/>
        <w:jc w:val="both"/>
        <w:rPr>
          <w:rFonts w:ascii="Bodoni MT" w:hAnsi="Bodoni MT"/>
          <w:sz w:val="28"/>
          <w:szCs w:val="28"/>
          <w:rtl/>
          <w:lang w:bidi="ar-IQ"/>
        </w:rPr>
      </w:pPr>
      <w:r>
        <w:rPr>
          <w:rFonts w:ascii="Bodoni MT" w:hAnsi="Bodoni MT" w:hint="cs"/>
          <w:sz w:val="28"/>
          <w:szCs w:val="28"/>
          <w:rtl/>
          <w:lang w:bidi="ar-IQ"/>
        </w:rPr>
        <w:t>ي</w:t>
      </w:r>
      <w:r w:rsidR="00AD616E">
        <w:rPr>
          <w:rFonts w:ascii="Bodoni MT" w:hAnsi="Bodoni MT" w:hint="cs"/>
          <w:sz w:val="28"/>
          <w:szCs w:val="28"/>
          <w:rtl/>
        </w:rPr>
        <w:t xml:space="preserve">لاحظ ان التخطيط يحتوي على محور تدرجه طبيعي يبدا من الواحد الى الستة ومحور تدرجة </w:t>
      </w:r>
      <w:proofErr w:type="spellStart"/>
      <w:r w:rsidR="00AD616E">
        <w:rPr>
          <w:rFonts w:ascii="Bodoni MT" w:hAnsi="Bodoni MT" w:hint="cs"/>
          <w:sz w:val="28"/>
          <w:szCs w:val="28"/>
          <w:rtl/>
        </w:rPr>
        <w:t>لوغارتيمي</w:t>
      </w:r>
      <w:proofErr w:type="spellEnd"/>
      <w:r w:rsidR="00AD616E">
        <w:rPr>
          <w:rFonts w:ascii="Bodoni MT" w:hAnsi="Bodoni MT" w:hint="cs"/>
          <w:sz w:val="28"/>
          <w:szCs w:val="28"/>
          <w:rtl/>
        </w:rPr>
        <w:t xml:space="preserve"> ومن هنا اصل ال</w:t>
      </w:r>
      <w:bookmarkStart w:id="0" w:name="_GoBack"/>
      <w:bookmarkEnd w:id="0"/>
      <w:r w:rsidR="00AD616E">
        <w:rPr>
          <w:rFonts w:ascii="Bodoni MT" w:hAnsi="Bodoni MT" w:hint="cs"/>
          <w:sz w:val="28"/>
          <w:szCs w:val="28"/>
          <w:rtl/>
        </w:rPr>
        <w:t xml:space="preserve">تسمية. يلاحظ ايضا عدم وجود صفر او قيمة سالبة في المحور </w:t>
      </w:r>
      <w:proofErr w:type="spellStart"/>
      <w:r w:rsidR="00AD616E">
        <w:rPr>
          <w:rFonts w:ascii="Bodoni MT" w:hAnsi="Bodoni MT" w:hint="cs"/>
          <w:sz w:val="28"/>
          <w:szCs w:val="28"/>
          <w:rtl/>
        </w:rPr>
        <w:t>اللوغارتيمي</w:t>
      </w:r>
      <w:proofErr w:type="spellEnd"/>
      <w:r w:rsidR="00AD616E">
        <w:rPr>
          <w:rFonts w:ascii="Bodoni MT" w:hAnsi="Bodoni MT" w:hint="cs"/>
          <w:sz w:val="28"/>
          <w:szCs w:val="28"/>
          <w:rtl/>
        </w:rPr>
        <w:t xml:space="preserve">. ملاحظة اخرى هي ان </w:t>
      </w:r>
      <w:proofErr w:type="spellStart"/>
      <w:r w:rsidR="00AD616E">
        <w:rPr>
          <w:rFonts w:ascii="Bodoni MT" w:hAnsi="Bodoni MT" w:hint="cs"/>
          <w:sz w:val="28"/>
          <w:szCs w:val="28"/>
          <w:rtl/>
        </w:rPr>
        <w:t>لوغارتيم</w:t>
      </w:r>
      <w:proofErr w:type="spellEnd"/>
      <w:r w:rsidR="00AD616E">
        <w:rPr>
          <w:rFonts w:ascii="Bodoni MT" w:hAnsi="Bodoni MT" w:hint="cs"/>
          <w:sz w:val="28"/>
          <w:szCs w:val="28"/>
          <w:rtl/>
        </w:rPr>
        <w:t xml:space="preserve"> الواحد يساوي صفر لذلك يوضع بمكان الصفر وهكذا لبقية القيم. الملاحظة الاخيرة هي ان المسافة بين القيم ليست مسافة حقيقة وانما مسافة </w:t>
      </w:r>
      <w:proofErr w:type="spellStart"/>
      <w:r w:rsidR="00AD616E">
        <w:rPr>
          <w:rFonts w:ascii="Bodoni MT" w:hAnsi="Bodoni MT" w:hint="cs"/>
          <w:sz w:val="28"/>
          <w:szCs w:val="28"/>
          <w:rtl/>
        </w:rPr>
        <w:t>لوغارتيمية</w:t>
      </w:r>
      <w:proofErr w:type="spellEnd"/>
      <w:r w:rsidR="00AD616E">
        <w:rPr>
          <w:rFonts w:ascii="Bodoni MT" w:hAnsi="Bodoni MT" w:hint="cs"/>
          <w:sz w:val="28"/>
          <w:szCs w:val="28"/>
          <w:rtl/>
        </w:rPr>
        <w:t>.</w:t>
      </w:r>
    </w:p>
    <w:p w:rsidR="00DB77D3" w:rsidRDefault="001B7822" w:rsidP="001B7822">
      <w:pPr>
        <w:spacing w:line="360" w:lineRule="auto"/>
        <w:jc w:val="both"/>
        <w:rPr>
          <w:rFonts w:ascii="Bodoni MT" w:hAnsi="Bodoni MT"/>
          <w:sz w:val="28"/>
          <w:szCs w:val="28"/>
          <w:rtl/>
        </w:rPr>
      </w:pPr>
      <w:r w:rsidRPr="001B7822">
        <w:rPr>
          <w:rFonts w:ascii="Bodoni MT" w:hAnsi="Bodoni MT"/>
          <w:noProof/>
          <w:sz w:val="28"/>
          <w:szCs w:val="28"/>
        </w:rPr>
        <w:drawing>
          <wp:inline distT="0" distB="0" distL="0" distR="0" wp14:anchorId="2A9E2D39" wp14:editId="6D9427C4">
            <wp:extent cx="5581541" cy="4442622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7871" cy="444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7D3" w:rsidRPr="00DB77D3" w:rsidRDefault="00DB77D3" w:rsidP="00DB77D3">
      <w:pPr>
        <w:rPr>
          <w:rFonts w:ascii="Bodoni MT" w:hAnsi="Bodoni MT"/>
          <w:sz w:val="28"/>
          <w:szCs w:val="28"/>
          <w:rtl/>
        </w:rPr>
      </w:pPr>
    </w:p>
    <w:p w:rsidR="00DB77D3" w:rsidRDefault="00DB77D3" w:rsidP="00DB77D3">
      <w:pPr>
        <w:rPr>
          <w:rFonts w:ascii="Bodoni MT" w:hAnsi="Bodoni MT"/>
          <w:sz w:val="28"/>
          <w:szCs w:val="28"/>
          <w:rtl/>
        </w:rPr>
      </w:pPr>
    </w:p>
    <w:p w:rsidR="00DB77D3" w:rsidRPr="00DB77D3" w:rsidRDefault="00DB77D3" w:rsidP="00AD616E">
      <w:pPr>
        <w:rPr>
          <w:rFonts w:ascii="Bodoni MT" w:hAnsi="Bodoni MT"/>
          <w:sz w:val="28"/>
          <w:szCs w:val="28"/>
          <w:rtl/>
        </w:rPr>
      </w:pPr>
    </w:p>
    <w:p w:rsidR="00EC3D83" w:rsidRDefault="00DB77D3" w:rsidP="008F45C5">
      <w:pPr>
        <w:rPr>
          <w:rFonts w:ascii="Bodoni MT" w:hAnsi="Bodoni MT"/>
          <w:sz w:val="28"/>
          <w:szCs w:val="28"/>
          <w:rtl/>
        </w:rPr>
      </w:pPr>
      <w:r w:rsidRPr="00DB77D3">
        <w:rPr>
          <w:rFonts w:ascii="Bodoni MT" w:hAnsi="Bodoni MT"/>
          <w:noProof/>
          <w:sz w:val="28"/>
          <w:szCs w:val="28"/>
        </w:rPr>
        <w:drawing>
          <wp:inline distT="0" distB="0" distL="0" distR="0" wp14:anchorId="30A6CBCA" wp14:editId="09E4CC64">
            <wp:extent cx="6350020" cy="45192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8300" cy="452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D83" w:rsidRDefault="00EC3D83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</w:rPr>
      </w:pPr>
      <w:r w:rsidRPr="00EC3D83">
        <w:rPr>
          <w:rFonts w:ascii="Bodoni MT" w:hAnsi="Bodoni MT"/>
          <w:noProof/>
          <w:sz w:val="28"/>
          <w:szCs w:val="28"/>
        </w:rPr>
        <w:drawing>
          <wp:inline distT="0" distB="0" distL="0" distR="0" wp14:anchorId="664362FA" wp14:editId="4238F047">
            <wp:extent cx="6400800" cy="4067176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06155" cy="407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D83" w:rsidRDefault="00EC3D83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Pr="00AF418E" w:rsidRDefault="00AF418E" w:rsidP="00AF418E">
      <w:pPr>
        <w:pStyle w:val="ListParagraph"/>
        <w:numPr>
          <w:ilvl w:val="0"/>
          <w:numId w:val="37"/>
        </w:num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  <w:lang w:bidi="ar-EG"/>
        </w:rPr>
      </w:pPr>
      <w:r w:rsidRPr="00AF418E">
        <w:rPr>
          <w:rFonts w:ascii="Bodoni MT" w:hAnsi="Bodoni MT"/>
          <w:sz w:val="28"/>
          <w:szCs w:val="28"/>
          <w:lang w:bidi="ar-EG"/>
        </w:rPr>
        <w:t>The power and audio levels are related on a logarithmic basis.</w:t>
      </w:r>
    </w:p>
    <w:p w:rsidR="00AF418E" w:rsidRPr="00AF418E" w:rsidRDefault="00AF418E" w:rsidP="00AF418E">
      <w:pPr>
        <w:pStyle w:val="ListParagraph"/>
        <w:numPr>
          <w:ilvl w:val="0"/>
          <w:numId w:val="37"/>
        </w:num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  <w:lang w:bidi="ar-EG"/>
        </w:rPr>
      </w:pPr>
      <w:r w:rsidRPr="00AF418E">
        <w:rPr>
          <w:rFonts w:ascii="Bodoni MT" w:hAnsi="Bodoni MT"/>
          <w:sz w:val="28"/>
          <w:szCs w:val="28"/>
          <w:lang w:bidi="ar-EG"/>
        </w:rPr>
        <w:t xml:space="preserve">For an increase in power level of 4w to 64w , the audio level will increase by a factor of 3 because 4^3 = 64. In logarithmic form the relationship can be written as </w:t>
      </w:r>
    </w:p>
    <w:p w:rsidR="00AF418E" w:rsidRPr="00AF418E" w:rsidRDefault="00AF418E" w:rsidP="00AF418E">
      <w:pPr>
        <w:pStyle w:val="ListParagraph"/>
        <w:numPr>
          <w:ilvl w:val="0"/>
          <w:numId w:val="37"/>
        </w:num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  <w:lang w:bidi="ar-EG"/>
        </w:rPr>
      </w:pPr>
      <w:r w:rsidRPr="00AF418E">
        <w:rPr>
          <w:rFonts w:ascii="Bodoni MT" w:hAnsi="Bodoni MT"/>
          <w:sz w:val="28"/>
          <w:szCs w:val="28"/>
          <w:lang w:bidi="ar-EG"/>
        </w:rPr>
        <w:t>Log</w:t>
      </w:r>
      <w:r w:rsidRPr="00AF418E">
        <w:rPr>
          <w:rFonts w:ascii="Bodoni MT" w:hAnsi="Bodoni MT"/>
          <w:sz w:val="28"/>
          <w:szCs w:val="28"/>
          <w:vertAlign w:val="subscript"/>
          <w:lang w:bidi="ar-EG"/>
        </w:rPr>
        <w:t>4</w:t>
      </w:r>
      <w:r w:rsidRPr="00AF418E">
        <w:rPr>
          <w:rFonts w:ascii="Bodoni MT" w:hAnsi="Bodoni MT"/>
          <w:sz w:val="28"/>
          <w:szCs w:val="28"/>
          <w:lang w:bidi="ar-EG"/>
        </w:rPr>
        <w:t xml:space="preserve"> 64 = 3</w:t>
      </w: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  <w:rtl/>
        </w:rPr>
      </w:pPr>
    </w:p>
    <w:p w:rsidR="008F45C5" w:rsidRDefault="008F45C5" w:rsidP="00EC3D83">
      <w:pPr>
        <w:tabs>
          <w:tab w:val="left" w:pos="4140"/>
        </w:tabs>
        <w:rPr>
          <w:rFonts w:ascii="Bodoni MT" w:hAnsi="Bodoni MT"/>
          <w:sz w:val="28"/>
          <w:szCs w:val="28"/>
        </w:rPr>
      </w:pPr>
    </w:p>
    <w:p w:rsidR="00EC3D83" w:rsidRDefault="009C4A2A" w:rsidP="00EC3D83">
      <w:pPr>
        <w:tabs>
          <w:tab w:val="left" w:pos="4140"/>
        </w:tabs>
        <w:rPr>
          <w:rFonts w:ascii="Bodoni MT" w:hAnsi="Bodoni MT"/>
          <w:sz w:val="28"/>
          <w:szCs w:val="28"/>
        </w:rPr>
      </w:pPr>
      <w:r w:rsidRPr="009C4A2A">
        <w:rPr>
          <w:rFonts w:ascii="Bodoni MT" w:hAnsi="Bodoni MT"/>
          <w:noProof/>
          <w:sz w:val="28"/>
          <w:szCs w:val="28"/>
        </w:rPr>
        <w:drawing>
          <wp:inline distT="0" distB="0" distL="0" distR="0" wp14:anchorId="3EB2B017" wp14:editId="1F3E3205">
            <wp:extent cx="6373271" cy="349054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7392" cy="34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D83" w:rsidRDefault="00EC3D83" w:rsidP="00EC3D83">
      <w:pPr>
        <w:tabs>
          <w:tab w:val="left" w:pos="4140"/>
        </w:tabs>
        <w:rPr>
          <w:rFonts w:ascii="Bodoni MT" w:hAnsi="Bodoni MT"/>
          <w:sz w:val="28"/>
          <w:szCs w:val="28"/>
        </w:rPr>
      </w:pPr>
    </w:p>
    <w:p w:rsidR="00EC3D83" w:rsidRDefault="00EC3D83" w:rsidP="00EC3D83">
      <w:pPr>
        <w:tabs>
          <w:tab w:val="left" w:pos="4140"/>
        </w:tabs>
        <w:rPr>
          <w:rFonts w:ascii="Bodoni MT" w:hAnsi="Bodoni MT"/>
          <w:sz w:val="28"/>
          <w:szCs w:val="28"/>
        </w:rPr>
      </w:pPr>
    </w:p>
    <w:p w:rsidR="00EC3D83" w:rsidRPr="00EC3D83" w:rsidRDefault="00EC3D83" w:rsidP="00EC3D83">
      <w:pPr>
        <w:tabs>
          <w:tab w:val="left" w:pos="4140"/>
        </w:tabs>
        <w:rPr>
          <w:rFonts w:ascii="Bodoni MT" w:hAnsi="Bodoni MT"/>
          <w:color w:val="FF0000"/>
          <w:sz w:val="28"/>
          <w:szCs w:val="28"/>
        </w:rPr>
      </w:pPr>
      <w:r w:rsidRPr="00EC3D83">
        <w:rPr>
          <w:rFonts w:ascii="Bodoni MT" w:hAnsi="Bodoni MT"/>
          <w:color w:val="FF0000"/>
          <w:sz w:val="28"/>
          <w:szCs w:val="28"/>
        </w:rPr>
        <w:t>GENERAL FREQUENCY CONSIDERATIONS</w:t>
      </w:r>
    </w:p>
    <w:p w:rsidR="00EC3D83" w:rsidRDefault="00EC3D8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  <w:r w:rsidRPr="00EC3D83">
        <w:rPr>
          <w:rFonts w:ascii="Bodoni MT" w:hAnsi="Bodoni MT"/>
          <w:sz w:val="28"/>
          <w:szCs w:val="28"/>
        </w:rPr>
        <w:t>At low frequencies, we shall find that the coupling and bypass capacitors can</w:t>
      </w:r>
      <w:r>
        <w:rPr>
          <w:rFonts w:ascii="Bodoni MT" w:hAnsi="Bodoni MT"/>
          <w:sz w:val="28"/>
          <w:szCs w:val="28"/>
        </w:rPr>
        <w:t xml:space="preserve"> </w:t>
      </w:r>
      <w:r w:rsidRPr="00EC3D83">
        <w:rPr>
          <w:rFonts w:ascii="Bodoni MT" w:hAnsi="Bodoni MT"/>
          <w:sz w:val="28"/>
          <w:szCs w:val="28"/>
        </w:rPr>
        <w:t>no longer be replaced by the short-circuit approximation because of the increase</w:t>
      </w:r>
      <w:r>
        <w:rPr>
          <w:rFonts w:ascii="Bodoni MT" w:hAnsi="Bodoni MT"/>
          <w:sz w:val="28"/>
          <w:szCs w:val="28"/>
        </w:rPr>
        <w:t xml:space="preserve"> </w:t>
      </w:r>
      <w:r w:rsidRPr="00EC3D83">
        <w:rPr>
          <w:rFonts w:ascii="Bodoni MT" w:hAnsi="Bodoni MT"/>
          <w:sz w:val="28"/>
          <w:szCs w:val="28"/>
        </w:rPr>
        <w:t>in reactance of these elements The frequency-dependent parameters of the</w:t>
      </w:r>
      <w:r>
        <w:rPr>
          <w:rFonts w:ascii="Bodoni MT" w:hAnsi="Bodoni MT"/>
          <w:sz w:val="28"/>
          <w:szCs w:val="28"/>
        </w:rPr>
        <w:t xml:space="preserve"> </w:t>
      </w:r>
      <w:r w:rsidRPr="00EC3D83">
        <w:rPr>
          <w:rFonts w:ascii="Bodoni MT" w:hAnsi="Bodoni MT"/>
          <w:sz w:val="28"/>
          <w:szCs w:val="28"/>
        </w:rPr>
        <w:t>small-signal equivalent circuits and the stray capacitive elements associated</w:t>
      </w:r>
      <w:r>
        <w:rPr>
          <w:rFonts w:ascii="Bodoni MT" w:hAnsi="Bodoni MT"/>
          <w:sz w:val="28"/>
          <w:szCs w:val="28"/>
        </w:rPr>
        <w:t xml:space="preserve"> </w:t>
      </w:r>
      <w:r w:rsidRPr="00EC3D83">
        <w:rPr>
          <w:rFonts w:ascii="Bodoni MT" w:hAnsi="Bodoni MT"/>
          <w:sz w:val="28"/>
          <w:szCs w:val="28"/>
        </w:rPr>
        <w:t>with the active device and the network will limit the high-frequency response of</w:t>
      </w:r>
      <w:r>
        <w:rPr>
          <w:rFonts w:ascii="Bodoni MT" w:hAnsi="Bodoni MT"/>
          <w:sz w:val="28"/>
          <w:szCs w:val="28"/>
        </w:rPr>
        <w:t xml:space="preserve"> </w:t>
      </w:r>
      <w:r w:rsidRPr="00EC3D83">
        <w:rPr>
          <w:rFonts w:ascii="Bodoni MT" w:hAnsi="Bodoni MT"/>
          <w:sz w:val="28"/>
          <w:szCs w:val="28"/>
        </w:rPr>
        <w:t>the system An increase in the number of stages of a cascaded system will also</w:t>
      </w:r>
      <w:r>
        <w:rPr>
          <w:rFonts w:ascii="Bodoni MT" w:hAnsi="Bodoni MT"/>
          <w:sz w:val="28"/>
          <w:szCs w:val="28"/>
        </w:rPr>
        <w:t xml:space="preserve"> </w:t>
      </w:r>
      <w:r w:rsidRPr="00EC3D83">
        <w:rPr>
          <w:rFonts w:ascii="Bodoni MT" w:hAnsi="Bodoni MT"/>
          <w:sz w:val="28"/>
          <w:szCs w:val="28"/>
        </w:rPr>
        <w:t>limit both the high- and low-frequency responses</w:t>
      </w:r>
    </w:p>
    <w:p w:rsidR="00AF418E" w:rsidRDefault="00AF418E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AF418E" w:rsidRDefault="00AF418E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AF418E" w:rsidRDefault="00AF418E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EC3D83" w:rsidRDefault="00EC3D8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  <w:r>
        <w:rPr>
          <w:rFonts w:ascii="Bodoni MT" w:hAnsi="Bodoni MT"/>
          <w:noProof/>
          <w:sz w:val="28"/>
          <w:szCs w:val="28"/>
        </w:rPr>
        <w:drawing>
          <wp:inline distT="0" distB="0" distL="0" distR="0" wp14:anchorId="7B879CED">
            <wp:extent cx="5600700" cy="4587417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16" cy="4588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724623" w:rsidRDefault="0072462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724623" w:rsidRDefault="0072462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724623" w:rsidRDefault="0072462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724623" w:rsidRDefault="0072462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724623" w:rsidRDefault="0072462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724623" w:rsidRDefault="00724623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  <w:r w:rsidRPr="00C630D0">
        <w:rPr>
          <w:rFonts w:ascii="Bodoni MT" w:hAnsi="Bodoni MT"/>
          <w:noProof/>
          <w:sz w:val="28"/>
          <w:szCs w:val="28"/>
        </w:rPr>
        <w:drawing>
          <wp:inline distT="0" distB="0" distL="0" distR="0" wp14:anchorId="3EA16F4F" wp14:editId="4785727B">
            <wp:extent cx="6193556" cy="499355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4788" cy="499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</w:rPr>
      </w:pPr>
    </w:p>
    <w:p w:rsidR="00C630D0" w:rsidRDefault="00C630D0" w:rsidP="00EC3D83">
      <w:pPr>
        <w:tabs>
          <w:tab w:val="left" w:pos="4140"/>
        </w:tabs>
        <w:spacing w:line="360" w:lineRule="auto"/>
        <w:jc w:val="both"/>
        <w:rPr>
          <w:rFonts w:ascii="Bodoni MT" w:hAnsi="Bodoni MT"/>
          <w:sz w:val="28"/>
          <w:szCs w:val="28"/>
          <w:rtl/>
        </w:rPr>
      </w:pPr>
    </w:p>
    <w:p w:rsidR="00C630D0" w:rsidRPr="00C630D0" w:rsidRDefault="00C630D0" w:rsidP="00C630D0">
      <w:pPr>
        <w:rPr>
          <w:rFonts w:ascii="Bodoni MT" w:hAnsi="Bodoni MT"/>
          <w:b/>
          <w:bCs/>
          <w:color w:val="FF0000"/>
          <w:sz w:val="28"/>
          <w:szCs w:val="28"/>
        </w:rPr>
      </w:pPr>
      <w:r w:rsidRPr="00C630D0">
        <w:rPr>
          <w:rFonts w:ascii="Bodoni MT" w:hAnsi="Bodoni MT"/>
          <w:b/>
          <w:bCs/>
          <w:color w:val="FF0000"/>
          <w:sz w:val="28"/>
          <w:szCs w:val="28"/>
        </w:rPr>
        <w:t>Band of frequencies</w:t>
      </w:r>
    </w:p>
    <w:p w:rsidR="00C630D0" w:rsidRDefault="00C630D0" w:rsidP="00C630D0">
      <w:pPr>
        <w:spacing w:line="360" w:lineRule="auto"/>
        <w:jc w:val="both"/>
        <w:rPr>
          <w:rFonts w:ascii="Bodoni MT" w:hAnsi="Bodoni MT"/>
          <w:sz w:val="28"/>
          <w:szCs w:val="28"/>
        </w:rPr>
      </w:pPr>
      <w:r w:rsidRPr="00C630D0">
        <w:rPr>
          <w:rFonts w:ascii="Bodoni MT" w:hAnsi="Bodoni MT"/>
          <w:sz w:val="28"/>
          <w:szCs w:val="28"/>
        </w:rPr>
        <w:t>For each system of Fig. 9.8 , there is a band of frequencies in which the</w:t>
      </w:r>
      <w:r>
        <w:rPr>
          <w:rFonts w:ascii="Bodoni MT" w:hAnsi="Bodoni MT"/>
          <w:sz w:val="28"/>
          <w:szCs w:val="28"/>
        </w:rPr>
        <w:t xml:space="preserve"> </w:t>
      </w:r>
      <w:r w:rsidRPr="00C630D0">
        <w:rPr>
          <w:rFonts w:ascii="Bodoni MT" w:hAnsi="Bodoni MT"/>
          <w:sz w:val="28"/>
          <w:szCs w:val="28"/>
        </w:rPr>
        <w:t xml:space="preserve">magnitude of the gain is either equal or relatively close to the </w:t>
      </w:r>
      <w:proofErr w:type="spellStart"/>
      <w:r w:rsidRPr="00C630D0">
        <w:rPr>
          <w:rFonts w:ascii="Bodoni MT" w:hAnsi="Bodoni MT"/>
          <w:sz w:val="28"/>
          <w:szCs w:val="28"/>
        </w:rPr>
        <w:t>midband</w:t>
      </w:r>
      <w:proofErr w:type="spellEnd"/>
      <w:r w:rsidRPr="00C630D0">
        <w:rPr>
          <w:rFonts w:ascii="Bodoni MT" w:hAnsi="Bodoni MT"/>
          <w:sz w:val="28"/>
          <w:szCs w:val="28"/>
        </w:rPr>
        <w:t xml:space="preserve"> value.</w:t>
      </w:r>
      <w:r>
        <w:rPr>
          <w:rFonts w:ascii="Bodoni MT" w:hAnsi="Bodoni MT"/>
          <w:sz w:val="28"/>
          <w:szCs w:val="28"/>
        </w:rPr>
        <w:t xml:space="preserve"> </w:t>
      </w:r>
      <w:r w:rsidRPr="00C630D0">
        <w:rPr>
          <w:rFonts w:ascii="Bodoni MT" w:hAnsi="Bodoni MT"/>
          <w:sz w:val="28"/>
          <w:szCs w:val="28"/>
        </w:rPr>
        <w:t>To fix the frequency boundaries of relatively high gain, 0.707Avmid was</w:t>
      </w:r>
      <w:r>
        <w:rPr>
          <w:rFonts w:ascii="Bodoni MT" w:hAnsi="Bodoni MT"/>
          <w:sz w:val="28"/>
          <w:szCs w:val="28"/>
        </w:rPr>
        <w:t xml:space="preserve"> </w:t>
      </w:r>
      <w:r w:rsidRPr="00C630D0">
        <w:rPr>
          <w:rFonts w:ascii="Bodoni MT" w:hAnsi="Bodoni MT"/>
          <w:sz w:val="28"/>
          <w:szCs w:val="28"/>
        </w:rPr>
        <w:t>chosen to be the gain at the cutoff levels. The corresponding frequencies f 1 and</w:t>
      </w:r>
      <w:r>
        <w:rPr>
          <w:rFonts w:ascii="Bodoni MT" w:hAnsi="Bodoni MT"/>
          <w:sz w:val="28"/>
          <w:szCs w:val="28"/>
        </w:rPr>
        <w:t xml:space="preserve"> </w:t>
      </w:r>
      <w:r w:rsidRPr="00C630D0">
        <w:rPr>
          <w:rFonts w:ascii="Bodoni MT" w:hAnsi="Bodoni MT"/>
          <w:sz w:val="28"/>
          <w:szCs w:val="28"/>
        </w:rPr>
        <w:t>f 2 are generally called the corner, cutoff, band, break, or half-power</w:t>
      </w:r>
      <w:r>
        <w:rPr>
          <w:rFonts w:ascii="Bodoni MT" w:hAnsi="Bodoni MT"/>
          <w:sz w:val="28"/>
          <w:szCs w:val="28"/>
        </w:rPr>
        <w:t xml:space="preserve"> </w:t>
      </w:r>
      <w:r w:rsidRPr="00C630D0">
        <w:rPr>
          <w:rFonts w:ascii="Bodoni MT" w:hAnsi="Bodoni MT"/>
          <w:sz w:val="28"/>
          <w:szCs w:val="28"/>
        </w:rPr>
        <w:t>frequencies. The multiplier 0.707 was chosen because at this level the output</w:t>
      </w:r>
      <w:r>
        <w:rPr>
          <w:rFonts w:ascii="Bodoni MT" w:hAnsi="Bodoni MT"/>
          <w:sz w:val="28"/>
          <w:szCs w:val="28"/>
        </w:rPr>
        <w:t xml:space="preserve"> </w:t>
      </w:r>
      <w:r w:rsidRPr="00C630D0">
        <w:rPr>
          <w:rFonts w:ascii="Bodoni MT" w:hAnsi="Bodoni MT"/>
          <w:sz w:val="28"/>
          <w:szCs w:val="28"/>
        </w:rPr>
        <w:t xml:space="preserve">power is half the </w:t>
      </w:r>
      <w:proofErr w:type="spellStart"/>
      <w:r w:rsidRPr="00C630D0">
        <w:rPr>
          <w:rFonts w:ascii="Bodoni MT" w:hAnsi="Bodoni MT"/>
          <w:sz w:val="28"/>
          <w:szCs w:val="28"/>
        </w:rPr>
        <w:t>midband</w:t>
      </w:r>
      <w:proofErr w:type="spellEnd"/>
      <w:r w:rsidRPr="00C630D0">
        <w:rPr>
          <w:rFonts w:ascii="Bodoni MT" w:hAnsi="Bodoni MT"/>
          <w:sz w:val="28"/>
          <w:szCs w:val="28"/>
        </w:rPr>
        <w:t xml:space="preserve"> power output, that is, at </w:t>
      </w:r>
      <w:proofErr w:type="spellStart"/>
      <w:r w:rsidRPr="00C630D0">
        <w:rPr>
          <w:rFonts w:ascii="Bodoni MT" w:hAnsi="Bodoni MT"/>
          <w:sz w:val="28"/>
          <w:szCs w:val="28"/>
        </w:rPr>
        <w:t>midfrequencies</w:t>
      </w:r>
      <w:proofErr w:type="spellEnd"/>
    </w:p>
    <w:p w:rsidR="00C630D0" w:rsidRDefault="00C630D0" w:rsidP="00C630D0">
      <w:pPr>
        <w:spacing w:line="360" w:lineRule="auto"/>
        <w:jc w:val="both"/>
        <w:rPr>
          <w:rFonts w:ascii="Bodoni MT" w:hAnsi="Bodoni MT"/>
          <w:sz w:val="28"/>
          <w:szCs w:val="28"/>
          <w:rtl/>
        </w:rPr>
      </w:pPr>
      <w:r w:rsidRPr="00C630D0">
        <w:rPr>
          <w:rFonts w:ascii="Bodoni MT" w:hAnsi="Bodoni MT"/>
          <w:noProof/>
          <w:sz w:val="28"/>
          <w:szCs w:val="28"/>
        </w:rPr>
        <w:drawing>
          <wp:inline distT="0" distB="0" distL="0" distR="0" wp14:anchorId="021F9014" wp14:editId="4C6A24DA">
            <wp:extent cx="5486400" cy="25107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0D0" w:rsidRDefault="00C630D0" w:rsidP="00C630D0">
      <w:pPr>
        <w:rPr>
          <w:rFonts w:ascii="Bodoni MT" w:hAnsi="Bodoni MT"/>
          <w:sz w:val="28"/>
          <w:szCs w:val="28"/>
          <w:rtl/>
        </w:rPr>
      </w:pPr>
      <w:r w:rsidRPr="00C630D0">
        <w:rPr>
          <w:rFonts w:ascii="Bodoni MT" w:hAnsi="Bodoni MT"/>
          <w:noProof/>
          <w:sz w:val="28"/>
          <w:szCs w:val="28"/>
        </w:rPr>
        <w:drawing>
          <wp:inline distT="0" distB="0" distL="0" distR="0" wp14:anchorId="071F7859" wp14:editId="2D8085A6">
            <wp:extent cx="6024259" cy="12397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43612" cy="124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0D0" w:rsidRDefault="00C630D0" w:rsidP="00C630D0">
      <w:pPr>
        <w:tabs>
          <w:tab w:val="left" w:pos="2797"/>
        </w:tabs>
        <w:rPr>
          <w:rFonts w:ascii="Bodoni MT" w:hAnsi="Bodoni MT"/>
          <w:sz w:val="28"/>
          <w:szCs w:val="28"/>
        </w:rPr>
      </w:pPr>
      <w:r>
        <w:rPr>
          <w:rFonts w:ascii="Bodoni MT" w:hAnsi="Bodoni MT"/>
          <w:sz w:val="28"/>
          <w:szCs w:val="28"/>
        </w:rPr>
        <w:tab/>
      </w:r>
    </w:p>
    <w:p w:rsidR="00C630D0" w:rsidRDefault="00C630D0" w:rsidP="00C630D0">
      <w:pPr>
        <w:tabs>
          <w:tab w:val="left" w:pos="2797"/>
        </w:tabs>
        <w:rPr>
          <w:rFonts w:ascii="Bodoni MT" w:hAnsi="Bodoni MT"/>
          <w:sz w:val="28"/>
          <w:szCs w:val="28"/>
        </w:rPr>
      </w:pPr>
    </w:p>
    <w:p w:rsidR="00C630D0" w:rsidRDefault="00C630D0" w:rsidP="00C630D0">
      <w:pPr>
        <w:tabs>
          <w:tab w:val="left" w:pos="2797"/>
        </w:tabs>
        <w:rPr>
          <w:rFonts w:ascii="Bodoni MT" w:hAnsi="Bodoni MT"/>
          <w:sz w:val="28"/>
          <w:szCs w:val="28"/>
        </w:rPr>
      </w:pPr>
    </w:p>
    <w:p w:rsidR="00C630D0" w:rsidRDefault="00C630D0" w:rsidP="00C630D0">
      <w:pPr>
        <w:tabs>
          <w:tab w:val="left" w:pos="2797"/>
        </w:tabs>
        <w:rPr>
          <w:rFonts w:ascii="Bodoni MT" w:hAnsi="Bodoni MT"/>
          <w:sz w:val="28"/>
          <w:szCs w:val="28"/>
        </w:rPr>
      </w:pPr>
    </w:p>
    <w:p w:rsidR="00C630D0" w:rsidRPr="005D494F" w:rsidRDefault="00C630D0" w:rsidP="005D49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494F">
        <w:rPr>
          <w:rFonts w:asciiTheme="majorBidi" w:hAnsiTheme="majorBidi" w:cstheme="majorBidi"/>
          <w:color w:val="00AEF0"/>
          <w:sz w:val="28"/>
          <w:szCs w:val="28"/>
        </w:rPr>
        <w:t xml:space="preserve">EXAMPLE 9.9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Given the frequency response of Fig. 9.10 :</w:t>
      </w:r>
    </w:p>
    <w:p w:rsidR="00C630D0" w:rsidRPr="005D494F" w:rsidRDefault="00C630D0" w:rsidP="005D49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494F">
        <w:rPr>
          <w:rFonts w:asciiTheme="majorBidi" w:hAnsiTheme="majorBidi" w:cstheme="majorBidi"/>
          <w:color w:val="000000"/>
          <w:sz w:val="28"/>
          <w:szCs w:val="28"/>
        </w:rPr>
        <w:t xml:space="preserve">a. Find the cutoff frequencies </w:t>
      </w:r>
      <w:r w:rsidRPr="005D494F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f L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 xml:space="preserve">and </w:t>
      </w:r>
      <w:r w:rsidRPr="005D494F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f H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using the measurements provided.</w:t>
      </w:r>
    </w:p>
    <w:p w:rsidR="00C630D0" w:rsidRPr="005D494F" w:rsidRDefault="00C630D0" w:rsidP="005D49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494F">
        <w:rPr>
          <w:rFonts w:asciiTheme="majorBidi" w:hAnsiTheme="majorBidi" w:cstheme="majorBidi"/>
          <w:color w:val="000000"/>
          <w:sz w:val="28"/>
          <w:szCs w:val="28"/>
        </w:rPr>
        <w:t>b. Find the bandwidth of the response.</w:t>
      </w:r>
    </w:p>
    <w:p w:rsidR="005D494F" w:rsidRDefault="00C630D0" w:rsidP="005D494F">
      <w:pPr>
        <w:tabs>
          <w:tab w:val="left" w:pos="279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D494F">
        <w:rPr>
          <w:rFonts w:asciiTheme="majorBidi" w:hAnsiTheme="majorBidi" w:cstheme="majorBidi"/>
          <w:color w:val="000000"/>
          <w:sz w:val="28"/>
          <w:szCs w:val="28"/>
        </w:rPr>
        <w:t>c. Sketch the normalized response.</w:t>
      </w:r>
    </w:p>
    <w:p w:rsidR="005D494F" w:rsidRDefault="005D494F" w:rsidP="005D494F">
      <w:pPr>
        <w:rPr>
          <w:rFonts w:asciiTheme="majorBidi" w:hAnsiTheme="majorBidi" w:cstheme="majorBidi"/>
          <w:sz w:val="28"/>
          <w:szCs w:val="28"/>
          <w:rtl/>
        </w:rPr>
      </w:pPr>
      <w:r w:rsidRPr="005D494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15CFD79" wp14:editId="05949785">
            <wp:extent cx="5477608" cy="4386524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79390" cy="438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0D0" w:rsidRDefault="005D494F" w:rsidP="005D494F">
      <w:pPr>
        <w:rPr>
          <w:rFonts w:asciiTheme="majorBidi" w:hAnsiTheme="majorBidi" w:cstheme="majorBidi"/>
          <w:sz w:val="28"/>
          <w:szCs w:val="28"/>
        </w:rPr>
      </w:pPr>
      <w:r w:rsidRPr="005D494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5FD5B23" wp14:editId="081AC4D6">
            <wp:extent cx="4300694" cy="1672492"/>
            <wp:effectExtent l="0" t="0" r="508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07688" cy="167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94F" w:rsidRDefault="005D494F" w:rsidP="005D494F">
      <w:pPr>
        <w:rPr>
          <w:rFonts w:asciiTheme="majorBidi" w:hAnsiTheme="majorBidi" w:cstheme="majorBidi"/>
          <w:sz w:val="28"/>
          <w:szCs w:val="28"/>
        </w:rPr>
      </w:pPr>
    </w:p>
    <w:p w:rsidR="005D494F" w:rsidRDefault="005D494F" w:rsidP="005D494F">
      <w:pPr>
        <w:rPr>
          <w:rFonts w:asciiTheme="majorBidi" w:hAnsiTheme="majorBidi" w:cstheme="majorBidi"/>
          <w:sz w:val="28"/>
          <w:szCs w:val="28"/>
        </w:rPr>
      </w:pPr>
    </w:p>
    <w:p w:rsidR="005D494F" w:rsidRPr="005D494F" w:rsidRDefault="005D494F" w:rsidP="005D49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D494F">
        <w:rPr>
          <w:rFonts w:asciiTheme="majorBidi" w:hAnsiTheme="majorBidi" w:cstheme="majorBidi"/>
          <w:color w:val="FF0000"/>
          <w:sz w:val="28"/>
          <w:szCs w:val="28"/>
        </w:rPr>
        <w:t>LOW-FREQUENCY ANALYSIS- BODE PLOT</w:t>
      </w:r>
    </w:p>
    <w:p w:rsidR="005D494F" w:rsidRDefault="005D494F" w:rsidP="005D494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D494F">
        <w:rPr>
          <w:rFonts w:asciiTheme="majorBidi" w:hAnsiTheme="majorBidi" w:cstheme="majorBidi"/>
          <w:color w:val="000000"/>
          <w:sz w:val="28"/>
          <w:szCs w:val="28"/>
        </w:rPr>
        <w:t xml:space="preserve">In the low-frequency region of the single-stage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BJT or FET amplifier, it is the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RC combinations formed by the network cap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acitors CC, CE, and C s and the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 xml:space="preserve">network resistive parameters that determine the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cutoff frequencies. In fact, an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RC network similar to Fig. 9.14 can be establish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ed for each capacitive element,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and the frequency at which the output voltag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e drops to 0.707 of its maximum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value can be determined. Once the cutoff freque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ncies due to each capacitor are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determined, they can be compared to establish whi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ch will determine the low cutoff </w:t>
      </w:r>
      <w:r w:rsidRPr="005D494F">
        <w:rPr>
          <w:rFonts w:asciiTheme="majorBidi" w:hAnsiTheme="majorBidi" w:cstheme="majorBidi"/>
          <w:color w:val="000000"/>
          <w:sz w:val="28"/>
          <w:szCs w:val="28"/>
        </w:rPr>
        <w:t>frequency for the system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5D494F" w:rsidRDefault="005D494F" w:rsidP="00FE67F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5D494F">
        <w:rPr>
          <w:rFonts w:asciiTheme="majorBidi" w:hAnsiTheme="majorBidi" w:cstheme="majorBidi"/>
          <w:noProof/>
          <w:color w:val="000000"/>
          <w:sz w:val="28"/>
          <w:szCs w:val="28"/>
        </w:rPr>
        <w:drawing>
          <wp:inline distT="0" distB="0" distL="0" distR="0" wp14:anchorId="459758B2" wp14:editId="5BC1E857">
            <wp:extent cx="4396154" cy="4773211"/>
            <wp:effectExtent l="0" t="0" r="4445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97177" cy="477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F4" w:rsidRDefault="00FE67F4" w:rsidP="00FE67F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FE67F4" w:rsidRDefault="00FE67F4" w:rsidP="00FE67F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FE67F4" w:rsidRDefault="00FE67F4" w:rsidP="00FE67F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FE67F4" w:rsidRDefault="00FE67F4" w:rsidP="00FE67F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FE67F4">
        <w:rPr>
          <w:rFonts w:asciiTheme="majorBidi" w:hAnsiTheme="majorBidi" w:cstheme="majorBidi"/>
          <w:noProof/>
          <w:color w:val="000000"/>
          <w:sz w:val="28"/>
          <w:szCs w:val="28"/>
        </w:rPr>
        <w:drawing>
          <wp:inline distT="0" distB="0" distL="0" distR="0" wp14:anchorId="4EF5490E" wp14:editId="351C643A">
            <wp:extent cx="5486400" cy="31648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  <w:rtl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  <w:r w:rsidRPr="00FE67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61E3ADE" wp14:editId="33D72BA4">
            <wp:extent cx="5486400" cy="27832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  <w:r w:rsidRPr="00FE67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5AD8E68" wp14:editId="09888E59">
            <wp:extent cx="5486400" cy="49536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  <w:r w:rsidRPr="00FE67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8E1F233" wp14:editId="04EEBAC0">
            <wp:extent cx="5486400" cy="1637665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</w:p>
    <w:p w:rsidR="00FE67F4" w:rsidRDefault="00FE67F4" w:rsidP="00FE67F4">
      <w:pPr>
        <w:rPr>
          <w:rFonts w:asciiTheme="majorBidi" w:hAnsiTheme="majorBidi" w:cstheme="majorBidi"/>
          <w:sz w:val="28"/>
          <w:szCs w:val="28"/>
        </w:rPr>
      </w:pPr>
      <w:r w:rsidRPr="00FE67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3D7B2C2" wp14:editId="5AE3189D">
            <wp:extent cx="6212891" cy="4220308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13143" cy="422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B98" w:rsidRDefault="00815B98" w:rsidP="00FE67F4">
      <w:pPr>
        <w:rPr>
          <w:rFonts w:asciiTheme="majorBidi" w:hAnsiTheme="majorBidi" w:cstheme="majorBidi"/>
          <w:sz w:val="28"/>
          <w:szCs w:val="28"/>
        </w:rPr>
      </w:pPr>
    </w:p>
    <w:p w:rsidR="00815B98" w:rsidRDefault="00FE67F4" w:rsidP="00FE67F4">
      <w:pPr>
        <w:rPr>
          <w:rFonts w:asciiTheme="majorBidi" w:hAnsiTheme="majorBidi" w:cstheme="majorBidi"/>
          <w:sz w:val="28"/>
          <w:szCs w:val="28"/>
          <w:rtl/>
        </w:rPr>
      </w:pPr>
      <w:r w:rsidRPr="00FE67F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D744D24" wp14:editId="2C8AB6FE">
            <wp:extent cx="6268915" cy="192638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77665" cy="192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7F4" w:rsidRDefault="00815B98" w:rsidP="00815B98">
      <w:pPr>
        <w:tabs>
          <w:tab w:val="left" w:pos="1772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815B98" w:rsidRDefault="00815B98" w:rsidP="00815B98">
      <w:pPr>
        <w:tabs>
          <w:tab w:val="left" w:pos="1772"/>
        </w:tabs>
        <w:rPr>
          <w:rFonts w:asciiTheme="majorBidi" w:hAnsiTheme="majorBidi" w:cstheme="majorBidi"/>
          <w:sz w:val="28"/>
          <w:szCs w:val="28"/>
        </w:rPr>
      </w:pPr>
    </w:p>
    <w:p w:rsidR="00815B98" w:rsidRDefault="00815B98" w:rsidP="00815B98">
      <w:pPr>
        <w:tabs>
          <w:tab w:val="left" w:pos="1772"/>
        </w:tabs>
        <w:rPr>
          <w:rFonts w:asciiTheme="majorBidi" w:hAnsiTheme="majorBidi" w:cstheme="majorBidi"/>
          <w:sz w:val="28"/>
          <w:szCs w:val="28"/>
        </w:rPr>
      </w:pPr>
    </w:p>
    <w:p w:rsidR="00815B98" w:rsidRDefault="00815B98" w:rsidP="00815B98">
      <w:pPr>
        <w:tabs>
          <w:tab w:val="left" w:pos="1772"/>
        </w:tabs>
        <w:rPr>
          <w:rFonts w:asciiTheme="majorBidi" w:hAnsiTheme="majorBidi" w:cstheme="majorBidi"/>
          <w:sz w:val="28"/>
          <w:szCs w:val="28"/>
        </w:rPr>
      </w:pPr>
    </w:p>
    <w:p w:rsidR="00815B98" w:rsidRDefault="00815B98" w:rsidP="00815B98">
      <w:pPr>
        <w:tabs>
          <w:tab w:val="left" w:pos="1772"/>
        </w:tabs>
        <w:rPr>
          <w:rFonts w:asciiTheme="majorBidi" w:hAnsiTheme="majorBidi" w:cstheme="majorBidi"/>
          <w:sz w:val="28"/>
          <w:szCs w:val="28"/>
        </w:rPr>
      </w:pPr>
    </w:p>
    <w:p w:rsidR="00815B98" w:rsidRPr="00815B98" w:rsidRDefault="00815B98" w:rsidP="00815B98">
      <w:pPr>
        <w:tabs>
          <w:tab w:val="left" w:pos="1772"/>
        </w:tabs>
        <w:rPr>
          <w:rFonts w:asciiTheme="majorBidi" w:hAnsiTheme="majorBidi" w:cstheme="majorBidi"/>
          <w:sz w:val="28"/>
          <w:szCs w:val="28"/>
          <w:rtl/>
        </w:rPr>
      </w:pPr>
      <w:r w:rsidRPr="00815B98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6F189BB" wp14:editId="134C5B1E">
            <wp:extent cx="6441877" cy="512591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41877" cy="512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B98" w:rsidRPr="00815B98" w:rsidSect="00A2669D">
      <w:headerReference w:type="default" r:id="rId33"/>
      <w:footerReference w:type="default" r:id="rId34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15" w:rsidRDefault="007E5015" w:rsidP="007D58CB">
      <w:pPr>
        <w:spacing w:after="0" w:line="240" w:lineRule="auto"/>
      </w:pPr>
      <w:r>
        <w:separator/>
      </w:r>
    </w:p>
  </w:endnote>
  <w:endnote w:type="continuationSeparator" w:id="0">
    <w:p w:rsidR="007E5015" w:rsidRDefault="007E5015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791" w:rsidRPr="007245D0" w:rsidRDefault="00CA6791" w:rsidP="007245D0">
    <w:pPr>
      <w:ind w:left="-810"/>
      <w:rPr>
        <w:rFonts w:asciiTheme="majorBidi" w:hAnsiTheme="majorBidi" w:cstheme="majorBidi"/>
        <w:sz w:val="20"/>
        <w:szCs w:val="20"/>
      </w:rPr>
    </w:pPr>
    <w:r w:rsidRPr="007245D0">
      <w:rPr>
        <w:rFonts w:asciiTheme="majorBidi" w:hAnsiTheme="majorBidi" w:cstheme="majorBidi"/>
        <w:sz w:val="20"/>
        <w:szCs w:val="20"/>
      </w:rPr>
      <w:t>Email</w:t>
    </w:r>
    <w:r w:rsidRPr="007245D0">
      <w:rPr>
        <w:rFonts w:asciiTheme="majorBidi" w:hAnsiTheme="majorBidi" w:cstheme="majorBidi"/>
        <w:sz w:val="20"/>
        <w:szCs w:val="20"/>
        <w:rtl/>
      </w:rPr>
      <w:t>:</w:t>
    </w:r>
    <w:r w:rsidRPr="007245D0">
      <w:rPr>
        <w:rFonts w:asciiTheme="majorBidi" w:hAnsiTheme="majorBidi" w:cstheme="majorBidi"/>
      </w:rPr>
      <w:t xml:space="preserve"> </w:t>
    </w:r>
    <w:hyperlink r:id="rId1" w:history="1">
      <w:r w:rsidRPr="007245D0">
        <w:rPr>
          <w:rStyle w:val="Hyperlink"/>
          <w:rFonts w:asciiTheme="majorBidi" w:hAnsiTheme="majorBidi" w:cstheme="majorBidi"/>
          <w:sz w:val="20"/>
          <w:szCs w:val="20"/>
        </w:rPr>
        <w:t>rami.qays@uomus.edu.iq</w:t>
      </w:r>
    </w:hyperlink>
    <w:r w:rsidRPr="007245D0">
      <w:rPr>
        <w:rFonts w:asciiTheme="majorBidi" w:hAnsiTheme="majorBidi" w:cstheme="majorBidi"/>
        <w:sz w:val="20"/>
        <w:szCs w:val="20"/>
        <w:rtl/>
      </w:rPr>
      <w:t xml:space="preserve"> </w:t>
    </w:r>
    <w:r w:rsidRPr="007245D0">
      <w:rPr>
        <w:rFonts w:asciiTheme="majorBidi" w:hAnsiTheme="majorBidi" w:cstheme="majorBidi"/>
        <w:sz w:val="20"/>
        <w:szCs w:val="20"/>
      </w:rPr>
      <w:t xml:space="preserve">, </w:t>
    </w:r>
    <w:hyperlink r:id="rId2" w:history="1">
      <w:r w:rsidRPr="007245D0">
        <w:rPr>
          <w:rStyle w:val="Hyperlink"/>
          <w:rFonts w:asciiTheme="majorBidi" w:hAnsiTheme="majorBidi" w:cstheme="majorBidi"/>
          <w:sz w:val="20"/>
          <w:szCs w:val="20"/>
        </w:rPr>
        <w:t>huda.asaad@uomus.edu.iq</w:t>
      </w:r>
    </w:hyperlink>
    <w:r w:rsidRPr="007245D0">
      <w:rPr>
        <w:rFonts w:asciiTheme="majorBidi" w:hAnsiTheme="majorBidi" w:cstheme="majorBid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15" w:rsidRDefault="007E5015" w:rsidP="007D58CB">
      <w:pPr>
        <w:spacing w:after="0" w:line="240" w:lineRule="auto"/>
      </w:pPr>
      <w:r>
        <w:separator/>
      </w:r>
    </w:p>
  </w:footnote>
  <w:footnote w:type="continuationSeparator" w:id="0">
    <w:p w:rsidR="007E5015" w:rsidRDefault="007E5015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791" w:rsidRPr="007D58CB" w:rsidRDefault="00CA6791" w:rsidP="008F45C5">
    <w:pPr>
      <w:pStyle w:val="Header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512C31" wp14:editId="671913B6">
              <wp:simplePos x="0" y="0"/>
              <wp:positionH relativeFrom="column">
                <wp:posOffset>1054100</wp:posOffset>
              </wp:positionH>
              <wp:positionV relativeFrom="paragraph">
                <wp:posOffset>190500</wp:posOffset>
              </wp:positionV>
              <wp:extent cx="3609975" cy="12001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6791" w:rsidRPr="00D730C9" w:rsidRDefault="00CA6791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:rsidR="00CA6791" w:rsidRPr="00D730C9" w:rsidRDefault="00CA6791" w:rsidP="00EF1D5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Department of Medical Instrumentation Techniques Engineering</w:t>
                          </w:r>
                        </w:p>
                        <w:p w:rsidR="00CA6791" w:rsidRPr="00D730C9" w:rsidRDefault="00CA6791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Class </w:t>
                          </w:r>
                          <m:oMath>
                            <m:sSup>
                              <m:sSup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  <w:rtl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ajorBidi"/>
                                    <w:sz w:val="20"/>
                                    <w:szCs w:val="20"/>
                                  </w:rPr>
                                  <m:t>nd</m:t>
                                </m:r>
                              </m:sup>
                            </m:sSup>
                          </m:oMath>
                        </w:p>
                        <w:p w:rsidR="00CA6791" w:rsidRPr="00D730C9" w:rsidRDefault="00CA6791" w:rsidP="00A2669D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Subject: Electronic Circuits</w:t>
                          </w:r>
                        </w:p>
                        <w:p w:rsidR="00CA6791" w:rsidRPr="00D730C9" w:rsidRDefault="00CA6791" w:rsidP="00EF1D56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Lecturer: Dr. Rami 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Qays</w:t>
                          </w:r>
                          <w:proofErr w:type="spellEnd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Malik, MSC. Huda Asaad</w:t>
                          </w:r>
                        </w:p>
                        <w:p w:rsidR="00CA6791" w:rsidRPr="00D730C9" w:rsidRDefault="00CA6791" w:rsidP="00A35D50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2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term – </w:t>
                          </w:r>
                          <w:proofErr w:type="spellStart"/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Lect</w:t>
                          </w:r>
                          <w:proofErr w:type="spellEnd"/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2</w:t>
                          </w:r>
                          <w:r w:rsidRPr="00D730C9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35D5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General Frequency Considerations</w:t>
                          </w:r>
                        </w:p>
                        <w:p w:rsidR="00CA6791" w:rsidRDefault="00CA6791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left:0;text-align:left;margin-left:83pt;margin-top:15pt;width:284.25pt;height:9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" stroked="f">
              <v:textbox>
                <w:txbxContent>
                  <w:p w:rsidR="008304EA" w:rsidRPr="00D730C9" w:rsidRDefault="008304EA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Al-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University</w:t>
                    </w:r>
                  </w:p>
                  <w:p w:rsidR="008304EA" w:rsidRPr="00D730C9" w:rsidRDefault="008304EA" w:rsidP="00EF1D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Department of Medical Instrumentation Techniques Engineering</w:t>
                    </w:r>
                  </w:p>
                  <w:p w:rsidR="008304EA" w:rsidRPr="00D730C9" w:rsidRDefault="008304EA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Class </w:t>
                    </w:r>
                    <m:oMath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  <w:rtl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nd</m:t>
                          </m:r>
                        </m:sup>
                      </m:sSup>
                    </m:oMath>
                  </w:p>
                  <w:p w:rsidR="008304EA" w:rsidRPr="00D730C9" w:rsidRDefault="008304EA" w:rsidP="00A2669D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Subject: Electronic Circuits</w:t>
                    </w:r>
                  </w:p>
                  <w:p w:rsidR="008304EA" w:rsidRPr="00D730C9" w:rsidRDefault="008304EA" w:rsidP="00EF1D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Lecturer: Dr. Rami 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Qays</w:t>
                    </w:r>
                    <w:proofErr w:type="spellEnd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Malik, MSC. Huda Asaad</w:t>
                    </w:r>
                  </w:p>
                  <w:p w:rsidR="008304EA" w:rsidRPr="00D730C9" w:rsidRDefault="008304EA" w:rsidP="00A35D50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2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term – </w:t>
                    </w:r>
                    <w:proofErr w:type="spellStart"/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Lect</w:t>
                    </w:r>
                    <w:proofErr w:type="spellEnd"/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2</w:t>
                    </w:r>
                    <w:r w:rsidRPr="00D730C9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Pr="00A35D50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General Frequency Considerations</w:t>
                    </w:r>
                  </w:p>
                  <w:p w:rsidR="008304EA" w:rsidRDefault="008304EA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162AFF" wp14:editId="157C5879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E5AD9A5" wp14:editId="5E5C77EA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713835" wp14:editId="3E8607D2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791" w:rsidRDefault="00CA6791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A2C1E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17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5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6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7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8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9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40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CA6791" w:rsidRDefault="00CA679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A2C1E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17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pt;height:11.1pt" o:bullet="t">
        <v:imagedata r:id="rId1" o:title="mso29EA"/>
      </v:shape>
    </w:pict>
  </w:numPicBullet>
  <w:abstractNum w:abstractNumId="0">
    <w:nsid w:val="049D3543"/>
    <w:multiLevelType w:val="hybridMultilevel"/>
    <w:tmpl w:val="08D6409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A3331"/>
    <w:multiLevelType w:val="hybridMultilevel"/>
    <w:tmpl w:val="2698067C"/>
    <w:lvl w:ilvl="0" w:tplc="86A62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C5560"/>
    <w:multiLevelType w:val="multilevel"/>
    <w:tmpl w:val="3144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47103"/>
    <w:multiLevelType w:val="multilevel"/>
    <w:tmpl w:val="07D022A6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1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72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92" w:hanging="2160"/>
      </w:pPr>
      <w:rPr>
        <w:rFonts w:hint="default"/>
        <w:b/>
      </w:rPr>
    </w:lvl>
  </w:abstractNum>
  <w:abstractNum w:abstractNumId="4">
    <w:nsid w:val="18F75FE6"/>
    <w:multiLevelType w:val="hybridMultilevel"/>
    <w:tmpl w:val="8B1426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1F442978"/>
    <w:multiLevelType w:val="hybridMultilevel"/>
    <w:tmpl w:val="971C8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0BE"/>
    <w:multiLevelType w:val="hybridMultilevel"/>
    <w:tmpl w:val="C750F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A81"/>
    <w:multiLevelType w:val="hybridMultilevel"/>
    <w:tmpl w:val="DB9CA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0">
    <w:nsid w:val="345C71FF"/>
    <w:multiLevelType w:val="hybridMultilevel"/>
    <w:tmpl w:val="4C0A7D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052389"/>
    <w:multiLevelType w:val="multilevel"/>
    <w:tmpl w:val="F8FA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704136"/>
    <w:multiLevelType w:val="hybridMultilevel"/>
    <w:tmpl w:val="DD80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62422"/>
    <w:multiLevelType w:val="multilevel"/>
    <w:tmpl w:val="E0E6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D621F"/>
    <w:multiLevelType w:val="hybridMultilevel"/>
    <w:tmpl w:val="D7E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3571B"/>
    <w:multiLevelType w:val="hybridMultilevel"/>
    <w:tmpl w:val="3D149896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>
    <w:nsid w:val="44791E8E"/>
    <w:multiLevelType w:val="hybridMultilevel"/>
    <w:tmpl w:val="1EDEA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0A2A4E"/>
    <w:multiLevelType w:val="multilevel"/>
    <w:tmpl w:val="5106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132A5E"/>
    <w:multiLevelType w:val="hybridMultilevel"/>
    <w:tmpl w:val="0F0469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1C7553"/>
    <w:multiLevelType w:val="multilevel"/>
    <w:tmpl w:val="65421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58F16187"/>
    <w:multiLevelType w:val="multilevel"/>
    <w:tmpl w:val="8FD2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A23067"/>
    <w:multiLevelType w:val="multilevel"/>
    <w:tmpl w:val="323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B863FB"/>
    <w:multiLevelType w:val="hybridMultilevel"/>
    <w:tmpl w:val="B9D0E3E4"/>
    <w:lvl w:ilvl="0" w:tplc="FD7AE548">
      <w:start w:val="1"/>
      <w:numFmt w:val="lowerLetter"/>
      <w:lvlText w:val="(%1)"/>
      <w:lvlJc w:val="left"/>
      <w:pPr>
        <w:ind w:left="1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0" w:hanging="360"/>
      </w:pPr>
    </w:lvl>
    <w:lvl w:ilvl="2" w:tplc="0409001B" w:tentative="1">
      <w:start w:val="1"/>
      <w:numFmt w:val="lowerRoman"/>
      <w:lvlText w:val="%3."/>
      <w:lvlJc w:val="right"/>
      <w:pPr>
        <w:ind w:left="3130" w:hanging="180"/>
      </w:pPr>
    </w:lvl>
    <w:lvl w:ilvl="3" w:tplc="0409000F" w:tentative="1">
      <w:start w:val="1"/>
      <w:numFmt w:val="decimal"/>
      <w:lvlText w:val="%4."/>
      <w:lvlJc w:val="left"/>
      <w:pPr>
        <w:ind w:left="3850" w:hanging="360"/>
      </w:pPr>
    </w:lvl>
    <w:lvl w:ilvl="4" w:tplc="04090019" w:tentative="1">
      <w:start w:val="1"/>
      <w:numFmt w:val="lowerLetter"/>
      <w:lvlText w:val="%5."/>
      <w:lvlJc w:val="left"/>
      <w:pPr>
        <w:ind w:left="4570" w:hanging="360"/>
      </w:pPr>
    </w:lvl>
    <w:lvl w:ilvl="5" w:tplc="0409001B" w:tentative="1">
      <w:start w:val="1"/>
      <w:numFmt w:val="lowerRoman"/>
      <w:lvlText w:val="%6."/>
      <w:lvlJc w:val="right"/>
      <w:pPr>
        <w:ind w:left="5290" w:hanging="180"/>
      </w:pPr>
    </w:lvl>
    <w:lvl w:ilvl="6" w:tplc="0409000F" w:tentative="1">
      <w:start w:val="1"/>
      <w:numFmt w:val="decimal"/>
      <w:lvlText w:val="%7."/>
      <w:lvlJc w:val="left"/>
      <w:pPr>
        <w:ind w:left="6010" w:hanging="360"/>
      </w:pPr>
    </w:lvl>
    <w:lvl w:ilvl="7" w:tplc="04090019" w:tentative="1">
      <w:start w:val="1"/>
      <w:numFmt w:val="lowerLetter"/>
      <w:lvlText w:val="%8."/>
      <w:lvlJc w:val="left"/>
      <w:pPr>
        <w:ind w:left="6730" w:hanging="360"/>
      </w:pPr>
    </w:lvl>
    <w:lvl w:ilvl="8" w:tplc="040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5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8658DC"/>
    <w:multiLevelType w:val="multilevel"/>
    <w:tmpl w:val="5B4E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2E212B"/>
    <w:multiLevelType w:val="multilevel"/>
    <w:tmpl w:val="48D6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022CF7"/>
    <w:multiLevelType w:val="hybridMultilevel"/>
    <w:tmpl w:val="84589B14"/>
    <w:lvl w:ilvl="0" w:tplc="BE9277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232C50"/>
    <w:multiLevelType w:val="multilevel"/>
    <w:tmpl w:val="774889C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B909D9"/>
    <w:multiLevelType w:val="hybridMultilevel"/>
    <w:tmpl w:val="F8DA6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>
    <w:nsid w:val="784E202C"/>
    <w:multiLevelType w:val="multilevel"/>
    <w:tmpl w:val="C938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C4F42E3"/>
    <w:multiLevelType w:val="hybridMultilevel"/>
    <w:tmpl w:val="603090E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6">
    <w:nsid w:val="7E974B53"/>
    <w:multiLevelType w:val="multilevel"/>
    <w:tmpl w:val="EEDA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2"/>
  </w:num>
  <w:num w:numId="3">
    <w:abstractNumId w:val="9"/>
  </w:num>
  <w:num w:numId="4">
    <w:abstractNumId w:val="5"/>
  </w:num>
  <w:num w:numId="5">
    <w:abstractNumId w:val="30"/>
  </w:num>
  <w:num w:numId="6">
    <w:abstractNumId w:val="20"/>
  </w:num>
  <w:num w:numId="7">
    <w:abstractNumId w:val="34"/>
  </w:num>
  <w:num w:numId="8">
    <w:abstractNumId w:val="21"/>
  </w:num>
  <w:num w:numId="9">
    <w:abstractNumId w:val="7"/>
  </w:num>
  <w:num w:numId="10">
    <w:abstractNumId w:val="14"/>
  </w:num>
  <w:num w:numId="11">
    <w:abstractNumId w:val="8"/>
  </w:num>
  <w:num w:numId="12">
    <w:abstractNumId w:val="3"/>
  </w:num>
  <w:num w:numId="13">
    <w:abstractNumId w:val="15"/>
  </w:num>
  <w:num w:numId="14">
    <w:abstractNumId w:val="16"/>
  </w:num>
  <w:num w:numId="15">
    <w:abstractNumId w:val="10"/>
  </w:num>
  <w:num w:numId="16">
    <w:abstractNumId w:val="18"/>
  </w:num>
  <w:num w:numId="17">
    <w:abstractNumId w:val="35"/>
  </w:num>
  <w:num w:numId="18">
    <w:abstractNumId w:val="6"/>
  </w:num>
  <w:num w:numId="19">
    <w:abstractNumId w:val="29"/>
  </w:num>
  <w:num w:numId="20">
    <w:abstractNumId w:val="22"/>
  </w:num>
  <w:num w:numId="21">
    <w:abstractNumId w:val="24"/>
  </w:num>
  <w:num w:numId="22">
    <w:abstractNumId w:val="4"/>
  </w:num>
  <w:num w:numId="23">
    <w:abstractNumId w:val="28"/>
  </w:num>
  <w:num w:numId="24">
    <w:abstractNumId w:val="1"/>
  </w:num>
  <w:num w:numId="25">
    <w:abstractNumId w:val="12"/>
  </w:num>
  <w:num w:numId="26">
    <w:abstractNumId w:val="19"/>
  </w:num>
  <w:num w:numId="27">
    <w:abstractNumId w:val="0"/>
  </w:num>
  <w:num w:numId="28">
    <w:abstractNumId w:val="33"/>
  </w:num>
  <w:num w:numId="29">
    <w:abstractNumId w:val="23"/>
  </w:num>
  <w:num w:numId="30">
    <w:abstractNumId w:val="26"/>
  </w:num>
  <w:num w:numId="31">
    <w:abstractNumId w:val="17"/>
  </w:num>
  <w:num w:numId="32">
    <w:abstractNumId w:val="27"/>
  </w:num>
  <w:num w:numId="33">
    <w:abstractNumId w:val="36"/>
  </w:num>
  <w:num w:numId="34">
    <w:abstractNumId w:val="11"/>
  </w:num>
  <w:num w:numId="35">
    <w:abstractNumId w:val="13"/>
  </w:num>
  <w:num w:numId="36">
    <w:abstractNumId w:val="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214C"/>
    <w:rsid w:val="0004088E"/>
    <w:rsid w:val="0005287D"/>
    <w:rsid w:val="000546CB"/>
    <w:rsid w:val="00063800"/>
    <w:rsid w:val="0006798D"/>
    <w:rsid w:val="00070929"/>
    <w:rsid w:val="00087E5D"/>
    <w:rsid w:val="00092EAF"/>
    <w:rsid w:val="000A3EE5"/>
    <w:rsid w:val="000B44AE"/>
    <w:rsid w:val="000C50E5"/>
    <w:rsid w:val="000E4687"/>
    <w:rsid w:val="000F3EEF"/>
    <w:rsid w:val="000F793B"/>
    <w:rsid w:val="001003D4"/>
    <w:rsid w:val="00101DA7"/>
    <w:rsid w:val="00103685"/>
    <w:rsid w:val="00117341"/>
    <w:rsid w:val="00120968"/>
    <w:rsid w:val="00134B6F"/>
    <w:rsid w:val="00141009"/>
    <w:rsid w:val="00142A92"/>
    <w:rsid w:val="00143A0B"/>
    <w:rsid w:val="0014666C"/>
    <w:rsid w:val="00146866"/>
    <w:rsid w:val="001477C8"/>
    <w:rsid w:val="00154CA2"/>
    <w:rsid w:val="00157177"/>
    <w:rsid w:val="00164940"/>
    <w:rsid w:val="00186BC0"/>
    <w:rsid w:val="001A690A"/>
    <w:rsid w:val="001B7822"/>
    <w:rsid w:val="001C7B70"/>
    <w:rsid w:val="001D1A8A"/>
    <w:rsid w:val="001D23C2"/>
    <w:rsid w:val="001D3CF5"/>
    <w:rsid w:val="001D5253"/>
    <w:rsid w:val="00211825"/>
    <w:rsid w:val="002258B6"/>
    <w:rsid w:val="00253152"/>
    <w:rsid w:val="00267021"/>
    <w:rsid w:val="00267DA2"/>
    <w:rsid w:val="002801CB"/>
    <w:rsid w:val="00295A72"/>
    <w:rsid w:val="002B7EFD"/>
    <w:rsid w:val="002C237D"/>
    <w:rsid w:val="002E1111"/>
    <w:rsid w:val="002E2D4B"/>
    <w:rsid w:val="002F5652"/>
    <w:rsid w:val="00307EEA"/>
    <w:rsid w:val="00325EB9"/>
    <w:rsid w:val="003548D1"/>
    <w:rsid w:val="00375D01"/>
    <w:rsid w:val="00386644"/>
    <w:rsid w:val="00394BE9"/>
    <w:rsid w:val="003B02C3"/>
    <w:rsid w:val="003C3F5F"/>
    <w:rsid w:val="003D52A9"/>
    <w:rsid w:val="003E436D"/>
    <w:rsid w:val="00404A69"/>
    <w:rsid w:val="00412627"/>
    <w:rsid w:val="0042006A"/>
    <w:rsid w:val="004655CD"/>
    <w:rsid w:val="00466973"/>
    <w:rsid w:val="0047747C"/>
    <w:rsid w:val="004974D5"/>
    <w:rsid w:val="004A5D7B"/>
    <w:rsid w:val="004D482E"/>
    <w:rsid w:val="004E2333"/>
    <w:rsid w:val="004F78EF"/>
    <w:rsid w:val="00505CE7"/>
    <w:rsid w:val="00521CBF"/>
    <w:rsid w:val="005644B3"/>
    <w:rsid w:val="00564868"/>
    <w:rsid w:val="0057650C"/>
    <w:rsid w:val="0058356C"/>
    <w:rsid w:val="005918BF"/>
    <w:rsid w:val="005933FB"/>
    <w:rsid w:val="005B005B"/>
    <w:rsid w:val="005B1B59"/>
    <w:rsid w:val="005B7225"/>
    <w:rsid w:val="005C4DC3"/>
    <w:rsid w:val="005D494F"/>
    <w:rsid w:val="0066185A"/>
    <w:rsid w:val="00673FAB"/>
    <w:rsid w:val="00697ADD"/>
    <w:rsid w:val="006A56F6"/>
    <w:rsid w:val="006F597C"/>
    <w:rsid w:val="00704E63"/>
    <w:rsid w:val="00706BFE"/>
    <w:rsid w:val="007245D0"/>
    <w:rsid w:val="00724623"/>
    <w:rsid w:val="00726B1F"/>
    <w:rsid w:val="00735F1F"/>
    <w:rsid w:val="007415DE"/>
    <w:rsid w:val="00747D73"/>
    <w:rsid w:val="00756ABA"/>
    <w:rsid w:val="00764216"/>
    <w:rsid w:val="0077487C"/>
    <w:rsid w:val="007832DA"/>
    <w:rsid w:val="00785415"/>
    <w:rsid w:val="0079766F"/>
    <w:rsid w:val="007A73F7"/>
    <w:rsid w:val="007A7598"/>
    <w:rsid w:val="007C5EB8"/>
    <w:rsid w:val="007D58CB"/>
    <w:rsid w:val="007D7EFB"/>
    <w:rsid w:val="007E5015"/>
    <w:rsid w:val="00815B98"/>
    <w:rsid w:val="008304EA"/>
    <w:rsid w:val="00831E2C"/>
    <w:rsid w:val="00840427"/>
    <w:rsid w:val="00855D40"/>
    <w:rsid w:val="0088291F"/>
    <w:rsid w:val="00883C71"/>
    <w:rsid w:val="00896596"/>
    <w:rsid w:val="008965C6"/>
    <w:rsid w:val="008B5DEB"/>
    <w:rsid w:val="008C0EEE"/>
    <w:rsid w:val="008D00BB"/>
    <w:rsid w:val="008E5411"/>
    <w:rsid w:val="008F45C5"/>
    <w:rsid w:val="00901989"/>
    <w:rsid w:val="00903985"/>
    <w:rsid w:val="00913947"/>
    <w:rsid w:val="00915344"/>
    <w:rsid w:val="00927F89"/>
    <w:rsid w:val="00935157"/>
    <w:rsid w:val="00957827"/>
    <w:rsid w:val="00975C4E"/>
    <w:rsid w:val="00982BAB"/>
    <w:rsid w:val="009B6397"/>
    <w:rsid w:val="009B6B6B"/>
    <w:rsid w:val="009C4A2A"/>
    <w:rsid w:val="009C4C29"/>
    <w:rsid w:val="009C711B"/>
    <w:rsid w:val="009E5176"/>
    <w:rsid w:val="00A04FF0"/>
    <w:rsid w:val="00A06FF6"/>
    <w:rsid w:val="00A1105B"/>
    <w:rsid w:val="00A14B1E"/>
    <w:rsid w:val="00A2669D"/>
    <w:rsid w:val="00A2751F"/>
    <w:rsid w:val="00A314F0"/>
    <w:rsid w:val="00A35D50"/>
    <w:rsid w:val="00A37972"/>
    <w:rsid w:val="00A81674"/>
    <w:rsid w:val="00A830A7"/>
    <w:rsid w:val="00AA3424"/>
    <w:rsid w:val="00AA3FB6"/>
    <w:rsid w:val="00AB7FF9"/>
    <w:rsid w:val="00AC7A74"/>
    <w:rsid w:val="00AD616E"/>
    <w:rsid w:val="00AE1E8E"/>
    <w:rsid w:val="00AF418E"/>
    <w:rsid w:val="00B06549"/>
    <w:rsid w:val="00B06FEE"/>
    <w:rsid w:val="00B177F7"/>
    <w:rsid w:val="00B427C6"/>
    <w:rsid w:val="00B47FBB"/>
    <w:rsid w:val="00B51D63"/>
    <w:rsid w:val="00B75261"/>
    <w:rsid w:val="00B7726C"/>
    <w:rsid w:val="00B80C6E"/>
    <w:rsid w:val="00B8198E"/>
    <w:rsid w:val="00BA64B5"/>
    <w:rsid w:val="00BB1230"/>
    <w:rsid w:val="00BC31B2"/>
    <w:rsid w:val="00BC32F6"/>
    <w:rsid w:val="00BE5733"/>
    <w:rsid w:val="00BF0B80"/>
    <w:rsid w:val="00BF7E5B"/>
    <w:rsid w:val="00C014EB"/>
    <w:rsid w:val="00C0528A"/>
    <w:rsid w:val="00C10E57"/>
    <w:rsid w:val="00C1100F"/>
    <w:rsid w:val="00C17EC3"/>
    <w:rsid w:val="00C21BD3"/>
    <w:rsid w:val="00C37643"/>
    <w:rsid w:val="00C630D0"/>
    <w:rsid w:val="00C75EF9"/>
    <w:rsid w:val="00CA6791"/>
    <w:rsid w:val="00CB6B79"/>
    <w:rsid w:val="00CC23A1"/>
    <w:rsid w:val="00CC5D0B"/>
    <w:rsid w:val="00CD3720"/>
    <w:rsid w:val="00CF1895"/>
    <w:rsid w:val="00CF6B85"/>
    <w:rsid w:val="00D004AA"/>
    <w:rsid w:val="00D00D25"/>
    <w:rsid w:val="00D129D8"/>
    <w:rsid w:val="00D51A76"/>
    <w:rsid w:val="00D5476B"/>
    <w:rsid w:val="00D57C6C"/>
    <w:rsid w:val="00D70E8C"/>
    <w:rsid w:val="00D72C03"/>
    <w:rsid w:val="00D730C9"/>
    <w:rsid w:val="00D757A5"/>
    <w:rsid w:val="00D917C8"/>
    <w:rsid w:val="00D95BCC"/>
    <w:rsid w:val="00DB2042"/>
    <w:rsid w:val="00DB77D3"/>
    <w:rsid w:val="00DC0EAE"/>
    <w:rsid w:val="00DC6AB5"/>
    <w:rsid w:val="00DE579D"/>
    <w:rsid w:val="00E0044B"/>
    <w:rsid w:val="00E01EFE"/>
    <w:rsid w:val="00E725EA"/>
    <w:rsid w:val="00E95348"/>
    <w:rsid w:val="00E97357"/>
    <w:rsid w:val="00EA2C1E"/>
    <w:rsid w:val="00EC254D"/>
    <w:rsid w:val="00EC3D83"/>
    <w:rsid w:val="00EC7AD1"/>
    <w:rsid w:val="00ED3314"/>
    <w:rsid w:val="00ED768F"/>
    <w:rsid w:val="00EE0762"/>
    <w:rsid w:val="00EF1D56"/>
    <w:rsid w:val="00EF59A3"/>
    <w:rsid w:val="00F03246"/>
    <w:rsid w:val="00F255BB"/>
    <w:rsid w:val="00F34223"/>
    <w:rsid w:val="00F362C9"/>
    <w:rsid w:val="00F465C6"/>
    <w:rsid w:val="00F4764D"/>
    <w:rsid w:val="00F5160A"/>
    <w:rsid w:val="00F5573A"/>
    <w:rsid w:val="00F70437"/>
    <w:rsid w:val="00F74CF9"/>
    <w:rsid w:val="00FA5E1B"/>
    <w:rsid w:val="00FB04E9"/>
    <w:rsid w:val="00FB3087"/>
    <w:rsid w:val="00FD0F53"/>
    <w:rsid w:val="00FE67F4"/>
    <w:rsid w:val="00FE7369"/>
    <w:rsid w:val="00FF0DEF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1F"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186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45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5D0"/>
    <w:rPr>
      <w:color w:val="605E5C"/>
      <w:shd w:val="clear" w:color="auto" w:fill="E1DFDD"/>
    </w:rPr>
  </w:style>
  <w:style w:type="table" w:customStyle="1" w:styleId="TableGrid111">
    <w:name w:val="Table Grid111"/>
    <w:basedOn w:val="TableNormal"/>
    <w:next w:val="TableGrid"/>
    <w:uiPriority w:val="39"/>
    <w:rsid w:val="007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35F1F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83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2Accent1">
    <w:name w:val="Grid Table 2 Accent 1"/>
    <w:basedOn w:val="TableNormal"/>
    <w:uiPriority w:val="47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2">
    <w:name w:val="Grid Table 5 Dark Accent 2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47D7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1F"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2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186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45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45D0"/>
    <w:rPr>
      <w:color w:val="605E5C"/>
      <w:shd w:val="clear" w:color="auto" w:fill="E1DFDD"/>
    </w:rPr>
  </w:style>
  <w:style w:type="table" w:customStyle="1" w:styleId="TableGrid111">
    <w:name w:val="Table Grid111"/>
    <w:basedOn w:val="TableNormal"/>
    <w:next w:val="TableGrid"/>
    <w:uiPriority w:val="39"/>
    <w:rsid w:val="0072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35F1F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73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E72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832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2Accent1">
    <w:name w:val="Grid Table 2 Accent 1"/>
    <w:basedOn w:val="TableNormal"/>
    <w:uiPriority w:val="47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5DarkAccent2">
    <w:name w:val="Grid Table 5 Dark Accent 2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B5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747D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uda.asaad@uomus.edu.iq" TargetMode="External"/><Relationship Id="rId1" Type="http://schemas.openxmlformats.org/officeDocument/2006/relationships/hyperlink" Target="mailto:rami.qays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.png"/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B10E9-01F2-40B7-BF93-2DBAAC03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17</Pages>
  <Words>712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ALFA</cp:lastModifiedBy>
  <cp:revision>99</cp:revision>
  <cp:lastPrinted>2025-01-26T14:56:00Z</cp:lastPrinted>
  <dcterms:created xsi:type="dcterms:W3CDTF">2024-10-02T10:35:00Z</dcterms:created>
  <dcterms:modified xsi:type="dcterms:W3CDTF">2025-02-02T18:24:00Z</dcterms:modified>
</cp:coreProperties>
</file>