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783" w:rsidRPr="00C16783" w:rsidRDefault="00C16783" w:rsidP="00C16783">
      <w:pPr>
        <w:jc w:val="right"/>
        <w:rPr>
          <w:b/>
          <w:bCs/>
          <w:sz w:val="28"/>
          <w:szCs w:val="28"/>
          <w:rtl/>
          <w:lang w:bidi="ar-IQ"/>
        </w:rPr>
      </w:pPr>
      <w:r w:rsidRPr="00C16783">
        <w:rPr>
          <w:rFonts w:hint="cs"/>
          <w:b/>
          <w:bCs/>
          <w:rtl/>
          <w:lang w:bidi="ar-IQ"/>
        </w:rPr>
        <w:t>المحاضرة الرابعة عشرة</w:t>
      </w:r>
    </w:p>
    <w:p w:rsidR="00C16783" w:rsidRPr="00C16783" w:rsidRDefault="00C16783" w:rsidP="00C16783">
      <w:pPr>
        <w:jc w:val="right"/>
        <w:rPr>
          <w:b/>
          <w:bCs/>
          <w:sz w:val="28"/>
          <w:szCs w:val="28"/>
          <w:rtl/>
          <w:lang w:bidi="ar-IQ"/>
        </w:rPr>
      </w:pPr>
      <w:r w:rsidRPr="00C16783">
        <w:rPr>
          <w:rFonts w:hint="cs"/>
          <w:b/>
          <w:bCs/>
          <w:sz w:val="28"/>
          <w:szCs w:val="28"/>
          <w:rtl/>
          <w:lang w:bidi="ar-IQ"/>
        </w:rPr>
        <w:t xml:space="preserve">النماذج ومشاريع الريادة </w:t>
      </w:r>
    </w:p>
    <w:p w:rsidR="00C16783" w:rsidRPr="00C16783" w:rsidRDefault="00C16783" w:rsidP="00C16783">
      <w:pPr>
        <w:jc w:val="right"/>
        <w:rPr>
          <w:b/>
          <w:bCs/>
          <w:sz w:val="28"/>
          <w:szCs w:val="28"/>
          <w:rtl/>
          <w:lang w:bidi="ar-IQ"/>
        </w:rPr>
      </w:pPr>
      <w:proofErr w:type="spellStart"/>
      <w:r w:rsidRPr="00C16783">
        <w:rPr>
          <w:rFonts w:hint="cs"/>
          <w:b/>
          <w:bCs/>
          <w:sz w:val="28"/>
          <w:szCs w:val="28"/>
          <w:rtl/>
          <w:lang w:bidi="ar-IQ"/>
        </w:rPr>
        <w:t>ا.د</w:t>
      </w:r>
      <w:proofErr w:type="spellEnd"/>
      <w:r w:rsidRPr="00C16783">
        <w:rPr>
          <w:rFonts w:hint="cs"/>
          <w:b/>
          <w:bCs/>
          <w:sz w:val="28"/>
          <w:szCs w:val="28"/>
          <w:rtl/>
          <w:lang w:bidi="ar-IQ"/>
        </w:rPr>
        <w:t xml:space="preserve"> محمود داود الربيعي\ جامعة  المستقبل \كلية  التربية البدنية وعلوم الرياضة </w:t>
      </w:r>
    </w:p>
    <w:p w:rsidR="00C16783" w:rsidRPr="00C16783" w:rsidRDefault="00C16783" w:rsidP="00C16783">
      <w:pPr>
        <w:jc w:val="right"/>
        <w:rPr>
          <w:b/>
          <w:bCs/>
          <w:sz w:val="28"/>
          <w:szCs w:val="28"/>
          <w:rtl/>
          <w:lang w:bidi="ar-IQ"/>
        </w:rPr>
      </w:pPr>
    </w:p>
    <w:p w:rsidR="00C16783" w:rsidRPr="00C16783" w:rsidRDefault="00C16783" w:rsidP="00C16783">
      <w:pPr>
        <w:jc w:val="right"/>
        <w:rPr>
          <w:b/>
          <w:bCs/>
          <w:sz w:val="28"/>
          <w:szCs w:val="28"/>
          <w:rtl/>
          <w:lang w:bidi="ar-IQ"/>
        </w:rPr>
      </w:pPr>
      <w:r w:rsidRPr="00C16783">
        <w:rPr>
          <w:rFonts w:hint="cs"/>
          <w:b/>
          <w:bCs/>
          <w:sz w:val="28"/>
          <w:szCs w:val="28"/>
          <w:rtl/>
          <w:lang w:bidi="ar-IQ"/>
        </w:rPr>
        <w:t xml:space="preserve">النماذج : </w:t>
      </w:r>
    </w:p>
    <w:p w:rsidR="00C16783" w:rsidRPr="00C16783" w:rsidRDefault="00C16783" w:rsidP="00C16783">
      <w:pPr>
        <w:jc w:val="right"/>
        <w:rPr>
          <w:b/>
          <w:bCs/>
          <w:sz w:val="28"/>
          <w:szCs w:val="28"/>
          <w:rtl/>
          <w:lang w:bidi="ar-IQ"/>
        </w:rPr>
      </w:pPr>
      <w:r w:rsidRPr="00C16783">
        <w:rPr>
          <w:rFonts w:hint="cs"/>
          <w:b/>
          <w:bCs/>
          <w:sz w:val="28"/>
          <w:szCs w:val="28"/>
          <w:rtl/>
          <w:lang w:bidi="ar-IQ"/>
        </w:rPr>
        <w:t xml:space="preserve">هي اثاث المخيم .. وعلى الكشاف ان يوفر لنفسه جميع وسائل الراحة في مخيمه مستعملاً في ذلك المواد التي يجدها في بيئة المخيم . </w:t>
      </w:r>
    </w:p>
    <w:p w:rsidR="00C16783" w:rsidRPr="00C16783" w:rsidRDefault="00C16783" w:rsidP="00C16783">
      <w:pPr>
        <w:jc w:val="right"/>
        <w:rPr>
          <w:b/>
          <w:bCs/>
          <w:sz w:val="28"/>
          <w:szCs w:val="28"/>
          <w:rtl/>
          <w:lang w:bidi="ar-IQ"/>
        </w:rPr>
      </w:pPr>
      <w:r w:rsidRPr="00C16783">
        <w:rPr>
          <w:rFonts w:hint="cs"/>
          <w:b/>
          <w:bCs/>
          <w:sz w:val="28"/>
          <w:szCs w:val="28"/>
          <w:rtl/>
          <w:lang w:bidi="ar-IQ"/>
        </w:rPr>
        <w:t xml:space="preserve">وعليه ان يشغل كل وقت فراغه في عمل النماذج بحيث يكون هناك مكان خاص لكل اداة من الادوات . وعلى القائد ان يوضح للفتية انه لا بد : </w:t>
      </w:r>
      <w:bookmarkStart w:id="0" w:name="_GoBack"/>
      <w:bookmarkEnd w:id="0"/>
    </w:p>
    <w:p w:rsidR="00C16783" w:rsidRPr="00C16783" w:rsidRDefault="00C16783" w:rsidP="00C16783">
      <w:pPr>
        <w:numPr>
          <w:ilvl w:val="0"/>
          <w:numId w:val="1"/>
        </w:numPr>
        <w:jc w:val="right"/>
        <w:rPr>
          <w:b/>
          <w:bCs/>
          <w:sz w:val="28"/>
          <w:szCs w:val="28"/>
          <w:rtl/>
          <w:lang w:bidi="ar-IQ"/>
        </w:rPr>
      </w:pPr>
      <w:r w:rsidRPr="00C16783">
        <w:rPr>
          <w:rFonts w:hint="cs"/>
          <w:b/>
          <w:bCs/>
          <w:sz w:val="28"/>
          <w:szCs w:val="28"/>
          <w:rtl/>
          <w:lang w:bidi="ar-IQ"/>
        </w:rPr>
        <w:t xml:space="preserve">ان يكون للنموذج فائدة محددة .. فالعبرة بالفائدة لا بالشكل ولا بالمجهود الذي بذل فيه . </w:t>
      </w:r>
    </w:p>
    <w:p w:rsidR="00C16783" w:rsidRPr="00C16783" w:rsidRDefault="00C16783" w:rsidP="00C16783">
      <w:pPr>
        <w:numPr>
          <w:ilvl w:val="0"/>
          <w:numId w:val="1"/>
        </w:numPr>
        <w:jc w:val="right"/>
        <w:rPr>
          <w:b/>
          <w:bCs/>
          <w:sz w:val="28"/>
          <w:szCs w:val="28"/>
        </w:rPr>
      </w:pPr>
      <w:r w:rsidRPr="00C16783">
        <w:rPr>
          <w:rFonts w:hint="cs"/>
          <w:b/>
          <w:bCs/>
          <w:sz w:val="28"/>
          <w:szCs w:val="28"/>
          <w:rtl/>
          <w:lang w:bidi="ar-IQ"/>
        </w:rPr>
        <w:t xml:space="preserve">ان افرع الشجرة الخضراء تجف .. وبذلك تتفكك الربطات والدورات .. لذلك لا بد من استعمال الاغصان الجافة السليمة .. </w:t>
      </w:r>
      <w:proofErr w:type="spellStart"/>
      <w:r w:rsidRPr="00C16783">
        <w:rPr>
          <w:rFonts w:hint="cs"/>
          <w:b/>
          <w:bCs/>
          <w:sz w:val="28"/>
          <w:szCs w:val="28"/>
          <w:rtl/>
          <w:lang w:bidi="ar-IQ"/>
        </w:rPr>
        <w:t>فالافرع</w:t>
      </w:r>
      <w:proofErr w:type="spellEnd"/>
      <w:r w:rsidRPr="00C16783">
        <w:rPr>
          <w:rFonts w:hint="cs"/>
          <w:b/>
          <w:bCs/>
          <w:sz w:val="28"/>
          <w:szCs w:val="28"/>
          <w:rtl/>
          <w:lang w:bidi="ar-IQ"/>
        </w:rPr>
        <w:t xml:space="preserve"> الملقاة على الارض تتشبع بالرطوبة فتصبح هشة .. والاشجار بها افرع جافة .. وعلى الفتى ان يختار ما يلائمه منها . </w:t>
      </w:r>
    </w:p>
    <w:p w:rsidR="00C16783" w:rsidRPr="00C16783" w:rsidRDefault="00C16783" w:rsidP="00C16783">
      <w:pPr>
        <w:numPr>
          <w:ilvl w:val="0"/>
          <w:numId w:val="1"/>
        </w:numPr>
        <w:jc w:val="right"/>
        <w:rPr>
          <w:b/>
          <w:bCs/>
          <w:sz w:val="28"/>
          <w:szCs w:val="28"/>
        </w:rPr>
      </w:pPr>
      <w:r w:rsidRPr="00C16783">
        <w:rPr>
          <w:rFonts w:hint="cs"/>
          <w:b/>
          <w:bCs/>
          <w:sz w:val="28"/>
          <w:szCs w:val="28"/>
          <w:rtl/>
          <w:lang w:bidi="ar-IQ"/>
        </w:rPr>
        <w:t xml:space="preserve">المتانة عنصر هام في بناء النماذج ، فلا بد ان يبقى النموذج صالحاً للعمل طول مدة المخيم وهذا يتأتى باختيار المواد المتينة والاعتناء بعمل الدورات والربطات . </w:t>
      </w:r>
    </w:p>
    <w:p w:rsidR="00C16783" w:rsidRPr="00C16783" w:rsidRDefault="00C16783" w:rsidP="00C16783">
      <w:pPr>
        <w:numPr>
          <w:ilvl w:val="0"/>
          <w:numId w:val="1"/>
        </w:numPr>
        <w:jc w:val="right"/>
        <w:rPr>
          <w:b/>
          <w:bCs/>
          <w:sz w:val="28"/>
          <w:szCs w:val="28"/>
        </w:rPr>
      </w:pPr>
      <w:r w:rsidRPr="00C16783">
        <w:rPr>
          <w:rFonts w:hint="cs"/>
          <w:b/>
          <w:bCs/>
          <w:sz w:val="28"/>
          <w:szCs w:val="28"/>
          <w:rtl/>
          <w:lang w:bidi="ar-IQ"/>
        </w:rPr>
        <w:t xml:space="preserve">تحاشي استعمل المسامير في النماذج فليس هذا من فنون الكشف في شيء استعمال الحبال دائماً .. اذا عوزتك الحبال ابتكر حبالاً من الياف الشجر   ( القشرة الخضراء ) للصفصاف او شجيرات النخيل ..... الخ . </w:t>
      </w:r>
    </w:p>
    <w:p w:rsidR="00C16783" w:rsidRPr="00C16783" w:rsidRDefault="00C16783" w:rsidP="00C16783">
      <w:pPr>
        <w:jc w:val="right"/>
        <w:rPr>
          <w:b/>
          <w:bCs/>
          <w:sz w:val="28"/>
          <w:szCs w:val="28"/>
          <w:rtl/>
          <w:lang w:bidi="ar-IQ"/>
        </w:rPr>
      </w:pPr>
      <w:r w:rsidRPr="00C16783">
        <w:rPr>
          <w:rFonts w:hint="cs"/>
          <w:b/>
          <w:bCs/>
          <w:sz w:val="28"/>
          <w:szCs w:val="28"/>
          <w:rtl/>
          <w:lang w:bidi="ar-IQ"/>
        </w:rPr>
        <w:t xml:space="preserve">واذا احس الفتى انه قد اتقن عمل النماذج الضرورية له في مخيمه ... شجعه على ابتكار شيء نافع للفرقة كلها مثل : </w:t>
      </w:r>
    </w:p>
    <w:p w:rsidR="00C16783" w:rsidRPr="00C16783" w:rsidRDefault="00C16783" w:rsidP="00C16783">
      <w:pPr>
        <w:jc w:val="right"/>
        <w:rPr>
          <w:b/>
          <w:bCs/>
          <w:sz w:val="28"/>
          <w:szCs w:val="28"/>
          <w:rtl/>
          <w:lang w:bidi="ar-IQ"/>
        </w:rPr>
      </w:pPr>
      <w:r w:rsidRPr="00C16783">
        <w:rPr>
          <w:rFonts w:hint="cs"/>
          <w:b/>
          <w:bCs/>
          <w:sz w:val="28"/>
          <w:szCs w:val="28"/>
          <w:rtl/>
          <w:lang w:bidi="ar-IQ"/>
        </w:rPr>
        <w:t xml:space="preserve">نول للمخيم لعمل فرشات الارض من الحشائش ، دوش اله النفخ النيران تلقائياً او تقليب الجمر ، طريقة لتجفيف الملابس او خشب الوقود . </w:t>
      </w:r>
    </w:p>
    <w:p w:rsidR="00C16783" w:rsidRPr="00C16783" w:rsidRDefault="00C16783" w:rsidP="00C16783">
      <w:pPr>
        <w:jc w:val="right"/>
        <w:rPr>
          <w:b/>
          <w:bCs/>
          <w:sz w:val="28"/>
          <w:szCs w:val="28"/>
          <w:rtl/>
          <w:lang w:bidi="ar-IQ"/>
        </w:rPr>
      </w:pPr>
    </w:p>
    <w:p w:rsidR="00C16783" w:rsidRPr="00C16783" w:rsidRDefault="00C16783" w:rsidP="00C16783">
      <w:pPr>
        <w:jc w:val="right"/>
        <w:rPr>
          <w:b/>
          <w:bCs/>
          <w:rtl/>
          <w:lang w:bidi="ar-IQ"/>
        </w:rPr>
      </w:pPr>
      <w:r w:rsidRPr="00C16783">
        <w:rPr>
          <w:rFonts w:hint="cs"/>
          <w:b/>
          <w:bCs/>
          <w:sz w:val="28"/>
          <w:szCs w:val="28"/>
          <w:rtl/>
          <w:lang w:bidi="ar-IQ"/>
        </w:rPr>
        <w:t>صور لنماذج متنوعة ومشاريع رياد</w:t>
      </w:r>
      <w:r w:rsidRPr="00C16783">
        <w:rPr>
          <w:rFonts w:hint="cs"/>
          <w:b/>
          <w:bCs/>
          <w:rtl/>
          <w:lang w:bidi="ar-IQ"/>
        </w:rPr>
        <w:t>ة</w:t>
      </w:r>
    </w:p>
    <w:p w:rsidR="00C16783" w:rsidRPr="00C16783" w:rsidRDefault="00C16783" w:rsidP="00C16783">
      <w:pPr>
        <w:jc w:val="center"/>
        <w:rPr>
          <w:b/>
          <w:bCs/>
          <w:rtl/>
          <w:lang w:bidi="ar-IQ"/>
        </w:rPr>
      </w:pPr>
      <w:r w:rsidRPr="00C16783">
        <w:rPr>
          <w:b/>
          <w:bCs/>
        </w:rPr>
        <w:lastRenderedPageBreak/>
        <w:drawing>
          <wp:inline distT="0" distB="0" distL="0" distR="0" wp14:anchorId="35BB0C7C" wp14:editId="63DAC1AB">
            <wp:extent cx="4506799" cy="2495550"/>
            <wp:effectExtent l="0" t="0" r="8255" b="0"/>
            <wp:docPr id="27" name="صورة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سعافات2.jpg"/>
                    <pic:cNvPicPr/>
                  </pic:nvPicPr>
                  <pic:blipFill>
                    <a:blip r:embed="rId6" cstate="print"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659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783" w:rsidRPr="00C16783" w:rsidRDefault="00C16783" w:rsidP="00C16783">
      <w:pPr>
        <w:jc w:val="center"/>
        <w:rPr>
          <w:b/>
          <w:bCs/>
          <w:rtl/>
          <w:lang w:bidi="ar-IQ"/>
        </w:rPr>
      </w:pPr>
    </w:p>
    <w:p w:rsidR="00C16783" w:rsidRPr="00C16783" w:rsidRDefault="00C16783" w:rsidP="00C16783">
      <w:pPr>
        <w:jc w:val="center"/>
        <w:rPr>
          <w:b/>
          <w:bCs/>
          <w:rtl/>
          <w:lang w:bidi="ar-IQ"/>
        </w:rPr>
      </w:pPr>
    </w:p>
    <w:p w:rsidR="00C16783" w:rsidRPr="00C16783" w:rsidRDefault="00C16783" w:rsidP="00C16783">
      <w:pPr>
        <w:jc w:val="center"/>
        <w:rPr>
          <w:b/>
          <w:bCs/>
          <w:rtl/>
          <w:lang w:bidi="ar-IQ"/>
        </w:rPr>
      </w:pPr>
      <w:r w:rsidRPr="00C16783">
        <w:rPr>
          <w:b/>
          <w:bCs/>
          <w:rtl/>
          <w:lang w:bidi="ar-IQ"/>
        </w:rPr>
        <w:tab/>
      </w:r>
      <w:r w:rsidRPr="00C16783">
        <w:rPr>
          <w:rFonts w:hint="cs"/>
          <w:b/>
          <w:bCs/>
          <w:rtl/>
          <w:lang w:bidi="ar-IQ"/>
        </w:rPr>
        <w:t>انموذج لحمالة اسعاف كشفية</w:t>
      </w:r>
    </w:p>
    <w:p w:rsidR="00C16783" w:rsidRPr="00C16783" w:rsidRDefault="00C16783" w:rsidP="00C16783">
      <w:pPr>
        <w:jc w:val="center"/>
        <w:rPr>
          <w:b/>
          <w:bCs/>
          <w:rtl/>
          <w:lang w:bidi="ar-IQ"/>
        </w:rPr>
      </w:pPr>
      <w:r w:rsidRPr="00C16783">
        <w:rPr>
          <w:b/>
          <w:bCs/>
        </w:rPr>
        <w:lastRenderedPageBreak/>
        <w:drawing>
          <wp:inline distT="0" distB="0" distL="0" distR="0" wp14:anchorId="5A44B66E" wp14:editId="191776BA">
            <wp:extent cx="4476750" cy="7267575"/>
            <wp:effectExtent l="0" t="0" r="0" b="9525"/>
            <wp:docPr id="26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726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783" w:rsidRPr="00C16783" w:rsidRDefault="00C16783" w:rsidP="00C16783">
      <w:pPr>
        <w:jc w:val="center"/>
        <w:rPr>
          <w:b/>
          <w:bCs/>
          <w:rtl/>
          <w:lang w:bidi="ar-IQ"/>
        </w:rPr>
      </w:pPr>
      <w:r w:rsidRPr="00C16783">
        <w:rPr>
          <w:rFonts w:hint="cs"/>
          <w:b/>
          <w:bCs/>
          <w:rtl/>
          <w:lang w:bidi="ar-IQ"/>
        </w:rPr>
        <w:t xml:space="preserve">                           برج المراقبة</w:t>
      </w:r>
    </w:p>
    <w:p w:rsidR="00C16783" w:rsidRPr="00C16783" w:rsidRDefault="00C16783" w:rsidP="00C16783">
      <w:pPr>
        <w:jc w:val="center"/>
        <w:rPr>
          <w:b/>
          <w:bCs/>
          <w:rtl/>
          <w:lang w:bidi="ar-IQ"/>
        </w:rPr>
      </w:pPr>
    </w:p>
    <w:p w:rsidR="00C16783" w:rsidRPr="00C16783" w:rsidRDefault="00C16783" w:rsidP="00C16783">
      <w:pPr>
        <w:jc w:val="center"/>
        <w:rPr>
          <w:b/>
          <w:bCs/>
          <w:rtl/>
          <w:lang w:bidi="ar-IQ"/>
        </w:rPr>
      </w:pPr>
    </w:p>
    <w:p w:rsidR="00C16783" w:rsidRPr="00C16783" w:rsidRDefault="00C16783" w:rsidP="00C16783">
      <w:pPr>
        <w:jc w:val="center"/>
        <w:rPr>
          <w:b/>
          <w:bCs/>
          <w:rtl/>
          <w:lang w:bidi="ar-IQ"/>
        </w:rPr>
      </w:pPr>
    </w:p>
    <w:p w:rsidR="00C16783" w:rsidRPr="00C16783" w:rsidRDefault="00C16783" w:rsidP="00C16783">
      <w:pPr>
        <w:jc w:val="center"/>
        <w:rPr>
          <w:b/>
          <w:bCs/>
          <w:rtl/>
          <w:lang w:bidi="ar-IQ"/>
        </w:rPr>
      </w:pPr>
      <w:r w:rsidRPr="00C16783">
        <w:rPr>
          <w:b/>
          <w:bCs/>
        </w:rPr>
        <w:drawing>
          <wp:inline distT="0" distB="0" distL="0" distR="0" wp14:anchorId="34326C1A" wp14:editId="0D69F392">
            <wp:extent cx="4505325" cy="4514850"/>
            <wp:effectExtent l="0" t="0" r="9525" b="0"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783" w:rsidRPr="00C16783" w:rsidRDefault="00C16783" w:rsidP="00C16783">
      <w:pPr>
        <w:jc w:val="center"/>
        <w:rPr>
          <w:b/>
          <w:bCs/>
          <w:rtl/>
          <w:lang w:bidi="ar-IQ"/>
        </w:rPr>
      </w:pPr>
      <w:r w:rsidRPr="00C16783">
        <w:rPr>
          <w:rFonts w:hint="cs"/>
          <w:b/>
          <w:bCs/>
          <w:rtl/>
          <w:lang w:bidi="ar-IQ"/>
        </w:rPr>
        <w:t xml:space="preserve">                             جسر للعبور</w:t>
      </w:r>
    </w:p>
    <w:p w:rsidR="00C16783" w:rsidRPr="00C16783" w:rsidRDefault="00C16783" w:rsidP="00C16783">
      <w:pPr>
        <w:jc w:val="center"/>
        <w:rPr>
          <w:b/>
          <w:bCs/>
          <w:rtl/>
          <w:lang w:bidi="ar-IQ"/>
        </w:rPr>
      </w:pPr>
    </w:p>
    <w:p w:rsidR="00C16783" w:rsidRPr="00C16783" w:rsidRDefault="00C16783" w:rsidP="00C16783">
      <w:pPr>
        <w:jc w:val="center"/>
        <w:rPr>
          <w:b/>
          <w:bCs/>
          <w:rtl/>
          <w:lang w:bidi="ar-IQ"/>
        </w:rPr>
      </w:pPr>
    </w:p>
    <w:p w:rsidR="00C16783" w:rsidRPr="00C16783" w:rsidRDefault="00C16783" w:rsidP="00C16783">
      <w:pPr>
        <w:jc w:val="center"/>
        <w:rPr>
          <w:b/>
          <w:bCs/>
          <w:rtl/>
          <w:lang w:bidi="ar-IQ"/>
        </w:rPr>
      </w:pPr>
    </w:p>
    <w:p w:rsidR="00C16783" w:rsidRPr="00C16783" w:rsidRDefault="00C16783" w:rsidP="00C16783">
      <w:pPr>
        <w:jc w:val="center"/>
        <w:rPr>
          <w:b/>
          <w:bCs/>
          <w:rtl/>
          <w:lang w:bidi="ar-IQ"/>
        </w:rPr>
      </w:pPr>
    </w:p>
    <w:p w:rsidR="00C16783" w:rsidRPr="00C16783" w:rsidRDefault="00C16783" w:rsidP="00C16783">
      <w:pPr>
        <w:jc w:val="center"/>
        <w:rPr>
          <w:b/>
          <w:bCs/>
          <w:rtl/>
          <w:lang w:bidi="ar-IQ"/>
        </w:rPr>
      </w:pPr>
    </w:p>
    <w:p w:rsidR="00C16783" w:rsidRPr="00C16783" w:rsidRDefault="00C16783" w:rsidP="00C16783">
      <w:pPr>
        <w:jc w:val="center"/>
        <w:rPr>
          <w:b/>
          <w:bCs/>
          <w:rtl/>
          <w:lang w:bidi="ar-IQ"/>
        </w:rPr>
      </w:pPr>
      <w:r w:rsidRPr="00C16783">
        <w:rPr>
          <w:b/>
          <w:bCs/>
        </w:rPr>
        <w:lastRenderedPageBreak/>
        <w:drawing>
          <wp:inline distT="0" distB="0" distL="0" distR="0" wp14:anchorId="34B1DE83" wp14:editId="26B22374">
            <wp:extent cx="4495800" cy="7648575"/>
            <wp:effectExtent l="0" t="0" r="0" b="9525"/>
            <wp:docPr id="24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764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783" w:rsidRPr="00C16783" w:rsidRDefault="00C16783" w:rsidP="00C16783">
      <w:pPr>
        <w:jc w:val="center"/>
        <w:rPr>
          <w:b/>
          <w:bCs/>
          <w:rtl/>
          <w:lang w:bidi="ar-IQ"/>
        </w:rPr>
      </w:pPr>
      <w:r w:rsidRPr="00C16783">
        <w:rPr>
          <w:rFonts w:hint="cs"/>
          <w:b/>
          <w:bCs/>
          <w:rtl/>
          <w:lang w:bidi="ar-IQ"/>
        </w:rPr>
        <w:t xml:space="preserve">                        </w:t>
      </w:r>
    </w:p>
    <w:p w:rsidR="00C16783" w:rsidRPr="00C16783" w:rsidRDefault="00C16783" w:rsidP="00C16783">
      <w:pPr>
        <w:jc w:val="center"/>
        <w:rPr>
          <w:b/>
          <w:bCs/>
          <w:rtl/>
          <w:lang w:bidi="ar-IQ"/>
        </w:rPr>
      </w:pPr>
    </w:p>
    <w:p w:rsidR="00C16783" w:rsidRPr="00C16783" w:rsidRDefault="00C16783" w:rsidP="00C16783">
      <w:pPr>
        <w:jc w:val="center"/>
        <w:rPr>
          <w:b/>
          <w:bCs/>
          <w:rtl/>
          <w:lang w:bidi="ar-IQ"/>
        </w:rPr>
      </w:pPr>
      <w:r w:rsidRPr="00C16783">
        <w:rPr>
          <w:rFonts w:hint="cs"/>
          <w:b/>
          <w:bCs/>
          <w:rtl/>
          <w:lang w:bidi="ar-IQ"/>
        </w:rPr>
        <w:t xml:space="preserve">                                برج مع الاستعانة بشجرة</w:t>
      </w:r>
    </w:p>
    <w:p w:rsidR="00C16783" w:rsidRPr="00C16783" w:rsidRDefault="00C16783" w:rsidP="00C16783">
      <w:pPr>
        <w:jc w:val="center"/>
        <w:rPr>
          <w:b/>
          <w:bCs/>
          <w:rtl/>
          <w:lang w:bidi="ar-IQ"/>
        </w:rPr>
      </w:pPr>
    </w:p>
    <w:p w:rsidR="00C16783" w:rsidRPr="00C16783" w:rsidRDefault="00C16783" w:rsidP="00C16783">
      <w:pPr>
        <w:jc w:val="center"/>
        <w:rPr>
          <w:b/>
          <w:bCs/>
          <w:rtl/>
          <w:lang w:bidi="ar-IQ"/>
        </w:rPr>
      </w:pPr>
    </w:p>
    <w:p w:rsidR="00C16783" w:rsidRPr="00C16783" w:rsidRDefault="00C16783" w:rsidP="00C16783">
      <w:pPr>
        <w:jc w:val="center"/>
        <w:rPr>
          <w:b/>
          <w:bCs/>
          <w:rtl/>
          <w:lang w:bidi="ar-IQ"/>
        </w:rPr>
      </w:pPr>
      <w:r w:rsidRPr="00C16783">
        <w:rPr>
          <w:b/>
          <w:bCs/>
        </w:rPr>
        <w:drawing>
          <wp:inline distT="0" distB="0" distL="0" distR="0" wp14:anchorId="1B06E725" wp14:editId="72DE2D49">
            <wp:extent cx="4505325" cy="4572000"/>
            <wp:effectExtent l="0" t="0" r="9525" b="0"/>
            <wp:docPr id="23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783" w:rsidRPr="00C16783" w:rsidRDefault="00C16783" w:rsidP="00C16783">
      <w:pPr>
        <w:jc w:val="center"/>
        <w:rPr>
          <w:b/>
          <w:bCs/>
          <w:rtl/>
          <w:lang w:bidi="ar-IQ"/>
        </w:rPr>
      </w:pPr>
      <w:r w:rsidRPr="00C16783">
        <w:rPr>
          <w:rFonts w:hint="cs"/>
          <w:b/>
          <w:bCs/>
          <w:rtl/>
          <w:lang w:bidi="ar-IQ"/>
        </w:rPr>
        <w:t xml:space="preserve">                          سارية العلم</w:t>
      </w:r>
    </w:p>
    <w:p w:rsidR="00C16783" w:rsidRPr="00C16783" w:rsidRDefault="00C16783" w:rsidP="00C16783">
      <w:pPr>
        <w:jc w:val="center"/>
        <w:rPr>
          <w:b/>
          <w:bCs/>
          <w:rtl/>
          <w:lang w:bidi="ar-IQ"/>
        </w:rPr>
      </w:pPr>
    </w:p>
    <w:p w:rsidR="00C16783" w:rsidRPr="00C16783" w:rsidRDefault="00C16783" w:rsidP="00C16783">
      <w:pPr>
        <w:jc w:val="center"/>
        <w:rPr>
          <w:b/>
          <w:bCs/>
          <w:rtl/>
          <w:lang w:bidi="ar-IQ"/>
        </w:rPr>
      </w:pPr>
    </w:p>
    <w:p w:rsidR="00C16783" w:rsidRPr="00C16783" w:rsidRDefault="00C16783" w:rsidP="00C16783">
      <w:pPr>
        <w:jc w:val="center"/>
        <w:rPr>
          <w:b/>
          <w:bCs/>
          <w:rtl/>
          <w:lang w:bidi="ar-IQ"/>
        </w:rPr>
      </w:pPr>
    </w:p>
    <w:p w:rsidR="00C16783" w:rsidRPr="00C16783" w:rsidRDefault="00C16783" w:rsidP="00C16783">
      <w:pPr>
        <w:jc w:val="center"/>
        <w:rPr>
          <w:b/>
          <w:bCs/>
          <w:rtl/>
          <w:lang w:bidi="ar-IQ"/>
        </w:rPr>
      </w:pPr>
    </w:p>
    <w:p w:rsidR="00121665" w:rsidRDefault="00121665" w:rsidP="00C16783">
      <w:pPr>
        <w:jc w:val="center"/>
      </w:pPr>
    </w:p>
    <w:sectPr w:rsidR="001216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05D81"/>
    <w:multiLevelType w:val="hybridMultilevel"/>
    <w:tmpl w:val="2AC8B744"/>
    <w:lvl w:ilvl="0" w:tplc="E19A75EA">
      <w:start w:val="1"/>
      <w:numFmt w:val="decimal"/>
      <w:lvlText w:val="%1-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AF4"/>
    <w:rsid w:val="00121665"/>
    <w:rsid w:val="001F0AF4"/>
    <w:rsid w:val="00C1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6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67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6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67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234</Words>
  <Characters>1337</Characters>
  <Application>Microsoft Office Word</Application>
  <DocSecurity>0</DocSecurity>
  <Lines>11</Lines>
  <Paragraphs>3</Paragraphs>
  <ScaleCrop>false</ScaleCrop>
  <Company>SACC</Company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</cp:revision>
  <dcterms:created xsi:type="dcterms:W3CDTF">2025-02-02T07:03:00Z</dcterms:created>
  <dcterms:modified xsi:type="dcterms:W3CDTF">2025-02-02T07:04:00Z</dcterms:modified>
</cp:coreProperties>
</file>