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2AA" w:rsidRPr="00FD12AA" w:rsidRDefault="00FD12AA" w:rsidP="00FD12AA">
      <w:pPr>
        <w:bidi/>
        <w:spacing w:after="0" w:line="240" w:lineRule="auto"/>
        <w:jc w:val="mediumKashida"/>
        <w:rPr>
          <w:rFonts w:ascii="Simplified Arabic" w:eastAsia="Calibri" w:hAnsi="Simplified Arabic" w:cs="Sultan bold"/>
          <w:sz w:val="40"/>
          <w:szCs w:val="40"/>
          <w:lang w:bidi="ar-IQ"/>
        </w:rPr>
      </w:pPr>
      <w:bookmarkStart w:id="0" w:name="_GoBack"/>
      <w:bookmarkEnd w:id="0"/>
    </w:p>
    <w:p w:rsidR="00FD12AA" w:rsidRPr="00FD12AA" w:rsidRDefault="00FD12AA" w:rsidP="00FD12AA">
      <w:pPr>
        <w:bidi/>
        <w:spacing w:after="0" w:line="240" w:lineRule="auto"/>
        <w:jc w:val="mediumKashida"/>
        <w:rPr>
          <w:rFonts w:ascii="Simplified Arabic" w:eastAsia="Calibri" w:hAnsi="Simplified Arabic" w:cs="Simplified Arabic" w:hint="cs"/>
          <w:sz w:val="40"/>
          <w:szCs w:val="40"/>
          <w:rtl/>
          <w:lang w:bidi="ar-IQ"/>
        </w:rPr>
      </w:pPr>
      <w:r w:rsidRPr="00FD12AA">
        <w:rPr>
          <w:rFonts w:ascii="Simplified Arabic" w:eastAsia="Calibri" w:hAnsi="Simplified Arabic" w:cs="Sultan bold" w:hint="cs"/>
          <w:sz w:val="40"/>
          <w:szCs w:val="40"/>
          <w:rtl/>
          <w:lang w:bidi="ar-IQ"/>
        </w:rPr>
        <w:t>مهارة المتابعة الهجومية</w:t>
      </w:r>
      <w:r w:rsidRPr="00FD12AA">
        <w:rPr>
          <w:rFonts w:ascii="Simplified Arabic" w:eastAsia="Calibri" w:hAnsi="Simplified Arabic" w:cs="Simplified Arabic"/>
          <w:sz w:val="40"/>
          <w:szCs w:val="40"/>
          <w:rtl/>
          <w:lang w:bidi="ar-IQ"/>
        </w:rPr>
        <w:t xml:space="preserve"> </w:t>
      </w:r>
      <w:r w:rsidRPr="00FD12AA">
        <w:rPr>
          <w:rFonts w:ascii="Times New Roman" w:eastAsia="Calibri" w:hAnsi="Times New Roman" w:cs="Times New Roman"/>
          <w:b/>
          <w:bCs/>
          <w:sz w:val="40"/>
          <w:szCs w:val="40"/>
          <w:lang w:bidi="ar-IQ"/>
        </w:rPr>
        <w:t>Offensive Rebound</w:t>
      </w:r>
    </w:p>
    <w:p w:rsidR="00FD12AA" w:rsidRDefault="00FD12AA" w:rsidP="00FD12AA">
      <w:pPr>
        <w:bidi/>
        <w:spacing w:after="0" w:line="240" w:lineRule="auto"/>
        <w:ind w:firstLine="720"/>
        <w:jc w:val="mediumKashida"/>
        <w:rPr>
          <w:rFonts w:ascii="Simplified Arabic" w:eastAsia="Calibri" w:hAnsi="Simplified Arabic" w:cs="Simplified Arabic" w:hint="cs"/>
          <w:sz w:val="32"/>
          <w:szCs w:val="32"/>
          <w:rtl/>
          <w:lang w:bidi="ar-IQ"/>
        </w:rPr>
      </w:pPr>
      <w:r w:rsidRPr="00FD12AA">
        <w:rPr>
          <w:rFonts w:ascii="Simplified Arabic" w:eastAsia="Calibri" w:hAnsi="Simplified Arabic" w:cs="Simplified Arabic"/>
          <w:sz w:val="32"/>
          <w:szCs w:val="32"/>
          <w:rtl/>
          <w:lang w:bidi="ar-IQ"/>
        </w:rPr>
        <w:t xml:space="preserve">وهي احدى مهارات إدخال الكرة في السلة بعد الفشل في محاولة التصويب الأولى </w:t>
      </w:r>
      <w:r>
        <w:rPr>
          <w:rFonts w:ascii="Simplified Arabic" w:eastAsia="Calibri" w:hAnsi="Simplified Arabic" w:cs="Simplified Arabic" w:hint="cs"/>
          <w:sz w:val="32"/>
          <w:szCs w:val="32"/>
          <w:rtl/>
          <w:lang w:bidi="ar-IQ"/>
        </w:rPr>
        <w:t xml:space="preserve">اي عدم دخول الكرة الى السلة بعد رميها عليها سواء من </w:t>
      </w:r>
      <w:proofErr w:type="spellStart"/>
      <w:r>
        <w:rPr>
          <w:rFonts w:ascii="Simplified Arabic" w:eastAsia="Calibri" w:hAnsi="Simplified Arabic" w:cs="Simplified Arabic" w:hint="cs"/>
          <w:sz w:val="32"/>
          <w:szCs w:val="32"/>
          <w:rtl/>
          <w:lang w:bidi="ar-IQ"/>
        </w:rPr>
        <w:t>تصويبة</w:t>
      </w:r>
      <w:proofErr w:type="spellEnd"/>
      <w:r>
        <w:rPr>
          <w:rFonts w:ascii="Simplified Arabic" w:eastAsia="Calibri" w:hAnsi="Simplified Arabic" w:cs="Simplified Arabic" w:hint="cs"/>
          <w:sz w:val="32"/>
          <w:szCs w:val="32"/>
          <w:rtl/>
          <w:lang w:bidi="ar-IQ"/>
        </w:rPr>
        <w:t xml:space="preserve"> ميدانية او من خط الرمية الحرة.</w:t>
      </w:r>
    </w:p>
    <w:p w:rsidR="00FD12AA" w:rsidRPr="00FD12AA" w:rsidRDefault="00FD12AA" w:rsidP="00FD12AA">
      <w:pPr>
        <w:bidi/>
        <w:spacing w:after="0" w:line="240" w:lineRule="auto"/>
        <w:ind w:firstLine="720"/>
        <w:jc w:val="mediumKashida"/>
        <w:rPr>
          <w:rFonts w:ascii="Simplified Arabic" w:eastAsia="Calibri" w:hAnsi="Simplified Arabic" w:cs="Simplified Arabic"/>
          <w:sz w:val="32"/>
          <w:szCs w:val="32"/>
          <w:lang w:bidi="ar-IQ"/>
        </w:rPr>
      </w:pPr>
      <w:r>
        <w:rPr>
          <w:rFonts w:ascii="Simplified Arabic" w:eastAsia="Calibri" w:hAnsi="Simplified Arabic" w:cs="Simplified Arabic"/>
          <w:sz w:val="32"/>
          <w:szCs w:val="32"/>
          <w:rtl/>
          <w:lang w:bidi="ar-IQ"/>
        </w:rPr>
        <w:t xml:space="preserve"> ومن شروط</w:t>
      </w:r>
      <w:r>
        <w:rPr>
          <w:rFonts w:ascii="Simplified Arabic" w:eastAsia="Calibri" w:hAnsi="Simplified Arabic" w:cs="Simplified Arabic" w:hint="cs"/>
          <w:sz w:val="32"/>
          <w:szCs w:val="32"/>
          <w:rtl/>
          <w:lang w:bidi="ar-IQ"/>
        </w:rPr>
        <w:t xml:space="preserve"> المتابعة الهجومية:</w:t>
      </w:r>
    </w:p>
    <w:p w:rsidR="00FD12AA" w:rsidRPr="00FD12AA" w:rsidRDefault="00FD12AA" w:rsidP="00FD12AA">
      <w:pPr>
        <w:bidi/>
        <w:spacing w:after="0" w:line="240" w:lineRule="auto"/>
        <w:jc w:val="mediumKashida"/>
        <w:rPr>
          <w:rFonts w:ascii="Simplified Arabic" w:eastAsia="Calibri" w:hAnsi="Simplified Arabic" w:cs="Simplified Arabic"/>
          <w:sz w:val="32"/>
          <w:szCs w:val="32"/>
          <w:rtl/>
          <w:lang w:bidi="ar-IQ"/>
        </w:rPr>
      </w:pPr>
    </w:p>
    <w:p w:rsidR="00FD12AA" w:rsidRPr="00FD12AA" w:rsidRDefault="00FD12AA" w:rsidP="00FD12AA">
      <w:pPr>
        <w:numPr>
          <w:ilvl w:val="0"/>
          <w:numId w:val="1"/>
        </w:numPr>
        <w:bidi/>
        <w:spacing w:after="0" w:line="240" w:lineRule="auto"/>
        <w:ind w:hanging="721"/>
        <w:contextualSpacing/>
        <w:jc w:val="mediumKashida"/>
        <w:rPr>
          <w:rFonts w:ascii="Simplified Arabic" w:eastAsia="Calibri" w:hAnsi="Simplified Arabic" w:cs="Simplified Arabic"/>
          <w:sz w:val="32"/>
          <w:szCs w:val="32"/>
          <w:rtl/>
          <w:lang w:bidi="ar-IQ"/>
        </w:rPr>
      </w:pPr>
      <w:r w:rsidRPr="00FD12AA">
        <w:rPr>
          <w:rFonts w:ascii="Simplified Arabic" w:eastAsia="Calibri" w:hAnsi="Simplified Arabic" w:cs="Simplified Arabic"/>
          <w:sz w:val="32"/>
          <w:szCs w:val="32"/>
          <w:rtl/>
          <w:lang w:bidi="ar-IQ"/>
        </w:rPr>
        <w:t>التوقع الصحيح لمكان</w:t>
      </w:r>
      <w:r>
        <w:rPr>
          <w:rFonts w:ascii="Simplified Arabic" w:eastAsia="Calibri" w:hAnsi="Simplified Arabic" w:cs="Simplified Arabic"/>
          <w:sz w:val="32"/>
          <w:szCs w:val="32"/>
          <w:rtl/>
          <w:lang w:bidi="ar-IQ"/>
        </w:rPr>
        <w:t xml:space="preserve"> أو زاوية ارتداد الكرة من السلة</w:t>
      </w:r>
      <w:r>
        <w:rPr>
          <w:rFonts w:ascii="Simplified Arabic" w:eastAsia="Calibri" w:hAnsi="Simplified Arabic" w:cs="Simplified Arabic" w:hint="cs"/>
          <w:sz w:val="32"/>
          <w:szCs w:val="32"/>
          <w:rtl/>
          <w:lang w:bidi="ar-IQ"/>
        </w:rPr>
        <w:t>، وذلك بمعرفة قوس ارتدادها سواء من حلقة السلة او من اللوحة</w:t>
      </w:r>
      <w:r w:rsidRPr="00FD12AA">
        <w:rPr>
          <w:rFonts w:ascii="Simplified Arabic" w:eastAsia="Calibri" w:hAnsi="Simplified Arabic" w:cs="Simplified Arabic"/>
          <w:sz w:val="32"/>
          <w:szCs w:val="32"/>
          <w:rtl/>
          <w:lang w:bidi="ar-IQ"/>
        </w:rPr>
        <w:t>.</w:t>
      </w:r>
    </w:p>
    <w:p w:rsidR="00FD12AA" w:rsidRPr="00FD12AA" w:rsidRDefault="00FD12AA" w:rsidP="00FD12AA">
      <w:pPr>
        <w:numPr>
          <w:ilvl w:val="0"/>
          <w:numId w:val="1"/>
        </w:numPr>
        <w:bidi/>
        <w:spacing w:after="0" w:line="240" w:lineRule="auto"/>
        <w:ind w:hanging="721"/>
        <w:contextualSpacing/>
        <w:jc w:val="mediumKashida"/>
        <w:rPr>
          <w:rFonts w:ascii="Simplified Arabic" w:eastAsia="Calibri" w:hAnsi="Simplified Arabic" w:cs="Simplified Arabic"/>
          <w:sz w:val="32"/>
          <w:szCs w:val="32"/>
          <w:rtl/>
          <w:lang w:bidi="ar-IQ"/>
        </w:rPr>
      </w:pPr>
      <w:r w:rsidRPr="00FD12AA">
        <w:rPr>
          <w:rFonts w:ascii="Simplified Arabic" w:eastAsia="Calibri" w:hAnsi="Simplified Arabic" w:cs="Simplified Arabic"/>
          <w:sz w:val="32"/>
          <w:szCs w:val="32"/>
          <w:rtl/>
          <w:lang w:bidi="ar-IQ"/>
        </w:rPr>
        <w:t xml:space="preserve">الاسراع بحجز </w:t>
      </w:r>
      <w:r>
        <w:rPr>
          <w:rFonts w:ascii="Simplified Arabic" w:eastAsia="Calibri" w:hAnsi="Simplified Arabic" w:cs="Simplified Arabic" w:hint="cs"/>
          <w:sz w:val="32"/>
          <w:szCs w:val="32"/>
          <w:rtl/>
          <w:lang w:bidi="ar-IQ"/>
        </w:rPr>
        <w:t>ال</w:t>
      </w:r>
      <w:r w:rsidRPr="00FD12AA">
        <w:rPr>
          <w:rFonts w:ascii="Simplified Arabic" w:eastAsia="Calibri" w:hAnsi="Simplified Arabic" w:cs="Simplified Arabic"/>
          <w:sz w:val="32"/>
          <w:szCs w:val="32"/>
          <w:rtl/>
          <w:lang w:bidi="ar-IQ"/>
        </w:rPr>
        <w:t xml:space="preserve">مكان </w:t>
      </w:r>
      <w:r>
        <w:rPr>
          <w:rFonts w:ascii="Simplified Arabic" w:eastAsia="Calibri" w:hAnsi="Simplified Arabic" w:cs="Simplified Arabic" w:hint="cs"/>
          <w:sz w:val="32"/>
          <w:szCs w:val="32"/>
          <w:rtl/>
          <w:lang w:bidi="ar-IQ"/>
        </w:rPr>
        <w:t>المتوقع ل</w:t>
      </w:r>
      <w:r w:rsidRPr="00FD12AA">
        <w:rPr>
          <w:rFonts w:ascii="Simplified Arabic" w:eastAsia="Calibri" w:hAnsi="Simplified Arabic" w:cs="Simplified Arabic"/>
          <w:sz w:val="32"/>
          <w:szCs w:val="32"/>
          <w:rtl/>
          <w:lang w:bidi="ar-IQ"/>
        </w:rPr>
        <w:t xml:space="preserve">سقوط الكرة </w:t>
      </w:r>
      <w:r>
        <w:rPr>
          <w:rFonts w:ascii="Simplified Arabic" w:eastAsia="Calibri" w:hAnsi="Simplified Arabic" w:cs="Simplified Arabic" w:hint="cs"/>
          <w:sz w:val="32"/>
          <w:szCs w:val="32"/>
          <w:rtl/>
          <w:lang w:bidi="ar-IQ"/>
        </w:rPr>
        <w:t xml:space="preserve">وابعاد المدافع عنه </w:t>
      </w:r>
      <w:r>
        <w:rPr>
          <w:rFonts w:ascii="Simplified Arabic" w:eastAsia="Calibri" w:hAnsi="Simplified Arabic" w:cs="Simplified Arabic"/>
          <w:sz w:val="32"/>
          <w:szCs w:val="32"/>
          <w:rtl/>
          <w:lang w:bidi="ar-IQ"/>
        </w:rPr>
        <w:t>والتقاط</w:t>
      </w:r>
      <w:r>
        <w:rPr>
          <w:rFonts w:ascii="Simplified Arabic" w:eastAsia="Calibri" w:hAnsi="Simplified Arabic" w:cs="Simplified Arabic" w:hint="cs"/>
          <w:sz w:val="32"/>
          <w:szCs w:val="32"/>
          <w:rtl/>
          <w:lang w:bidi="ar-IQ"/>
        </w:rPr>
        <w:t xml:space="preserve"> الكرة</w:t>
      </w:r>
      <w:r w:rsidRPr="00FD12AA">
        <w:rPr>
          <w:rFonts w:ascii="Simplified Arabic" w:eastAsia="Calibri" w:hAnsi="Simplified Arabic" w:cs="Simplified Arabic"/>
          <w:sz w:val="32"/>
          <w:szCs w:val="32"/>
          <w:rtl/>
          <w:lang w:bidi="ar-IQ"/>
        </w:rPr>
        <w:t xml:space="preserve"> .</w:t>
      </w:r>
    </w:p>
    <w:p w:rsidR="00FD12AA" w:rsidRPr="00FD12AA" w:rsidRDefault="00FD12AA" w:rsidP="00FD12AA">
      <w:pPr>
        <w:numPr>
          <w:ilvl w:val="0"/>
          <w:numId w:val="1"/>
        </w:numPr>
        <w:bidi/>
        <w:spacing w:after="0" w:line="240" w:lineRule="auto"/>
        <w:ind w:hanging="721"/>
        <w:contextualSpacing/>
        <w:jc w:val="mediumKashida"/>
        <w:rPr>
          <w:rFonts w:ascii="Simplified Arabic" w:eastAsia="Calibri" w:hAnsi="Simplified Arabic" w:cs="Simplified Arabic"/>
          <w:sz w:val="32"/>
          <w:szCs w:val="32"/>
          <w:rtl/>
          <w:lang w:bidi="ar-IQ"/>
        </w:rPr>
      </w:pPr>
      <w:r w:rsidRPr="00FD12AA">
        <w:rPr>
          <w:rFonts w:ascii="Simplified Arabic" w:eastAsia="Calibri" w:hAnsi="Simplified Arabic" w:cs="Simplified Arabic"/>
          <w:sz w:val="32"/>
          <w:szCs w:val="32"/>
          <w:rtl/>
          <w:lang w:bidi="ar-IQ"/>
        </w:rPr>
        <w:t>التوقيت الجيد للقفز لمقابلة</w:t>
      </w:r>
      <w:r>
        <w:rPr>
          <w:rFonts w:ascii="Simplified Arabic" w:eastAsia="Calibri" w:hAnsi="Simplified Arabic" w:cs="Simplified Arabic"/>
          <w:sz w:val="32"/>
          <w:szCs w:val="32"/>
          <w:rtl/>
          <w:lang w:bidi="ar-IQ"/>
        </w:rPr>
        <w:t xml:space="preserve"> الكرة في لحظة ارتدادها من ال</w:t>
      </w:r>
      <w:r>
        <w:rPr>
          <w:rFonts w:ascii="Simplified Arabic" w:eastAsia="Calibri" w:hAnsi="Simplified Arabic" w:cs="Simplified Arabic" w:hint="cs"/>
          <w:sz w:val="32"/>
          <w:szCs w:val="32"/>
          <w:rtl/>
          <w:lang w:bidi="ar-IQ"/>
        </w:rPr>
        <w:t>سلة</w:t>
      </w:r>
      <w:r w:rsidRPr="00FD12AA">
        <w:rPr>
          <w:rFonts w:ascii="Simplified Arabic" w:eastAsia="Calibri" w:hAnsi="Simplified Arabic" w:cs="Simplified Arabic"/>
          <w:sz w:val="32"/>
          <w:szCs w:val="32"/>
          <w:rtl/>
          <w:lang w:bidi="ar-IQ"/>
        </w:rPr>
        <w:t xml:space="preserve"> .</w:t>
      </w:r>
    </w:p>
    <w:p w:rsidR="00FD12AA" w:rsidRPr="00FD12AA" w:rsidRDefault="00FD12AA" w:rsidP="00FD12AA">
      <w:pPr>
        <w:numPr>
          <w:ilvl w:val="0"/>
          <w:numId w:val="1"/>
        </w:numPr>
        <w:bidi/>
        <w:spacing w:after="0" w:line="240" w:lineRule="auto"/>
        <w:ind w:hanging="721"/>
        <w:contextualSpacing/>
        <w:jc w:val="mediumKashida"/>
        <w:rPr>
          <w:rFonts w:ascii="Simplified Arabic" w:eastAsia="Calibri" w:hAnsi="Simplified Arabic" w:cs="Simplified Arabic"/>
          <w:sz w:val="32"/>
          <w:szCs w:val="32"/>
          <w:rtl/>
          <w:lang w:bidi="ar-IQ"/>
        </w:rPr>
      </w:pPr>
      <w:r w:rsidRPr="00FD12AA">
        <w:rPr>
          <w:rFonts w:ascii="Simplified Arabic" w:eastAsia="Calibri" w:hAnsi="Simplified Arabic" w:cs="Simplified Arabic"/>
          <w:sz w:val="32"/>
          <w:szCs w:val="32"/>
          <w:rtl/>
          <w:lang w:bidi="ar-IQ"/>
        </w:rPr>
        <w:t xml:space="preserve">القفز عالياً لمقابلة الكرة في أعلى نقطة وأقربها لارتدادها من السلة أو اللوحة. </w:t>
      </w:r>
    </w:p>
    <w:p w:rsidR="00E26FFB" w:rsidRDefault="00FD12AA" w:rsidP="00FD12AA">
      <w:pPr>
        <w:numPr>
          <w:ilvl w:val="0"/>
          <w:numId w:val="1"/>
        </w:numPr>
        <w:bidi/>
        <w:spacing w:after="0" w:line="240" w:lineRule="auto"/>
        <w:ind w:hanging="721"/>
        <w:contextualSpacing/>
        <w:jc w:val="mediumKashida"/>
        <w:rPr>
          <w:rFonts w:ascii="Simplified Arabic" w:eastAsia="Calibri" w:hAnsi="Simplified Arabic" w:cs="Simplified Arabic" w:hint="cs"/>
          <w:sz w:val="32"/>
          <w:szCs w:val="32"/>
          <w:lang w:bidi="ar-IQ"/>
        </w:rPr>
      </w:pPr>
      <w:r w:rsidRPr="00FD12AA">
        <w:rPr>
          <w:rFonts w:ascii="Simplified Arabic" w:eastAsia="Calibri" w:hAnsi="Simplified Arabic" w:cs="Simplified Arabic"/>
          <w:sz w:val="32"/>
          <w:szCs w:val="32"/>
          <w:rtl/>
          <w:lang w:bidi="ar-IQ"/>
        </w:rPr>
        <w:t>لمتابعة التصويب يمكن استغلال اللوحة حتى ترتد الكرة منها الى السلة</w:t>
      </w:r>
      <w:r w:rsidRPr="00FD12AA">
        <w:rPr>
          <w:rFonts w:ascii="Simplified Arabic" w:eastAsia="Calibri" w:hAnsi="Simplified Arabic" w:cs="Simplified Arabic"/>
          <w:sz w:val="32"/>
          <w:szCs w:val="32"/>
          <w:lang w:bidi="ar-IQ"/>
        </w:rPr>
        <w:t xml:space="preserve"> </w:t>
      </w:r>
    </w:p>
    <w:p w:rsidR="00FD12AA" w:rsidRPr="00FD12AA" w:rsidRDefault="00E26FFB" w:rsidP="00E26FFB">
      <w:pPr>
        <w:bidi/>
        <w:spacing w:after="0" w:line="240" w:lineRule="auto"/>
        <w:ind w:left="-1"/>
        <w:contextualSpacing/>
        <w:jc w:val="mediumKashida"/>
        <w:rPr>
          <w:rFonts w:ascii="Simplified Arabic" w:eastAsia="Calibri" w:hAnsi="Simplified Arabic" w:cs="Simplified Arabic"/>
          <w:sz w:val="32"/>
          <w:szCs w:val="32"/>
          <w:lang w:bidi="ar-IQ"/>
        </w:rPr>
      </w:pPr>
      <w:r w:rsidRPr="00FD12AA">
        <w:rPr>
          <w:rFonts w:ascii="Times New Roman" w:eastAsia="Calibri" w:hAnsi="Times New Roman" w:cs="Simplified Arabic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A4CCF3C" wp14:editId="4FB70FA8">
            <wp:simplePos x="0" y="0"/>
            <wp:positionH relativeFrom="column">
              <wp:posOffset>560705</wp:posOffset>
            </wp:positionH>
            <wp:positionV relativeFrom="paragraph">
              <wp:posOffset>1187450</wp:posOffset>
            </wp:positionV>
            <wp:extent cx="5554980" cy="3528060"/>
            <wp:effectExtent l="0" t="0" r="7620" b="0"/>
            <wp:wrapSquare wrapText="bothSides"/>
            <wp:docPr id="1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352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eastAsia="Calibri" w:hAnsi="Simplified Arabic" w:cs="Simplified Arabic" w:hint="cs"/>
          <w:sz w:val="32"/>
          <w:szCs w:val="32"/>
          <w:rtl/>
          <w:lang w:bidi="ar-IQ"/>
        </w:rPr>
        <w:t>6</w:t>
      </w:r>
      <w:r w:rsidR="00FD12AA" w:rsidRPr="00FD12AA">
        <w:rPr>
          <w:rFonts w:ascii="Simplified Arabic" w:eastAsia="Calibri" w:hAnsi="Simplified Arabic" w:cs="Simplified Arabic"/>
          <w:sz w:val="32"/>
          <w:szCs w:val="32"/>
          <w:lang w:bidi="ar-IQ"/>
        </w:rPr>
        <w:t xml:space="preserve"> . </w:t>
      </w:r>
      <w:r>
        <w:rPr>
          <w:rFonts w:ascii="Simplified Arabic" w:eastAsia="Calibri" w:hAnsi="Simplified Arabic" w:cs="Simplified Arabic" w:hint="cs"/>
          <w:sz w:val="32"/>
          <w:szCs w:val="32"/>
          <w:rtl/>
          <w:lang w:bidi="ar-IQ"/>
        </w:rPr>
        <w:t xml:space="preserve"> محاولة الرمي على السلة مجددا سواء برميها مباشرة عليها او الهبوط ثم القفز مرة اخرى </w:t>
      </w:r>
      <w:proofErr w:type="spellStart"/>
      <w:r>
        <w:rPr>
          <w:rFonts w:ascii="Simplified Arabic" w:eastAsia="Calibri" w:hAnsi="Simplified Arabic" w:cs="Simplified Arabic" w:hint="cs"/>
          <w:sz w:val="32"/>
          <w:szCs w:val="32"/>
          <w:rtl/>
          <w:lang w:bidi="ar-IQ"/>
        </w:rPr>
        <w:t>لاصابة</w:t>
      </w:r>
      <w:proofErr w:type="spellEnd"/>
      <w:r>
        <w:rPr>
          <w:rFonts w:ascii="Simplified Arabic" w:eastAsia="Calibri" w:hAnsi="Simplified Arabic" w:cs="Simplified Arabic" w:hint="cs"/>
          <w:sz w:val="32"/>
          <w:szCs w:val="32"/>
          <w:rtl/>
          <w:lang w:bidi="ar-IQ"/>
        </w:rPr>
        <w:t xml:space="preserve"> السلة</w:t>
      </w:r>
    </w:p>
    <w:p w:rsidR="00FD12AA" w:rsidRPr="00FD12AA" w:rsidRDefault="00FD12AA" w:rsidP="00FD12AA">
      <w:pPr>
        <w:bidi/>
        <w:spacing w:after="0" w:line="240" w:lineRule="auto"/>
        <w:jc w:val="mediumKashida"/>
        <w:rPr>
          <w:rFonts w:ascii="Simplified Arabic" w:eastAsia="Calibri" w:hAnsi="Simplified Arabic" w:cs="Simplified Arabic"/>
          <w:sz w:val="32"/>
          <w:szCs w:val="32"/>
          <w:lang w:bidi="ar-IQ"/>
        </w:rPr>
      </w:pPr>
    </w:p>
    <w:p w:rsidR="00FD12AA" w:rsidRPr="00FD12AA" w:rsidRDefault="00FD12AA" w:rsidP="00FD12AA">
      <w:pPr>
        <w:bidi/>
        <w:spacing w:after="0" w:line="240" w:lineRule="auto"/>
        <w:jc w:val="mediumKashida"/>
        <w:rPr>
          <w:rFonts w:ascii="Simplified Arabic" w:eastAsia="Calibri" w:hAnsi="Simplified Arabic" w:cs="Simplified Arabic"/>
          <w:sz w:val="32"/>
          <w:szCs w:val="32"/>
          <w:lang w:bidi="ar-IQ"/>
        </w:rPr>
      </w:pPr>
    </w:p>
    <w:p w:rsidR="00FD12AA" w:rsidRPr="00FD12AA" w:rsidRDefault="00FD12AA" w:rsidP="00FD12AA">
      <w:pPr>
        <w:bidi/>
        <w:spacing w:after="0" w:line="240" w:lineRule="auto"/>
        <w:jc w:val="mediumKashida"/>
        <w:rPr>
          <w:rFonts w:ascii="Simplified Arabic" w:eastAsia="Calibri" w:hAnsi="Simplified Arabic" w:cs="Simplified Arabic"/>
          <w:sz w:val="32"/>
          <w:szCs w:val="32"/>
          <w:rtl/>
          <w:lang w:bidi="ar-IQ"/>
        </w:rPr>
      </w:pPr>
    </w:p>
    <w:p w:rsidR="00FD12AA" w:rsidRPr="00FD12AA" w:rsidRDefault="00FD12AA" w:rsidP="00FD12AA">
      <w:pPr>
        <w:bidi/>
        <w:spacing w:after="0" w:line="240" w:lineRule="auto"/>
        <w:jc w:val="mediumKashida"/>
        <w:rPr>
          <w:rFonts w:ascii="Simplified Arabic" w:eastAsia="Calibri" w:hAnsi="Simplified Arabic" w:cs="Simplified Arabic"/>
          <w:sz w:val="32"/>
          <w:szCs w:val="32"/>
          <w:rtl/>
          <w:lang w:bidi="ar-IQ"/>
        </w:rPr>
      </w:pPr>
    </w:p>
    <w:p w:rsidR="00FD12AA" w:rsidRPr="00FD12AA" w:rsidRDefault="00FD12AA" w:rsidP="00FD12AA">
      <w:pPr>
        <w:bidi/>
        <w:spacing w:after="0" w:line="240" w:lineRule="auto"/>
        <w:jc w:val="mediumKashida"/>
        <w:rPr>
          <w:rFonts w:ascii="Simplified Arabic" w:eastAsia="Calibri" w:hAnsi="Simplified Arabic" w:cs="Simplified Arabic"/>
          <w:sz w:val="32"/>
          <w:szCs w:val="32"/>
          <w:rtl/>
          <w:lang w:bidi="ar-IQ"/>
        </w:rPr>
      </w:pPr>
    </w:p>
    <w:p w:rsidR="00FD12AA" w:rsidRPr="00FD12AA" w:rsidRDefault="00FD12AA" w:rsidP="00FD12AA">
      <w:pPr>
        <w:bidi/>
        <w:spacing w:after="0" w:line="240" w:lineRule="auto"/>
        <w:jc w:val="mediumKashida"/>
        <w:rPr>
          <w:rFonts w:ascii="Simplified Arabic" w:eastAsia="Calibri" w:hAnsi="Simplified Arabic" w:cs="Simplified Arabic"/>
          <w:sz w:val="32"/>
          <w:szCs w:val="32"/>
          <w:rtl/>
          <w:lang w:bidi="ar-IQ"/>
        </w:rPr>
      </w:pPr>
    </w:p>
    <w:p w:rsidR="00FD12AA" w:rsidRPr="00FD12AA" w:rsidRDefault="00FD12AA" w:rsidP="00FD12AA">
      <w:pPr>
        <w:bidi/>
        <w:spacing w:after="0" w:line="240" w:lineRule="auto"/>
        <w:jc w:val="mediumKashida"/>
        <w:rPr>
          <w:rFonts w:ascii="Simplified Arabic" w:eastAsia="Calibri" w:hAnsi="Simplified Arabic" w:cs="Simplified Arabic"/>
          <w:sz w:val="32"/>
          <w:szCs w:val="32"/>
          <w:rtl/>
          <w:lang w:bidi="ar-IQ"/>
        </w:rPr>
      </w:pPr>
    </w:p>
    <w:p w:rsidR="00FD12AA" w:rsidRPr="00FD12AA" w:rsidRDefault="00FD12AA" w:rsidP="00FD12AA">
      <w:pPr>
        <w:bidi/>
        <w:spacing w:after="0" w:line="240" w:lineRule="auto"/>
        <w:jc w:val="mediumKashida"/>
        <w:rPr>
          <w:rFonts w:ascii="Simplified Arabic" w:eastAsia="Calibri" w:hAnsi="Simplified Arabic" w:cs="Simplified Arabic"/>
          <w:sz w:val="32"/>
          <w:szCs w:val="32"/>
          <w:rtl/>
          <w:lang w:bidi="ar-IQ"/>
        </w:rPr>
      </w:pPr>
    </w:p>
    <w:p w:rsidR="00FD12AA" w:rsidRPr="00FD12AA" w:rsidRDefault="00FD12AA" w:rsidP="00FD12AA">
      <w:pPr>
        <w:bidi/>
        <w:spacing w:after="0" w:line="240" w:lineRule="auto"/>
        <w:jc w:val="mediumKashida"/>
        <w:rPr>
          <w:rFonts w:ascii="Simplified Arabic" w:eastAsia="Calibri" w:hAnsi="Simplified Arabic" w:cs="Simplified Arabic"/>
          <w:sz w:val="32"/>
          <w:szCs w:val="32"/>
          <w:rtl/>
          <w:lang w:bidi="ar-IQ"/>
        </w:rPr>
      </w:pPr>
    </w:p>
    <w:p w:rsidR="00FD12AA" w:rsidRPr="00FD12AA" w:rsidRDefault="00FD12AA" w:rsidP="00FD12AA">
      <w:pPr>
        <w:bidi/>
        <w:spacing w:after="0" w:line="240" w:lineRule="auto"/>
        <w:jc w:val="mediumKashida"/>
        <w:rPr>
          <w:rFonts w:ascii="Simplified Arabic" w:eastAsia="Calibri" w:hAnsi="Simplified Arabic" w:cs="Simplified Arabic"/>
          <w:sz w:val="32"/>
          <w:szCs w:val="32"/>
          <w:rtl/>
          <w:lang w:bidi="ar-IQ"/>
        </w:rPr>
      </w:pPr>
    </w:p>
    <w:p w:rsidR="008964FD" w:rsidRDefault="008964FD" w:rsidP="00FD12AA">
      <w:pPr>
        <w:rPr>
          <w:lang w:bidi="ar-IQ"/>
        </w:rPr>
      </w:pPr>
    </w:p>
    <w:sectPr w:rsidR="008964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ultan bold">
    <w:altName w:val="Arial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07D75"/>
    <w:multiLevelType w:val="hybridMultilevel"/>
    <w:tmpl w:val="78946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AD9"/>
    <w:rsid w:val="008964FD"/>
    <w:rsid w:val="00AC7AD9"/>
    <w:rsid w:val="00E26FFB"/>
    <w:rsid w:val="00FD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2025-02-21T19:26:00Z</dcterms:created>
  <dcterms:modified xsi:type="dcterms:W3CDTF">2025-02-21T19:38:00Z</dcterms:modified>
</cp:coreProperties>
</file>