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156D990" w14:textId="77777777" w:rsidR="008C2D59" w:rsidRPr="008C2D59" w:rsidRDefault="008C2D59" w:rsidP="008C2D59">
      <w:pPr>
        <w:bidi/>
        <w:spacing w:after="120" w:line="276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C2D59"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  <w:rtl/>
        </w:rPr>
        <w:t>حقوق الإنسان في دستور جمهورية العراق لسنة 2005</w:t>
      </w:r>
      <w:r w:rsidRPr="008C2D59"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  <w:br/>
      </w:r>
    </w:p>
    <w:p w14:paraId="5041FC96" w14:textId="77777777" w:rsidR="00EC5F05" w:rsidRPr="00EC5F05" w:rsidRDefault="00EC5F05" w:rsidP="00EC5F05">
      <w:pPr>
        <w:bidi/>
        <w:spacing w:after="200" w:line="276" w:lineRule="auto"/>
        <w:jc w:val="center"/>
        <w:rPr>
          <w:rFonts w:ascii="Simplified Arabic" w:eastAsia="Calibri" w:hAnsi="Simplified Arabic" w:cs="Simplified Arabic"/>
          <w:color w:val="FF0000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  <w:t>(الحقوق والحريات الفكرية)</w:t>
      </w:r>
    </w:p>
    <w:p w14:paraId="0E83F8C3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  <w:t xml:space="preserve">اولا/ حرية العقيدة والاديان/ 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نصت المادة (43) من الدستور على ان اولا: اتباع كل دين او مذهب احرار في ممارسة الشعائر الدينية, بما فيها الشعائر الحسينية, وتكفل الدولة حرية العبادة وحماية اماكنها.</w:t>
      </w:r>
    </w:p>
    <w:p w14:paraId="77EB1B64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ثانيا/ حرية الراي/ نصت المادة (38) على ان تكفل الدولة حرية التعبير عن الراي بكل الوسائل وبما </w:t>
      </w:r>
      <w:proofErr w:type="spellStart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لايخل</w:t>
      </w:r>
      <w:proofErr w:type="spellEnd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 بالنظام العام </w:t>
      </w:r>
      <w:proofErr w:type="spellStart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والاداب</w:t>
      </w:r>
      <w:proofErr w:type="spellEnd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.</w:t>
      </w:r>
    </w:p>
    <w:p w14:paraId="1186C145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ثالثا/ حق التجمع او الاجتماع/ اشار الدستور الى ان الدولة تكفل حرية التجمع والتظاهر السلمي وبما لا يخل بالنظام العام </w:t>
      </w:r>
      <w:proofErr w:type="spellStart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والاداب</w:t>
      </w:r>
      <w:proofErr w:type="spellEnd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 العامة واحال الى القانون تنظيم ذلك.</w:t>
      </w:r>
    </w:p>
    <w:p w14:paraId="79B123CB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رابعا/ حرية التعليم: اشار الدستور الى التعليم ضمن الحقوق الاقتصادية والاجتماعية والثقافية, وهو عامل اساسي لتقدم المجتمع , وهو الزمي في المرحلة الابتدائية والتعليم حق مجاني لكل العراقيين في مختلف مراحله.</w:t>
      </w:r>
    </w:p>
    <w:p w14:paraId="1BB717A3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كذلك امد الدستور العراقي لعام 2005 على :</w:t>
      </w:r>
    </w:p>
    <w:p w14:paraId="7DE12F4E" w14:textId="77777777" w:rsidR="00EC5F05" w:rsidRDefault="00EC5F05" w:rsidP="00EC5F05">
      <w:pPr>
        <w:pStyle w:val="a6"/>
        <w:numPr>
          <w:ilvl w:val="0"/>
          <w:numId w:val="37"/>
        </w:numPr>
        <w:bidi/>
        <w:spacing w:after="200" w:line="276" w:lineRule="auto"/>
        <w:jc w:val="both"/>
        <w:rPr>
          <w:rFonts w:ascii="Simplified Arabic" w:eastAsia="Calibri" w:hAnsi="Simplified Arabic" w:cs="Simplified Arabic" w:hint="cs"/>
          <w:sz w:val="28"/>
          <w:szCs w:val="28"/>
          <w:lang w:bidi="ar-IQ"/>
        </w:rPr>
      </w:pPr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للمواطن حق المشاركة في الشؤون العامة والتمتع بالحقوق السياسية بما فيها حق التصويت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proofErr w:type="spellStart"/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والإنتخاب</w:t>
      </w:r>
      <w:proofErr w:type="spellEnd"/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 xml:space="preserve"> والترشيح (م/20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ب-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يحظر تسليم العراقي إلى الجهات والسلطات الأجنبية (م/21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ج- 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حق العمل مكفول لكل العراقيين بما يضمن لهم حياة كريمة ( م/22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ح-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 xml:space="preserve">الملكية الخاصة مصونة فيحق للمالك </w:t>
      </w:r>
      <w:proofErr w:type="spellStart"/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الإنتفاع</w:t>
      </w:r>
      <w:proofErr w:type="spellEnd"/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 xml:space="preserve"> بها </w:t>
      </w:r>
      <w:proofErr w:type="spellStart"/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وإستغلالها</w:t>
      </w:r>
      <w:proofErr w:type="spellEnd"/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 xml:space="preserve"> والتصرف بها في حدود القانون (م/23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</w:p>
    <w:p w14:paraId="2BF9895E" w14:textId="77777777" w:rsid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</w:pPr>
    </w:p>
    <w:p w14:paraId="66A320F5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 w:hint="cs"/>
          <w:sz w:val="28"/>
          <w:szCs w:val="28"/>
          <w:lang w:bidi="ar-IQ"/>
        </w:rPr>
      </w:pPr>
    </w:p>
    <w:p w14:paraId="5A12897A" w14:textId="3CDDD928" w:rsidR="00EC5F05" w:rsidRPr="00EC5F05" w:rsidRDefault="00EC5F05" w:rsidP="00EC5F05">
      <w:pPr>
        <w:bidi/>
        <w:spacing w:after="200" w:line="276" w:lineRule="auto"/>
        <w:ind w:left="360"/>
        <w:jc w:val="both"/>
        <w:rPr>
          <w:rFonts w:ascii="Simplified Arabic" w:eastAsia="Calibri" w:hAnsi="Simplified Arabic" w:cs="Simplified Arabic" w:hint="cs"/>
          <w:sz w:val="28"/>
          <w:szCs w:val="28"/>
          <w:lang w:bidi="ar-IQ"/>
        </w:rPr>
      </w:pPr>
      <w:bookmarkStart w:id="0" w:name="_GoBack"/>
      <w:bookmarkEnd w:id="0"/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خ-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لا يتم فرض الضرائب والرسوم ولا تعدل ولا تُجبى ولا يُعفى منها إلا بقانون (م/28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 واكد على المساواة في اداء الخدمة العسكرية (م /9)</w:t>
      </w:r>
    </w:p>
    <w:p w14:paraId="1430EF2E" w14:textId="77777777" w:rsidR="00EC5F05" w:rsidRPr="00EC5F05" w:rsidRDefault="00EC5F05" w:rsidP="00EC5F05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ش</w:t>
      </w:r>
      <w:r w:rsidRPr="00EC5F0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- إنَّ العراقيين متساوون أمام القانون دون تمييز بسبب الجنس أو العرق أو القومية أو الأصل أو اللون أو الدين أو المذهب أو المعتقد أو الرأي أو الوضع </w:t>
      </w:r>
      <w:proofErr w:type="spellStart"/>
      <w:r w:rsidRPr="00EC5F0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الإقتصادي</w:t>
      </w:r>
      <w:proofErr w:type="spellEnd"/>
      <w:r w:rsidRPr="00EC5F0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أو </w:t>
      </w:r>
      <w:proofErr w:type="spellStart"/>
      <w:r w:rsidRPr="00EC5F0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الإجتماعي</w:t>
      </w:r>
      <w:proofErr w:type="spellEnd"/>
      <w:r w:rsidRPr="00EC5F0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(م/14) .</w:t>
      </w:r>
    </w:p>
    <w:p w14:paraId="345473BB" w14:textId="77777777" w:rsidR="00EC5F05" w:rsidRPr="00EC5F05" w:rsidRDefault="00EC5F05" w:rsidP="00EC5F05">
      <w:pPr>
        <w:bidi/>
        <w:spacing w:after="200" w:line="276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ص- </w:t>
      </w:r>
      <w:r w:rsidRPr="00EC5F05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EC5F05">
        <w:rPr>
          <w:rFonts w:ascii="Simplified Arabic" w:eastAsia="Calibri" w:hAnsi="Simplified Arabic" w:cs="Simplified Arabic"/>
          <w:sz w:val="28"/>
          <w:szCs w:val="28"/>
          <w:rtl/>
        </w:rPr>
        <w:t>القضاء العراقي مستقل ، وحق التقاضي مكفول للجميع ، ولا جريمة ولا عقوبة إلا بنص ، وحق الدفاع مقدس ومكفول في جميع مراحل التحقيق والمحاكمة ، والمتهم بريء حتى تثبت إدانته في محاكمة قانونية عادلة ..(م/19</w:t>
      </w:r>
      <w:r w:rsidRPr="00EC5F05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</w:p>
    <w:p w14:paraId="7C52867F" w14:textId="05B096B3" w:rsidR="008C2D59" w:rsidRPr="008C2D59" w:rsidRDefault="008C2D59" w:rsidP="008C2D59">
      <w:pPr>
        <w:bidi/>
        <w:spacing w:after="200" w:line="276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</w:p>
    <w:p w14:paraId="66F3AF0E" w14:textId="29C219CA" w:rsidR="000C4397" w:rsidRPr="000C4397" w:rsidRDefault="000C4397" w:rsidP="00CB77B6">
      <w:pPr>
        <w:tabs>
          <w:tab w:val="left" w:pos="651"/>
        </w:tabs>
        <w:bidi/>
        <w:spacing w:after="200" w:line="276" w:lineRule="auto"/>
        <w:ind w:left="-199"/>
        <w:contextualSpacing/>
        <w:jc w:val="center"/>
        <w:rPr>
          <w:rFonts w:ascii="Calibri" w:eastAsia="Calibri" w:hAnsi="Calibri" w:cs="Arial"/>
          <w:sz w:val="28"/>
          <w:szCs w:val="28"/>
          <w:rtl/>
        </w:rPr>
      </w:pPr>
    </w:p>
    <w:p w14:paraId="7FBB05E4" w14:textId="3616CDF9" w:rsidR="00386644" w:rsidRDefault="00386644" w:rsidP="00D0561B">
      <w:pPr>
        <w:bidi/>
        <w:jc w:val="center"/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85617" w14:textId="77777777" w:rsidR="00A76E02" w:rsidRDefault="00A76E02" w:rsidP="007D58CB">
      <w:pPr>
        <w:spacing w:after="0" w:line="240" w:lineRule="auto"/>
      </w:pPr>
      <w:r>
        <w:separator/>
      </w:r>
    </w:p>
  </w:endnote>
  <w:endnote w:type="continuationSeparator" w:id="0">
    <w:p w14:paraId="5DBB8CBC" w14:textId="77777777" w:rsidR="00A76E02" w:rsidRDefault="00A76E02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4EDF" w14:textId="77777777" w:rsidR="00A76E02" w:rsidRDefault="00A76E02" w:rsidP="007D58CB">
      <w:pPr>
        <w:spacing w:after="0" w:line="240" w:lineRule="auto"/>
      </w:pPr>
      <w:r>
        <w:separator/>
      </w:r>
    </w:p>
  </w:footnote>
  <w:footnote w:type="continuationSeparator" w:id="0">
    <w:p w14:paraId="24B28585" w14:textId="77777777" w:rsidR="00A76E02" w:rsidRDefault="00A76E02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C5F0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C5F0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A22FD"/>
    <w:multiLevelType w:val="hybridMultilevel"/>
    <w:tmpl w:val="7C44A0AA"/>
    <w:lvl w:ilvl="0" w:tplc="585E9A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0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2">
    <w:nsid w:val="4D7959B2"/>
    <w:multiLevelType w:val="hybridMultilevel"/>
    <w:tmpl w:val="9AFE9BF6"/>
    <w:lvl w:ilvl="0" w:tplc="1F904C4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3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B41FF"/>
    <w:multiLevelType w:val="hybridMultilevel"/>
    <w:tmpl w:val="03D8BCBC"/>
    <w:lvl w:ilvl="0" w:tplc="CDD4FD40">
      <w:start w:val="1"/>
      <w:numFmt w:val="arabicAlpha"/>
      <w:lvlText w:val="%1-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1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6"/>
  </w:num>
  <w:num w:numId="2">
    <w:abstractNumId w:val="34"/>
  </w:num>
  <w:num w:numId="3">
    <w:abstractNumId w:val="13"/>
  </w:num>
  <w:num w:numId="4">
    <w:abstractNumId w:val="7"/>
  </w:num>
  <w:num w:numId="5">
    <w:abstractNumId w:val="33"/>
  </w:num>
  <w:num w:numId="6">
    <w:abstractNumId w:val="24"/>
  </w:num>
  <w:num w:numId="7">
    <w:abstractNumId w:val="35"/>
  </w:num>
  <w:num w:numId="8">
    <w:abstractNumId w:val="25"/>
  </w:num>
  <w:num w:numId="9">
    <w:abstractNumId w:val="20"/>
  </w:num>
  <w:num w:numId="10">
    <w:abstractNumId w:val="27"/>
  </w:num>
  <w:num w:numId="11">
    <w:abstractNumId w:val="10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6"/>
  </w:num>
  <w:num w:numId="17">
    <w:abstractNumId w:val="9"/>
  </w:num>
  <w:num w:numId="18">
    <w:abstractNumId w:val="21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9"/>
  </w:num>
  <w:num w:numId="27">
    <w:abstractNumId w:val="5"/>
  </w:num>
  <w:num w:numId="28">
    <w:abstractNumId w:val="12"/>
  </w:num>
  <w:num w:numId="29">
    <w:abstractNumId w:val="32"/>
  </w:num>
  <w:num w:numId="30">
    <w:abstractNumId w:val="23"/>
  </w:num>
  <w:num w:numId="31">
    <w:abstractNumId w:val="4"/>
  </w:num>
  <w:num w:numId="32">
    <w:abstractNumId w:val="15"/>
  </w:num>
  <w:num w:numId="33">
    <w:abstractNumId w:val="30"/>
  </w:num>
  <w:num w:numId="34">
    <w:abstractNumId w:val="18"/>
  </w:num>
  <w:num w:numId="35">
    <w:abstractNumId w:val="22"/>
  </w:num>
  <w:num w:numId="36">
    <w:abstractNumId w:val="1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4397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02E7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75664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2C10"/>
    <w:rsid w:val="00673FAB"/>
    <w:rsid w:val="00677829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C2D59"/>
    <w:rsid w:val="008D058A"/>
    <w:rsid w:val="008E5411"/>
    <w:rsid w:val="00907B63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76E02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71DB2"/>
    <w:rsid w:val="00CB77B6"/>
    <w:rsid w:val="00CC23A1"/>
    <w:rsid w:val="00CC7B97"/>
    <w:rsid w:val="00CF6B85"/>
    <w:rsid w:val="00D00D25"/>
    <w:rsid w:val="00D0561B"/>
    <w:rsid w:val="00D129D8"/>
    <w:rsid w:val="00D5476B"/>
    <w:rsid w:val="00D65F40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12555"/>
    <w:rsid w:val="00EC254D"/>
    <w:rsid w:val="00EC5F05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B9A04-792D-4EE2-8BBA-263E0124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29</cp:revision>
  <dcterms:created xsi:type="dcterms:W3CDTF">2024-10-02T10:35:00Z</dcterms:created>
  <dcterms:modified xsi:type="dcterms:W3CDTF">2025-02-19T06:40:00Z</dcterms:modified>
</cp:coreProperties>
</file>