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Header"/>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Header"/>
        <w:ind w:left="-990" w:hanging="90"/>
        <w:rPr>
          <w:rFonts w:asciiTheme="majorBidi" w:hAnsiTheme="majorBidi" w:cstheme="majorBidi"/>
          <w:rtl/>
        </w:rPr>
      </w:pPr>
    </w:p>
    <w:p w14:paraId="08AB9139" w14:textId="77777777" w:rsidR="00B06549" w:rsidRDefault="00B06549" w:rsidP="00B06549">
      <w:pPr>
        <w:pStyle w:val="Header"/>
        <w:ind w:left="-990" w:hanging="90"/>
        <w:rPr>
          <w:rFonts w:asciiTheme="majorBidi" w:hAnsiTheme="majorBidi" w:cstheme="majorBidi"/>
          <w:rtl/>
        </w:rPr>
      </w:pPr>
    </w:p>
    <w:p w14:paraId="7EE44627" w14:textId="77777777" w:rsidR="00B06549" w:rsidRDefault="00B06549" w:rsidP="00B06549">
      <w:pPr>
        <w:pStyle w:val="Header"/>
        <w:ind w:left="-990" w:hanging="90"/>
        <w:rPr>
          <w:rFonts w:asciiTheme="majorBidi" w:hAnsiTheme="majorBidi" w:cstheme="majorBidi"/>
          <w:rtl/>
        </w:rPr>
      </w:pPr>
    </w:p>
    <w:p w14:paraId="10659649" w14:textId="77777777" w:rsidR="00B06549" w:rsidRDefault="00B06549" w:rsidP="00B06549">
      <w:pPr>
        <w:pStyle w:val="Header"/>
        <w:ind w:left="-990" w:hanging="90"/>
        <w:rPr>
          <w:rFonts w:asciiTheme="majorBidi" w:hAnsiTheme="majorBidi" w:cstheme="majorBidi"/>
          <w:rtl/>
        </w:rPr>
      </w:pPr>
    </w:p>
    <w:p w14:paraId="270E0800" w14:textId="17F08476" w:rsidR="00386644" w:rsidRDefault="00386644" w:rsidP="00A2669D">
      <w:pPr>
        <w:pStyle w:val="Header"/>
        <w:jc w:val="center"/>
        <w:rPr>
          <w:sz w:val="20"/>
          <w:szCs w:val="20"/>
          <w:rtl/>
        </w:rPr>
      </w:pPr>
    </w:p>
    <w:p w14:paraId="17623F2B" w14:textId="7649AD80" w:rsidR="00406319" w:rsidRPr="00406319" w:rsidRDefault="00230D37" w:rsidP="00707980">
      <w:pPr>
        <w:jc w:val="right"/>
        <w:rPr>
          <w:rFonts w:asciiTheme="majorBidi" w:hAnsiTheme="majorBidi" w:cstheme="majorBidi"/>
          <w:b/>
          <w:bCs/>
          <w:sz w:val="36"/>
          <w:szCs w:val="36"/>
          <w:rtl/>
        </w:rPr>
      </w:pPr>
      <w:r>
        <w:rPr>
          <w:rFonts w:asciiTheme="majorBidi" w:hAnsiTheme="majorBidi" w:cstheme="majorBidi"/>
          <w:b/>
          <w:bCs/>
          <w:sz w:val="36"/>
          <w:szCs w:val="36"/>
        </w:rPr>
        <w:t>:(</w:t>
      </w:r>
      <w:r>
        <w:rPr>
          <w:rFonts w:asciiTheme="majorBidi" w:hAnsiTheme="majorBidi" w:cstheme="majorBidi" w:hint="cs"/>
          <w:b/>
          <w:bCs/>
          <w:sz w:val="36"/>
          <w:szCs w:val="36"/>
          <w:rtl/>
        </w:rPr>
        <w:t xml:space="preserve"> </w:t>
      </w:r>
      <w:r w:rsidR="00707980" w:rsidRPr="00707980">
        <w:rPr>
          <w:rFonts w:asciiTheme="majorBidi" w:hAnsiTheme="majorBidi" w:cs="Times New Roman"/>
          <w:b/>
          <w:bCs/>
          <w:sz w:val="36"/>
          <w:szCs w:val="36"/>
          <w:rtl/>
        </w:rPr>
        <w:t>الذكاء الاصطناعي</w:t>
      </w:r>
      <w:r w:rsidR="00707980" w:rsidRPr="00707980">
        <w:rPr>
          <w:rFonts w:asciiTheme="majorBidi" w:hAnsiTheme="majorBidi" w:cstheme="majorBidi"/>
          <w:b/>
          <w:bCs/>
          <w:sz w:val="36"/>
          <w:szCs w:val="36"/>
        </w:rPr>
        <w:t xml:space="preserve"> (AI)</w:t>
      </w:r>
      <w:r>
        <w:rPr>
          <w:rFonts w:asciiTheme="majorBidi" w:hAnsiTheme="majorBidi" w:cstheme="majorBidi"/>
          <w:b/>
          <w:bCs/>
          <w:sz w:val="36"/>
          <w:szCs w:val="36"/>
        </w:rPr>
        <w:t>)</w:t>
      </w:r>
    </w:p>
    <w:p w14:paraId="2C8DADC7" w14:textId="572B2652" w:rsidR="00386644" w:rsidRPr="00281D09" w:rsidRDefault="00281D09" w:rsidP="00406319">
      <w:pPr>
        <w:jc w:val="right"/>
        <w:rPr>
          <w:b/>
          <w:bCs/>
          <w:sz w:val="24"/>
          <w:szCs w:val="24"/>
        </w:rPr>
      </w:pPr>
      <w:r w:rsidRPr="00281D09">
        <w:rPr>
          <w:rFonts w:ascii="Times New Roman" w:eastAsia="Calibri" w:hAnsi="Times New Roman" w:cs="Times New Roman"/>
          <w:b/>
          <w:bCs/>
          <w:sz w:val="40"/>
          <w:szCs w:val="40"/>
          <w:rtl/>
        </w:rPr>
        <w:t>التحديات المحتملة للتشغيل الآلي للمهام الإدارية في التعليم</w:t>
      </w:r>
    </w:p>
    <w:p w14:paraId="53D0FD82" w14:textId="77777777" w:rsidR="00707980" w:rsidRDefault="00707980" w:rsidP="00707980">
      <w:pPr>
        <w:spacing w:after="200" w:line="276" w:lineRule="auto"/>
        <w:ind w:left="720"/>
        <w:contextualSpacing/>
        <w:jc w:val="right"/>
        <w:rPr>
          <w:rFonts w:ascii="Times New Roman" w:eastAsia="Calibri" w:hAnsi="Times New Roman" w:cs="Times New Roman"/>
          <w:sz w:val="40"/>
          <w:szCs w:val="40"/>
        </w:rPr>
      </w:pPr>
    </w:p>
    <w:p w14:paraId="139A3467" w14:textId="4FBFD0BB" w:rsidR="00707980" w:rsidRPr="00707980" w:rsidRDefault="00281D09" w:rsidP="00281D09">
      <w:pPr>
        <w:spacing w:after="200" w:line="276" w:lineRule="auto"/>
        <w:ind w:left="720"/>
        <w:contextualSpacing/>
        <w:jc w:val="right"/>
        <w:rPr>
          <w:rFonts w:ascii="Times New Roman" w:eastAsia="Calibri" w:hAnsi="Times New Roman" w:cs="Times New Roman"/>
          <w:sz w:val="40"/>
          <w:szCs w:val="40"/>
          <w:rtl/>
        </w:rPr>
      </w:pPr>
      <w:r w:rsidRPr="00281D09">
        <w:rPr>
          <w:rFonts w:ascii="Times New Roman" w:eastAsia="Calibri" w:hAnsi="Times New Roman" w:cs="Times New Roman"/>
          <w:sz w:val="40"/>
          <w:szCs w:val="40"/>
          <w:rtl/>
        </w:rPr>
        <w:t>التكلفة: يمكن أن تكون تكلفة تطوير وتنفيذ أنظمة الذكاء الاصطناعي باهظة الثمن</w:t>
      </w:r>
      <w:r>
        <w:rPr>
          <w:rFonts w:ascii="Times New Roman" w:eastAsia="Calibri" w:hAnsi="Times New Roman" w:cs="Times New Roman" w:hint="cs"/>
          <w:sz w:val="40"/>
          <w:szCs w:val="40"/>
          <w:rtl/>
        </w:rPr>
        <w:t>.</w:t>
      </w:r>
    </w:p>
    <w:p w14:paraId="05FDED80" w14:textId="4303E0AC" w:rsidR="00281D09" w:rsidRDefault="00281D09" w:rsidP="00281D09">
      <w:pPr>
        <w:spacing w:after="200" w:line="276" w:lineRule="auto"/>
        <w:ind w:left="720"/>
        <w:contextualSpacing/>
        <w:jc w:val="right"/>
        <w:rPr>
          <w:rFonts w:asciiTheme="majorBidi" w:hAnsiTheme="majorBidi" w:cstheme="majorBidi"/>
          <w:sz w:val="32"/>
          <w:szCs w:val="32"/>
        </w:rPr>
      </w:pPr>
    </w:p>
    <w:p w14:paraId="4B795640" w14:textId="5C9809E0" w:rsidR="009B5DFC" w:rsidRDefault="00281D09" w:rsidP="00707980">
      <w:pPr>
        <w:jc w:val="right"/>
        <w:rPr>
          <w:rFonts w:asciiTheme="majorBidi" w:hAnsiTheme="majorBidi" w:cstheme="majorBidi"/>
          <w:sz w:val="32"/>
          <w:szCs w:val="32"/>
        </w:rPr>
      </w:pPr>
      <w:r w:rsidRPr="00281D09">
        <w:rPr>
          <w:rFonts w:ascii="Times New Roman" w:eastAsia="Calibri" w:hAnsi="Times New Roman" w:cs="Times New Roman"/>
          <w:sz w:val="36"/>
          <w:szCs w:val="36"/>
          <w:rtl/>
        </w:rPr>
        <w:t>القبول: قد لا يكون المعلمون والموظفون بالمؤسسات التعليمية المختلفة مستعدين للتغييرات التي يجلبها الذكاء الاصطناعي</w:t>
      </w:r>
      <w:r>
        <w:rPr>
          <w:rFonts w:ascii="Times New Roman" w:eastAsia="Calibri" w:hAnsi="Times New Roman" w:cs="Times New Roman" w:hint="cs"/>
          <w:sz w:val="36"/>
          <w:szCs w:val="36"/>
          <w:rtl/>
        </w:rPr>
        <w:t>.</w:t>
      </w:r>
    </w:p>
    <w:p w14:paraId="49EA9E11" w14:textId="77777777" w:rsidR="009B5DFC" w:rsidRDefault="009B5DFC" w:rsidP="009B5DFC">
      <w:pPr>
        <w:ind w:left="360"/>
        <w:rPr>
          <w:rFonts w:asciiTheme="majorBidi" w:hAnsiTheme="majorBidi" w:cstheme="majorBidi" w:hint="cs"/>
          <w:sz w:val="32"/>
          <w:szCs w:val="32"/>
          <w:rtl/>
        </w:rPr>
      </w:pPr>
    </w:p>
    <w:p w14:paraId="1B05846F" w14:textId="7183A5E7" w:rsidR="00281D09" w:rsidRDefault="00281D09" w:rsidP="00281D09">
      <w:pPr>
        <w:ind w:left="360"/>
        <w:jc w:val="right"/>
        <w:rPr>
          <w:rFonts w:asciiTheme="majorBidi" w:hAnsiTheme="majorBidi" w:cstheme="majorBidi"/>
          <w:sz w:val="32"/>
          <w:szCs w:val="32"/>
        </w:rPr>
      </w:pPr>
      <w:r>
        <w:rPr>
          <w:noProof/>
        </w:rPr>
        <w:drawing>
          <wp:inline distT="0" distB="0" distL="0" distR="0" wp14:anchorId="628072F2" wp14:editId="67545D35">
            <wp:extent cx="5943600" cy="3136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136900"/>
                    </a:xfrm>
                    <a:prstGeom prst="rect">
                      <a:avLst/>
                    </a:prstGeom>
                  </pic:spPr>
                </pic:pic>
              </a:graphicData>
            </a:graphic>
          </wp:inline>
        </w:drawing>
      </w:r>
    </w:p>
    <w:p w14:paraId="48BED5D5" w14:textId="0CB78787" w:rsidR="009B5DFC" w:rsidRPr="00707980" w:rsidRDefault="00707980" w:rsidP="00281D09">
      <w:pPr>
        <w:ind w:left="360"/>
        <w:jc w:val="right"/>
        <w:rPr>
          <w:rFonts w:asciiTheme="majorBidi" w:hAnsiTheme="majorBidi" w:cstheme="majorBidi"/>
          <w:b/>
          <w:bCs/>
          <w:sz w:val="32"/>
          <w:szCs w:val="32"/>
        </w:rPr>
      </w:pPr>
      <w:r w:rsidRPr="00707980">
        <w:rPr>
          <w:rFonts w:asciiTheme="majorBidi" w:hAnsiTheme="majorBidi" w:cstheme="majorBidi"/>
          <w:sz w:val="32"/>
          <w:szCs w:val="32"/>
        </w:rPr>
        <w:t xml:space="preserve">  </w:t>
      </w:r>
    </w:p>
    <w:p w14:paraId="5C1E162F" w14:textId="77777777" w:rsidR="009B5DFC" w:rsidRDefault="009B5DFC" w:rsidP="009B5DFC">
      <w:pPr>
        <w:ind w:left="360"/>
        <w:rPr>
          <w:rFonts w:asciiTheme="majorBidi" w:hAnsiTheme="majorBidi" w:cstheme="majorBidi"/>
          <w:sz w:val="32"/>
          <w:szCs w:val="32"/>
        </w:rPr>
      </w:pPr>
    </w:p>
    <w:p w14:paraId="72DF6A87" w14:textId="0F4B9CAE" w:rsidR="00707980" w:rsidRDefault="00707980" w:rsidP="00281D09">
      <w:pPr>
        <w:ind w:left="360"/>
        <w:jc w:val="right"/>
        <w:rPr>
          <w:rFonts w:asciiTheme="majorBidi" w:hAnsiTheme="majorBidi" w:cstheme="majorBidi"/>
          <w:sz w:val="32"/>
          <w:szCs w:val="32"/>
          <w:rtl/>
        </w:rPr>
      </w:pPr>
    </w:p>
    <w:p w14:paraId="6A731D1A" w14:textId="2A88B609" w:rsidR="009B5DFC" w:rsidRPr="00E11D69" w:rsidRDefault="00E11D69" w:rsidP="00E11D69">
      <w:pPr>
        <w:jc w:val="both"/>
        <w:rPr>
          <w:rFonts w:ascii="Times New Roman" w:eastAsia="Calibri" w:hAnsi="Times New Roman" w:cs="Times New Roman"/>
          <w:sz w:val="36"/>
          <w:szCs w:val="36"/>
        </w:rPr>
      </w:pPr>
      <w:r>
        <w:rPr>
          <w:rFonts w:ascii="Times New Roman" w:eastAsia="Calibri" w:hAnsi="Times New Roman" w:cs="Times New Roman" w:hint="cs"/>
          <w:sz w:val="36"/>
          <w:szCs w:val="36"/>
          <w:rtl/>
        </w:rPr>
        <w:t xml:space="preserve">.                                                                                          </w:t>
      </w:r>
    </w:p>
    <w:p w14:paraId="1BB9876A" w14:textId="77777777" w:rsidR="00281D09" w:rsidRPr="00281D09" w:rsidRDefault="00281D09" w:rsidP="00281D09">
      <w:pPr>
        <w:spacing w:after="200" w:line="276" w:lineRule="auto"/>
        <w:ind w:left="720"/>
        <w:contextualSpacing/>
        <w:jc w:val="right"/>
        <w:rPr>
          <w:rFonts w:ascii="Times New Roman" w:eastAsia="Calibri" w:hAnsi="Times New Roman" w:cs="Times New Roman"/>
          <w:b/>
          <w:bCs/>
          <w:color w:val="4F81BD"/>
          <w:sz w:val="40"/>
          <w:szCs w:val="40"/>
        </w:rPr>
      </w:pPr>
      <w:r w:rsidRPr="00281D09">
        <w:rPr>
          <w:rFonts w:ascii="Times New Roman" w:eastAsia="Calibri" w:hAnsi="Times New Roman" w:cs="Times New Roman"/>
          <w:b/>
          <w:bCs/>
          <w:color w:val="4F81BD"/>
          <w:sz w:val="40"/>
          <w:szCs w:val="40"/>
          <w:rtl/>
        </w:rPr>
        <w:t>رمز الاستجابة السريعة</w:t>
      </w:r>
      <w:r w:rsidRPr="00281D09">
        <w:rPr>
          <w:rFonts w:ascii="Times New Roman" w:eastAsia="Calibri" w:hAnsi="Times New Roman" w:cs="Times New Roman"/>
          <w:b/>
          <w:bCs/>
          <w:color w:val="4F81BD"/>
          <w:sz w:val="40"/>
          <w:szCs w:val="40"/>
        </w:rPr>
        <w:t xml:space="preserve"> QR Code</w:t>
      </w:r>
    </w:p>
    <w:p w14:paraId="5D307038" w14:textId="77777777" w:rsidR="009B5DFC" w:rsidRDefault="009B5DFC" w:rsidP="00E11D69">
      <w:pPr>
        <w:jc w:val="right"/>
        <w:rPr>
          <w:rFonts w:asciiTheme="majorBidi" w:hAnsiTheme="majorBidi" w:cstheme="majorBidi" w:hint="cs"/>
          <w:sz w:val="32"/>
          <w:szCs w:val="32"/>
          <w:rtl/>
        </w:rPr>
      </w:pPr>
    </w:p>
    <w:p w14:paraId="2CBD4A8B" w14:textId="3DEF0214" w:rsidR="00281D09" w:rsidRDefault="00281D09" w:rsidP="00E11D69">
      <w:pPr>
        <w:jc w:val="right"/>
        <w:rPr>
          <w:rFonts w:ascii="Times New Roman" w:eastAsia="Calibri" w:hAnsi="Times New Roman" w:cs="Times New Roman" w:hint="cs"/>
          <w:sz w:val="36"/>
          <w:szCs w:val="36"/>
          <w:rtl/>
        </w:rPr>
      </w:pPr>
      <w:r w:rsidRPr="00281D09">
        <w:rPr>
          <w:rFonts w:ascii="Times New Roman" w:eastAsia="Calibri" w:hAnsi="Times New Roman" w:cs="Times New Roman"/>
          <w:sz w:val="36"/>
          <w:szCs w:val="36"/>
          <w:rtl/>
        </w:rPr>
        <w:t xml:space="preserve">هو نوع من </w:t>
      </w:r>
      <w:proofErr w:type="spellStart"/>
      <w:r w:rsidRPr="00281D09">
        <w:rPr>
          <w:rFonts w:ascii="Times New Roman" w:eastAsia="Calibri" w:hAnsi="Times New Roman" w:cs="Times New Roman"/>
          <w:sz w:val="36"/>
          <w:szCs w:val="36"/>
          <w:rtl/>
        </w:rPr>
        <w:t>الباركود</w:t>
      </w:r>
      <w:proofErr w:type="spellEnd"/>
      <w:r w:rsidRPr="00281D09">
        <w:rPr>
          <w:rFonts w:ascii="Times New Roman" w:eastAsia="Calibri" w:hAnsi="Times New Roman" w:cs="Times New Roman"/>
          <w:sz w:val="36"/>
          <w:szCs w:val="36"/>
          <w:rtl/>
        </w:rPr>
        <w:t xml:space="preserve"> الذي يمكن قراءته بسهولة بواسطة جهاز رقمي ويقوم بتخزين المعلومات بشكل ثنائي الأبعاد كسلسلة من وحدات </w:t>
      </w:r>
      <w:proofErr w:type="spellStart"/>
      <w:r w:rsidRPr="00281D09">
        <w:rPr>
          <w:rFonts w:ascii="Times New Roman" w:eastAsia="Calibri" w:hAnsi="Times New Roman" w:cs="Times New Roman"/>
          <w:sz w:val="36"/>
          <w:szCs w:val="36"/>
          <w:rtl/>
        </w:rPr>
        <w:t>البكسل</w:t>
      </w:r>
      <w:proofErr w:type="spellEnd"/>
      <w:r w:rsidRPr="00281D09">
        <w:rPr>
          <w:rFonts w:ascii="Times New Roman" w:eastAsia="Calibri" w:hAnsi="Times New Roman" w:cs="Times New Roman"/>
          <w:sz w:val="36"/>
          <w:szCs w:val="36"/>
          <w:rtl/>
        </w:rPr>
        <w:t xml:space="preserve"> في شبكة مربعة الشكل ويستخدم في مجموعة واسعة من الصناعات والتطبيقات مما يوفر سهولة الاستخدام والقدرة على تخزين كمية كبيرة من المعلومات في مساحة صغيرة، تُستخدم رموز الاستجابة السريعة بشكل متكرر لتتبع المعلومات حول المنتجات المختلفة في سلسلة التوريد والحملات التسويقية والإعلانية بشكل عام حيث يمكن استخدامه في الإعلانات لتوجيه العملاء إلى مواقع الويب أو حسابات </w:t>
      </w:r>
      <w:proofErr w:type="spellStart"/>
      <w:r w:rsidRPr="00281D09">
        <w:rPr>
          <w:rFonts w:ascii="Times New Roman" w:eastAsia="Calibri" w:hAnsi="Times New Roman" w:cs="Times New Roman"/>
          <w:sz w:val="36"/>
          <w:szCs w:val="36"/>
          <w:rtl/>
        </w:rPr>
        <w:t>السوشيال</w:t>
      </w:r>
      <w:proofErr w:type="spellEnd"/>
      <w:r w:rsidRPr="00281D09">
        <w:rPr>
          <w:rFonts w:ascii="Times New Roman" w:eastAsia="Calibri" w:hAnsi="Times New Roman" w:cs="Times New Roman"/>
          <w:sz w:val="36"/>
          <w:szCs w:val="36"/>
          <w:rtl/>
        </w:rPr>
        <w:t xml:space="preserve"> ميديا أو الذهاب إلى العروض الترويجية مباشرة</w:t>
      </w:r>
      <w:r>
        <w:rPr>
          <w:rFonts w:ascii="Times New Roman" w:eastAsia="Calibri" w:hAnsi="Times New Roman" w:cs="Times New Roman" w:hint="cs"/>
          <w:sz w:val="36"/>
          <w:szCs w:val="36"/>
          <w:rtl/>
        </w:rPr>
        <w:t>.</w:t>
      </w:r>
    </w:p>
    <w:p w14:paraId="152F985A" w14:textId="7DE41950" w:rsidR="00281D09" w:rsidRDefault="00281D09" w:rsidP="00E11D69">
      <w:pPr>
        <w:jc w:val="right"/>
        <w:rPr>
          <w:rFonts w:asciiTheme="majorBidi" w:hAnsiTheme="majorBidi" w:cstheme="majorBidi"/>
          <w:sz w:val="32"/>
          <w:szCs w:val="32"/>
          <w:rtl/>
        </w:rPr>
      </w:pPr>
      <w:r>
        <w:rPr>
          <w:noProof/>
        </w:rPr>
        <w:drawing>
          <wp:inline distT="0" distB="0" distL="0" distR="0" wp14:anchorId="32AC072D" wp14:editId="37B570AB">
            <wp:extent cx="5939243" cy="31775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179871"/>
                    </a:xfrm>
                    <a:prstGeom prst="rect">
                      <a:avLst/>
                    </a:prstGeom>
                  </pic:spPr>
                </pic:pic>
              </a:graphicData>
            </a:graphic>
          </wp:inline>
        </w:drawing>
      </w:r>
    </w:p>
    <w:p w14:paraId="04FABF86" w14:textId="59BC53CE" w:rsidR="00A0107E" w:rsidRDefault="00A0107E" w:rsidP="00BC7DBE">
      <w:pPr>
        <w:jc w:val="right"/>
        <w:rPr>
          <w:rFonts w:asciiTheme="majorBidi" w:hAnsiTheme="majorBidi" w:cstheme="majorBidi"/>
          <w:sz w:val="32"/>
          <w:szCs w:val="32"/>
          <w:rtl/>
        </w:rPr>
      </w:pPr>
    </w:p>
    <w:p w14:paraId="22923A25" w14:textId="77777777" w:rsidR="00A0107E" w:rsidRDefault="00A0107E" w:rsidP="00BC7DBE">
      <w:pPr>
        <w:jc w:val="right"/>
        <w:rPr>
          <w:rFonts w:asciiTheme="majorBidi" w:hAnsiTheme="majorBidi" w:cstheme="majorBidi"/>
          <w:sz w:val="32"/>
          <w:szCs w:val="32"/>
          <w:rtl/>
        </w:rPr>
      </w:pPr>
    </w:p>
    <w:p w14:paraId="5ECD5556" w14:textId="77777777" w:rsidR="00A0107E" w:rsidRDefault="00A0107E" w:rsidP="00BC7DBE">
      <w:pPr>
        <w:jc w:val="right"/>
        <w:rPr>
          <w:rFonts w:asciiTheme="majorBidi" w:hAnsiTheme="majorBidi" w:cstheme="majorBidi"/>
          <w:sz w:val="32"/>
          <w:szCs w:val="32"/>
        </w:rPr>
      </w:pPr>
    </w:p>
    <w:p w14:paraId="7D591A64" w14:textId="1ACE50BE" w:rsidR="00A0107E" w:rsidRPr="00BC7DBE" w:rsidRDefault="00A0107E" w:rsidP="00A0107E">
      <w:pPr>
        <w:jc w:val="right"/>
        <w:rPr>
          <w:rFonts w:asciiTheme="majorBidi" w:hAnsiTheme="majorBidi" w:cstheme="majorBidi"/>
          <w:sz w:val="32"/>
          <w:szCs w:val="32"/>
          <w:rtl/>
          <w:lang w:bidi="ar-IQ"/>
        </w:rPr>
      </w:pPr>
    </w:p>
    <w:p w14:paraId="2A5726C4" w14:textId="6FB24CB2" w:rsidR="00A0107E" w:rsidRDefault="00E366FA" w:rsidP="00281D09">
      <w:pPr>
        <w:jc w:val="right"/>
        <w:rPr>
          <w:rFonts w:ascii="Times New Roman" w:eastAsia="Calibri" w:hAnsi="Times New Roman" w:cs="Times New Roman"/>
          <w:sz w:val="36"/>
          <w:szCs w:val="36"/>
          <w:rtl/>
          <w:lang w:bidi="ar-IQ"/>
        </w:rPr>
      </w:pPr>
      <w:r w:rsidRPr="00E366FA">
        <w:t xml:space="preserve"> </w:t>
      </w:r>
    </w:p>
    <w:p w14:paraId="75E8D8CE" w14:textId="77777777" w:rsidR="00281D09" w:rsidRPr="00281D09" w:rsidRDefault="00281D09" w:rsidP="00281D09">
      <w:pPr>
        <w:spacing w:after="200" w:line="276" w:lineRule="auto"/>
        <w:ind w:left="720"/>
        <w:contextualSpacing/>
        <w:jc w:val="right"/>
        <w:rPr>
          <w:rFonts w:ascii="Times New Roman" w:eastAsia="Calibri" w:hAnsi="Times New Roman" w:cs="Times New Roman"/>
          <w:b/>
          <w:bCs/>
          <w:color w:val="4F81BD"/>
          <w:sz w:val="40"/>
          <w:szCs w:val="40"/>
        </w:rPr>
      </w:pPr>
      <w:r w:rsidRPr="00281D09">
        <w:rPr>
          <w:rFonts w:ascii="Times New Roman" w:eastAsia="Calibri" w:hAnsi="Times New Roman" w:cs="Times New Roman"/>
          <w:b/>
          <w:bCs/>
          <w:color w:val="4F81BD"/>
          <w:sz w:val="40"/>
          <w:szCs w:val="40"/>
          <w:rtl/>
        </w:rPr>
        <w:t xml:space="preserve">تاريخ </w:t>
      </w:r>
      <w:r w:rsidRPr="00281D09">
        <w:rPr>
          <w:rFonts w:ascii="Times New Roman" w:eastAsia="Calibri" w:hAnsi="Times New Roman" w:cs="Times New Roman" w:hint="cs"/>
          <w:b/>
          <w:bCs/>
          <w:color w:val="4F81BD"/>
          <w:sz w:val="40"/>
          <w:szCs w:val="40"/>
          <w:rtl/>
        </w:rPr>
        <w:t>ال</w:t>
      </w:r>
      <w:r w:rsidRPr="00281D09">
        <w:rPr>
          <w:rFonts w:ascii="Times New Roman" w:eastAsia="Calibri" w:hAnsi="Times New Roman" w:cs="Times New Roman"/>
          <w:b/>
          <w:bCs/>
          <w:color w:val="4F81BD"/>
          <w:sz w:val="40"/>
          <w:szCs w:val="40"/>
          <w:rtl/>
        </w:rPr>
        <w:t>ظهور</w:t>
      </w:r>
      <w:r w:rsidRPr="00281D09">
        <w:rPr>
          <w:rFonts w:ascii="Times New Roman" w:eastAsia="Calibri" w:hAnsi="Times New Roman" w:cs="Times New Roman"/>
          <w:b/>
          <w:bCs/>
          <w:color w:val="4F81BD"/>
          <w:sz w:val="40"/>
          <w:szCs w:val="40"/>
        </w:rPr>
        <w:t xml:space="preserve"> QR Code</w:t>
      </w:r>
    </w:p>
    <w:p w14:paraId="095C72B0" w14:textId="263547F8" w:rsidR="00E11D69" w:rsidRDefault="00E11D69" w:rsidP="00E11D69">
      <w:pPr>
        <w:jc w:val="right"/>
        <w:rPr>
          <w:rFonts w:asciiTheme="majorBidi" w:hAnsiTheme="majorBidi" w:cstheme="majorBidi" w:hint="cs"/>
          <w:sz w:val="36"/>
          <w:szCs w:val="36"/>
          <w:rtl/>
          <w:lang w:bidi="ar-IQ"/>
        </w:rPr>
      </w:pPr>
    </w:p>
    <w:p w14:paraId="00D25AB7" w14:textId="0D2189A8" w:rsidR="00281D09" w:rsidRPr="00281D09" w:rsidRDefault="00746AC0" w:rsidP="00746AC0">
      <w:pPr>
        <w:tabs>
          <w:tab w:val="center" w:pos="4680"/>
          <w:tab w:val="right" w:pos="9360"/>
        </w:tabs>
        <w:rPr>
          <w:rFonts w:asciiTheme="majorBidi" w:hAnsiTheme="majorBidi" w:cstheme="majorBidi"/>
          <w:sz w:val="36"/>
          <w:szCs w:val="36"/>
          <w:rtl/>
        </w:rPr>
      </w:pPr>
      <w:r>
        <w:rPr>
          <w:rFonts w:asciiTheme="majorBidi" w:hAnsiTheme="majorBidi" w:cstheme="majorBidi"/>
          <w:sz w:val="36"/>
          <w:szCs w:val="36"/>
          <w:rtl/>
        </w:rPr>
        <w:tab/>
      </w:r>
      <w:r>
        <w:rPr>
          <w:rFonts w:asciiTheme="majorBidi" w:hAnsiTheme="majorBidi" w:cstheme="majorBidi"/>
          <w:sz w:val="36"/>
          <w:szCs w:val="36"/>
          <w:rtl/>
        </w:rPr>
        <w:tab/>
      </w:r>
      <w:r>
        <w:rPr>
          <w:rFonts w:asciiTheme="majorBidi" w:hAnsiTheme="majorBidi" w:cstheme="majorBidi" w:hint="cs"/>
          <w:sz w:val="36"/>
          <w:szCs w:val="36"/>
          <w:rtl/>
        </w:rPr>
        <w:t xml:space="preserve"> </w:t>
      </w:r>
      <w:r w:rsidRPr="00746AC0">
        <w:rPr>
          <w:rFonts w:asciiTheme="majorBidi" w:hAnsiTheme="majorBidi" w:cstheme="majorBidi"/>
          <w:sz w:val="36"/>
          <w:szCs w:val="36"/>
          <w:rtl/>
        </w:rPr>
        <w:t>يرجع ظهور رمز الاستجابة السريعة</w:t>
      </w:r>
      <w:r>
        <w:rPr>
          <w:rFonts w:asciiTheme="majorBidi" w:hAnsiTheme="majorBidi" w:cstheme="majorBidi" w:hint="cs"/>
          <w:sz w:val="36"/>
          <w:szCs w:val="36"/>
          <w:rtl/>
        </w:rPr>
        <w:t xml:space="preserve"> </w:t>
      </w:r>
    </w:p>
    <w:p w14:paraId="0C565C6E" w14:textId="4AA4DB56" w:rsidR="00746AC0" w:rsidRPr="00746AC0" w:rsidRDefault="00746AC0" w:rsidP="00746AC0">
      <w:pPr>
        <w:spacing w:after="200" w:line="276" w:lineRule="auto"/>
        <w:ind w:left="720"/>
        <w:contextualSpacing/>
        <w:jc w:val="right"/>
        <w:rPr>
          <w:rFonts w:ascii="Times New Roman" w:eastAsia="Calibri" w:hAnsi="Times New Roman" w:cs="Times New Roman"/>
          <w:sz w:val="36"/>
          <w:szCs w:val="36"/>
        </w:rPr>
      </w:pPr>
      <w:proofErr w:type="spellStart"/>
      <w:r w:rsidRPr="00746AC0">
        <w:rPr>
          <w:rFonts w:ascii="Times New Roman" w:eastAsia="Calibri" w:hAnsi="Times New Roman" w:cs="Times New Roman"/>
          <w:sz w:val="36"/>
          <w:szCs w:val="36"/>
          <w:rtl/>
        </w:rPr>
        <w:t>ماساهيرو</w:t>
      </w:r>
      <w:proofErr w:type="spellEnd"/>
      <w:r w:rsidRPr="00746AC0">
        <w:rPr>
          <w:rFonts w:ascii="Times New Roman" w:eastAsia="Calibri" w:hAnsi="Times New Roman" w:cs="Times New Roman"/>
          <w:sz w:val="36"/>
          <w:szCs w:val="36"/>
          <w:rtl/>
        </w:rPr>
        <w:t xml:space="preserve"> هارا المهندس في شركة</w:t>
      </w:r>
      <w:r w:rsidRPr="00746AC0">
        <w:rPr>
          <w:rFonts w:ascii="Times New Roman" w:eastAsia="Calibri" w:hAnsi="Times New Roman" w:cs="Times New Roman"/>
          <w:sz w:val="36"/>
          <w:szCs w:val="36"/>
        </w:rPr>
        <w:t xml:space="preserve"> </w:t>
      </w:r>
      <w:r>
        <w:rPr>
          <w:rFonts w:ascii="Times New Roman" w:eastAsia="Calibri" w:hAnsi="Times New Roman" w:cs="Times New Roman" w:hint="cs"/>
          <w:sz w:val="36"/>
          <w:szCs w:val="36"/>
          <w:rtl/>
        </w:rPr>
        <w:t xml:space="preserve">الى عام 1994على يد </w:t>
      </w:r>
      <w:r w:rsidRPr="00746AC0">
        <w:rPr>
          <w:rFonts w:ascii="Times New Roman" w:eastAsia="Calibri" w:hAnsi="Times New Roman" w:cs="Times New Roman"/>
          <w:sz w:val="36"/>
          <w:szCs w:val="36"/>
          <w:rtl/>
        </w:rPr>
        <w:t xml:space="preserve">التابعة لشركة تويوتا وذلك لحل مشكلة تتبع قطع غيار السيارات أثناء عمليات الإنتاج، لقد كانوا بحاجة إلى طريقة أكثر دقة لتتبع المركبات وقطع الغيار أثناء عملية التصنيع لذلك استوحى </w:t>
      </w:r>
      <w:proofErr w:type="spellStart"/>
      <w:r w:rsidRPr="00746AC0">
        <w:rPr>
          <w:rFonts w:ascii="Times New Roman" w:eastAsia="Calibri" w:hAnsi="Times New Roman" w:cs="Times New Roman"/>
          <w:sz w:val="36"/>
          <w:szCs w:val="36"/>
          <w:rtl/>
        </w:rPr>
        <w:t>ماساهيرو</w:t>
      </w:r>
      <w:proofErr w:type="spellEnd"/>
      <w:r w:rsidRPr="00746AC0">
        <w:rPr>
          <w:rFonts w:ascii="Times New Roman" w:eastAsia="Calibri" w:hAnsi="Times New Roman" w:cs="Times New Roman"/>
          <w:sz w:val="36"/>
          <w:szCs w:val="36"/>
          <w:rtl/>
        </w:rPr>
        <w:t xml:space="preserve"> فكرة اختراع رمز الاستجابة السريعة</w:t>
      </w:r>
      <w:r w:rsidRPr="00746AC0">
        <w:rPr>
          <w:rFonts w:ascii="Times New Roman" w:eastAsia="Calibri" w:hAnsi="Times New Roman" w:cs="Times New Roman"/>
          <w:sz w:val="36"/>
          <w:szCs w:val="36"/>
        </w:rPr>
        <w:t xml:space="preserve"> QR Code </w:t>
      </w:r>
      <w:r w:rsidRPr="00746AC0">
        <w:rPr>
          <w:rFonts w:ascii="Times New Roman" w:eastAsia="Calibri" w:hAnsi="Times New Roman" w:cs="Times New Roman"/>
          <w:sz w:val="36"/>
          <w:szCs w:val="36"/>
          <w:rtl/>
        </w:rPr>
        <w:t>من لعبة “</w:t>
      </w:r>
      <w:proofErr w:type="spellStart"/>
      <w:r w:rsidRPr="00746AC0">
        <w:rPr>
          <w:rFonts w:ascii="Times New Roman" w:eastAsia="Calibri" w:hAnsi="Times New Roman" w:cs="Times New Roman"/>
          <w:sz w:val="36"/>
          <w:szCs w:val="36"/>
          <w:rtl/>
        </w:rPr>
        <w:t>غُو</w:t>
      </w:r>
      <w:proofErr w:type="spellEnd"/>
      <w:r w:rsidRPr="00746AC0">
        <w:rPr>
          <w:rFonts w:ascii="Times New Roman" w:eastAsia="Calibri" w:hAnsi="Times New Roman" w:cs="Times New Roman"/>
          <w:sz w:val="36"/>
          <w:szCs w:val="36"/>
        </w:rPr>
        <w:t xml:space="preserve">” (Go) </w:t>
      </w:r>
      <w:proofErr w:type="spellStart"/>
      <w:r w:rsidRPr="00746AC0">
        <w:rPr>
          <w:rFonts w:ascii="Times New Roman" w:eastAsia="Calibri" w:hAnsi="Times New Roman" w:cs="Times New Roman"/>
          <w:sz w:val="36"/>
          <w:szCs w:val="36"/>
          <w:rtl/>
        </w:rPr>
        <w:t>الإستراتيجية</w:t>
      </w:r>
      <w:proofErr w:type="spellEnd"/>
      <w:r w:rsidRPr="00746AC0">
        <w:rPr>
          <w:rFonts w:ascii="Times New Roman" w:eastAsia="Calibri" w:hAnsi="Times New Roman" w:cs="Times New Roman"/>
          <w:sz w:val="36"/>
          <w:szCs w:val="36"/>
          <w:rtl/>
        </w:rPr>
        <w:t xml:space="preserve"> التي تقوم على وضع أحجار سوداء وبيضاء اللون على لوحة خاصة وقام بتطوير نوع من </w:t>
      </w:r>
      <w:proofErr w:type="spellStart"/>
      <w:r w:rsidRPr="00746AC0">
        <w:rPr>
          <w:rFonts w:ascii="Times New Roman" w:eastAsia="Calibri" w:hAnsi="Times New Roman" w:cs="Times New Roman"/>
          <w:sz w:val="36"/>
          <w:szCs w:val="36"/>
          <w:rtl/>
        </w:rPr>
        <w:t>الباركود</w:t>
      </w:r>
      <w:proofErr w:type="spellEnd"/>
      <w:r w:rsidRPr="00746AC0">
        <w:rPr>
          <w:rFonts w:ascii="Times New Roman" w:eastAsia="Calibri" w:hAnsi="Times New Roman" w:cs="Times New Roman"/>
          <w:sz w:val="36"/>
          <w:szCs w:val="36"/>
          <w:rtl/>
        </w:rPr>
        <w:t xml:space="preserve"> يمكنه تشفير أحرف </w:t>
      </w:r>
      <w:proofErr w:type="spellStart"/>
      <w:r w:rsidRPr="00746AC0">
        <w:rPr>
          <w:rFonts w:ascii="Times New Roman" w:eastAsia="Calibri" w:hAnsi="Times New Roman" w:cs="Times New Roman"/>
          <w:sz w:val="36"/>
          <w:szCs w:val="36"/>
          <w:rtl/>
        </w:rPr>
        <w:t>كانجي</w:t>
      </w:r>
      <w:proofErr w:type="spellEnd"/>
      <w:r w:rsidRPr="00746AC0">
        <w:rPr>
          <w:rFonts w:ascii="Times New Roman" w:eastAsia="Calibri" w:hAnsi="Times New Roman" w:cs="Times New Roman"/>
          <w:sz w:val="36"/>
          <w:szCs w:val="36"/>
          <w:rtl/>
        </w:rPr>
        <w:t xml:space="preserve"> وكانا والأبجدية الرقمية، ومقارنةً بالرمز الشريطي الذي يخزن الأرقام أو الأحرف فقط يمكن لرمز الاستجابة السريعة تخزين الآلاف من الرموز الرقمية والأبجدية العالمية والآسيوية</w:t>
      </w:r>
      <w:r w:rsidRPr="00746AC0">
        <w:rPr>
          <w:rFonts w:ascii="Times New Roman" w:eastAsia="Calibri" w:hAnsi="Times New Roman" w:cs="Times New Roman"/>
          <w:sz w:val="36"/>
          <w:szCs w:val="36"/>
        </w:rPr>
        <w:t>.</w:t>
      </w:r>
    </w:p>
    <w:p w14:paraId="68249D9C" w14:textId="77777777" w:rsidR="00746AC0" w:rsidRPr="00746AC0" w:rsidRDefault="00746AC0" w:rsidP="00746AC0">
      <w:pPr>
        <w:spacing w:after="200" w:line="276" w:lineRule="auto"/>
        <w:ind w:left="720"/>
        <w:contextualSpacing/>
        <w:jc w:val="right"/>
        <w:rPr>
          <w:rFonts w:ascii="Times New Roman" w:eastAsia="Calibri" w:hAnsi="Times New Roman" w:cs="Times New Roman"/>
          <w:sz w:val="36"/>
          <w:szCs w:val="36"/>
        </w:rPr>
      </w:pPr>
      <w:r w:rsidRPr="00746AC0">
        <w:rPr>
          <w:rFonts w:ascii="Times New Roman" w:eastAsia="Calibri" w:hAnsi="Times New Roman" w:cs="Times New Roman"/>
          <w:sz w:val="36"/>
          <w:szCs w:val="36"/>
          <w:rtl/>
        </w:rPr>
        <w:t>جعلت</w:t>
      </w:r>
      <w:r w:rsidRPr="00746AC0">
        <w:rPr>
          <w:rFonts w:ascii="Times New Roman" w:eastAsia="Calibri" w:hAnsi="Times New Roman" w:cs="Times New Roman"/>
          <w:sz w:val="36"/>
          <w:szCs w:val="36"/>
        </w:rPr>
        <w:t xml:space="preserve"> Denso Wave </w:t>
      </w:r>
      <w:r w:rsidRPr="00746AC0">
        <w:rPr>
          <w:rFonts w:ascii="Times New Roman" w:eastAsia="Calibri" w:hAnsi="Times New Roman" w:cs="Times New Roman"/>
          <w:sz w:val="36"/>
          <w:szCs w:val="36"/>
          <w:rtl/>
        </w:rPr>
        <w:t>رمز الاستجابة السريعة الخاص بها متاحًا للجمهور وأعلنت أنها لن تمارس حقوق براءات الاختراع الخاصة بها وهذا يعني أنه يمكن لأي شخص إنشاء رموز الاستجابة السريعة واستخدامها، كان استيعاب الفكرة في البداية بطيئًا ومع ذلك في عام 2002 تم تسويق أول هواتف محمولة تحتوي على قارئات رمز الاستجابة السريعة</w:t>
      </w:r>
      <w:r w:rsidRPr="00746AC0">
        <w:rPr>
          <w:rFonts w:ascii="Times New Roman" w:eastAsia="Calibri" w:hAnsi="Times New Roman" w:cs="Times New Roman"/>
          <w:sz w:val="36"/>
          <w:szCs w:val="36"/>
        </w:rPr>
        <w:t xml:space="preserve"> QR Code </w:t>
      </w:r>
      <w:r w:rsidRPr="00746AC0">
        <w:rPr>
          <w:rFonts w:ascii="Times New Roman" w:eastAsia="Calibri" w:hAnsi="Times New Roman" w:cs="Times New Roman"/>
          <w:sz w:val="36"/>
          <w:szCs w:val="36"/>
          <w:rtl/>
        </w:rPr>
        <w:t>مدمجة في اليابان، أدى استخدام الهواتف الذكية إلى زيادة عدد الشركات التي تستخدم رموز</w:t>
      </w:r>
      <w:r w:rsidRPr="00746AC0">
        <w:rPr>
          <w:rFonts w:ascii="Times New Roman" w:eastAsia="Calibri" w:hAnsi="Times New Roman" w:cs="Times New Roman"/>
          <w:sz w:val="36"/>
          <w:szCs w:val="36"/>
        </w:rPr>
        <w:t xml:space="preserve"> QR.</w:t>
      </w:r>
    </w:p>
    <w:p w14:paraId="317F4A0F" w14:textId="77777777" w:rsidR="00746AC0" w:rsidRDefault="00746AC0" w:rsidP="00746AC0">
      <w:pPr>
        <w:jc w:val="right"/>
        <w:rPr>
          <w:rFonts w:ascii="Times New Roman" w:eastAsia="Calibri" w:hAnsi="Times New Roman" w:cs="Times New Roman"/>
          <w:sz w:val="36"/>
          <w:szCs w:val="36"/>
        </w:rPr>
      </w:pPr>
      <w:r w:rsidRPr="00746AC0">
        <w:rPr>
          <w:rFonts w:ascii="Times New Roman" w:eastAsia="Calibri" w:hAnsi="Times New Roman" w:cs="Times New Roman"/>
          <w:sz w:val="36"/>
          <w:szCs w:val="36"/>
          <w:rtl/>
        </w:rPr>
        <w:t>في عام 2020 واصلت</w:t>
      </w:r>
      <w:r w:rsidRPr="00746AC0">
        <w:rPr>
          <w:rFonts w:ascii="Times New Roman" w:eastAsia="Calibri" w:hAnsi="Times New Roman" w:cs="Times New Roman"/>
          <w:sz w:val="36"/>
          <w:szCs w:val="36"/>
        </w:rPr>
        <w:t xml:space="preserve"> Denso Wave </w:t>
      </w:r>
      <w:r w:rsidRPr="00746AC0">
        <w:rPr>
          <w:rFonts w:ascii="Times New Roman" w:eastAsia="Calibri" w:hAnsi="Times New Roman" w:cs="Times New Roman"/>
          <w:sz w:val="36"/>
          <w:szCs w:val="36"/>
          <w:rtl/>
        </w:rPr>
        <w:t>تحسين تصميمها الأصلي وأصبحت رموز</w:t>
      </w:r>
      <w:r w:rsidRPr="00746AC0">
        <w:rPr>
          <w:rFonts w:ascii="Times New Roman" w:eastAsia="Calibri" w:hAnsi="Times New Roman" w:cs="Times New Roman"/>
          <w:sz w:val="36"/>
          <w:szCs w:val="36"/>
        </w:rPr>
        <w:t xml:space="preserve"> QR </w:t>
      </w:r>
      <w:r w:rsidRPr="00746AC0">
        <w:rPr>
          <w:rFonts w:ascii="Times New Roman" w:eastAsia="Calibri" w:hAnsi="Times New Roman" w:cs="Times New Roman"/>
          <w:sz w:val="36"/>
          <w:szCs w:val="36"/>
          <w:rtl/>
        </w:rPr>
        <w:t>الجديدة تتضمن إمكانية التتبع وحماية العلامة التجارية وإجراءات مكافحة التزوير، كما أن هناك العديد من الاستخدامات الجديدة لرمز الاستجابة السريعة</w:t>
      </w:r>
    </w:p>
    <w:p w14:paraId="39309F51" w14:textId="77777777" w:rsidR="00746AC0" w:rsidRDefault="00746AC0" w:rsidP="00746AC0">
      <w:pPr>
        <w:jc w:val="right"/>
        <w:rPr>
          <w:rFonts w:ascii="Times New Roman" w:eastAsia="Calibri" w:hAnsi="Times New Roman" w:cs="Times New Roman"/>
          <w:sz w:val="36"/>
          <w:szCs w:val="36"/>
        </w:rPr>
      </w:pPr>
    </w:p>
    <w:p w14:paraId="195CAAB0" w14:textId="77777777" w:rsidR="00746AC0" w:rsidRDefault="00746AC0" w:rsidP="00746AC0">
      <w:pPr>
        <w:jc w:val="right"/>
        <w:rPr>
          <w:rFonts w:ascii="Times New Roman" w:eastAsia="Calibri" w:hAnsi="Times New Roman" w:cs="Times New Roman"/>
          <w:sz w:val="36"/>
          <w:szCs w:val="36"/>
        </w:rPr>
      </w:pPr>
    </w:p>
    <w:p w14:paraId="6C76E732" w14:textId="130CE7A0" w:rsidR="00A0107E" w:rsidRDefault="00746AC0" w:rsidP="00746AC0">
      <w:pPr>
        <w:jc w:val="right"/>
        <w:rPr>
          <w:rFonts w:ascii="Times New Roman" w:eastAsia="Calibri" w:hAnsi="Times New Roman" w:cs="Times New Roman"/>
          <w:sz w:val="36"/>
          <w:szCs w:val="36"/>
        </w:rPr>
      </w:pPr>
      <w:r w:rsidRPr="00746AC0">
        <w:rPr>
          <w:rFonts w:ascii="Times New Roman" w:eastAsia="Calibri" w:hAnsi="Times New Roman" w:cs="Times New Roman"/>
          <w:sz w:val="36"/>
          <w:szCs w:val="36"/>
        </w:rPr>
        <w:t xml:space="preserve"> QR Code </w:t>
      </w:r>
      <w:r w:rsidRPr="00746AC0">
        <w:rPr>
          <w:rFonts w:ascii="Times New Roman" w:eastAsia="Calibri" w:hAnsi="Times New Roman" w:cs="Times New Roman"/>
          <w:sz w:val="36"/>
          <w:szCs w:val="36"/>
          <w:rtl/>
        </w:rPr>
        <w:t>بدءًا من تحويل المدفوعات والتعاملات المالية مرورًا باستخدامه في الحملات التسويقية نهايةً بتحديد المواقع الجغرافية ضمن الواقع المعزز</w:t>
      </w:r>
      <w:r>
        <w:rPr>
          <w:rFonts w:ascii="Times New Roman" w:eastAsia="Calibri" w:hAnsi="Times New Roman" w:cs="Times New Roman"/>
          <w:sz w:val="36"/>
          <w:szCs w:val="36"/>
        </w:rPr>
        <w:t xml:space="preserve"> </w:t>
      </w:r>
    </w:p>
    <w:p w14:paraId="711E95C0" w14:textId="7C16E128" w:rsidR="00746AC0" w:rsidRDefault="00746AC0" w:rsidP="00746AC0">
      <w:pPr>
        <w:jc w:val="right"/>
        <w:rPr>
          <w:rFonts w:asciiTheme="majorBidi" w:hAnsiTheme="majorBidi" w:cstheme="majorBidi"/>
          <w:sz w:val="32"/>
          <w:szCs w:val="32"/>
          <w:rtl/>
        </w:rPr>
      </w:pPr>
      <w:r>
        <w:rPr>
          <w:rFonts w:ascii="Times New Roman" w:eastAsia="Calibri" w:hAnsi="Times New Roman" w:cs="Times New Roman"/>
          <w:sz w:val="36"/>
          <w:szCs w:val="36"/>
        </w:rPr>
        <w:t>.</w:t>
      </w:r>
      <w:bookmarkStart w:id="0" w:name="_GoBack"/>
      <w:bookmarkEnd w:id="0"/>
      <w:r>
        <w:rPr>
          <w:rFonts w:ascii="Times New Roman" w:eastAsia="Calibri" w:hAnsi="Times New Roman" w:cs="Times New Roman"/>
          <w:sz w:val="36"/>
          <w:szCs w:val="36"/>
        </w:rPr>
        <w:t>V R</w:t>
      </w:r>
    </w:p>
    <w:p w14:paraId="5017AEF4" w14:textId="5E94D0D5" w:rsidR="008C0EEE" w:rsidRDefault="008C0EEE" w:rsidP="00A80318">
      <w:pPr>
        <w:tabs>
          <w:tab w:val="left" w:pos="1620"/>
        </w:tabs>
        <w:jc w:val="both"/>
      </w:pPr>
    </w:p>
    <w:p w14:paraId="66491F41" w14:textId="7FE33F62" w:rsidR="00BC7DBE" w:rsidRDefault="00BC7DBE" w:rsidP="00A80318">
      <w:pPr>
        <w:tabs>
          <w:tab w:val="left" w:pos="1620"/>
        </w:tabs>
        <w:jc w:val="center"/>
      </w:pPr>
    </w:p>
    <w:p w14:paraId="3A427B8E" w14:textId="77777777" w:rsidR="00991129" w:rsidRDefault="00991129" w:rsidP="00A80318">
      <w:pPr>
        <w:tabs>
          <w:tab w:val="left" w:pos="1620"/>
        </w:tabs>
        <w:jc w:val="center"/>
      </w:pPr>
    </w:p>
    <w:p w14:paraId="238AC39D" w14:textId="77777777" w:rsidR="00991129" w:rsidRDefault="00991129" w:rsidP="00A80318">
      <w:pPr>
        <w:tabs>
          <w:tab w:val="left" w:pos="1620"/>
        </w:tabs>
        <w:jc w:val="center"/>
      </w:pPr>
    </w:p>
    <w:p w14:paraId="1D7F2D63" w14:textId="77777777" w:rsidR="00991129" w:rsidRDefault="00991129" w:rsidP="00A80318">
      <w:pPr>
        <w:tabs>
          <w:tab w:val="left" w:pos="1620"/>
        </w:tabs>
        <w:jc w:val="center"/>
      </w:pPr>
    </w:p>
    <w:p w14:paraId="32FCF027" w14:textId="77777777" w:rsidR="00991129" w:rsidRDefault="00991129" w:rsidP="00A80318">
      <w:pPr>
        <w:tabs>
          <w:tab w:val="left" w:pos="1620"/>
        </w:tabs>
        <w:jc w:val="center"/>
      </w:pPr>
    </w:p>
    <w:p w14:paraId="1A63659B" w14:textId="77777777" w:rsidR="00520C63" w:rsidRPr="0053003F" w:rsidRDefault="00520C63" w:rsidP="00FA2A5A">
      <w:pPr>
        <w:rPr>
          <w:rFonts w:asciiTheme="majorBidi" w:hAnsiTheme="majorBidi" w:cstheme="majorBidi"/>
          <w:sz w:val="32"/>
          <w:szCs w:val="32"/>
          <w:rtl/>
        </w:rPr>
      </w:pPr>
    </w:p>
    <w:sectPr w:rsidR="00520C63" w:rsidRPr="0053003F" w:rsidSect="00A2669D">
      <w:headerReference w:type="default" r:id="rId13"/>
      <w:footerReference w:type="default" r:id="rId14"/>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0B854" w14:textId="77777777" w:rsidR="00355FB0" w:rsidRDefault="00355FB0" w:rsidP="007D58CB">
      <w:pPr>
        <w:spacing w:after="0" w:line="240" w:lineRule="auto"/>
      </w:pPr>
      <w:r>
        <w:separator/>
      </w:r>
    </w:p>
  </w:endnote>
  <w:endnote w:type="continuationSeparator" w:id="0">
    <w:p w14:paraId="2BE33C4A" w14:textId="77777777" w:rsidR="00355FB0" w:rsidRDefault="00355FB0"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511AE105" w:rsidR="002B7EFD" w:rsidRPr="0071122E" w:rsidRDefault="00A2669D" w:rsidP="00436B8B">
    <w:pPr>
      <w:spacing w:after="0" w:line="240" w:lineRule="auto"/>
      <w:ind w:left="-810"/>
      <w:rPr>
        <w:b/>
        <w:bCs/>
        <w:sz w:val="20"/>
        <w:szCs w:val="20"/>
      </w:rPr>
    </w:pPr>
    <w:r w:rsidRPr="0071122E">
      <w:rPr>
        <w:b/>
        <w:bCs/>
        <w:sz w:val="20"/>
        <w:szCs w:val="20"/>
      </w:rPr>
      <w:t>Email (</w:t>
    </w:r>
    <w:hyperlink r:id="rId1" w:history="1">
      <w:r w:rsidR="00436B8B" w:rsidRPr="00436B8B">
        <w:rPr>
          <w:rStyle w:val="Hyperlink"/>
          <w:b/>
          <w:bCs/>
          <w:sz w:val="20"/>
          <w:szCs w:val="20"/>
        </w:rPr>
        <w:t>Abrar.Abdulkareem.Saeed@uomus.edu.iq</w:t>
      </w:r>
    </w:hyperlink>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043A5" w14:textId="77777777" w:rsidR="00355FB0" w:rsidRDefault="00355FB0" w:rsidP="007D58CB">
      <w:pPr>
        <w:spacing w:after="0" w:line="240" w:lineRule="auto"/>
      </w:pPr>
      <w:r>
        <w:separator/>
      </w:r>
    </w:p>
  </w:footnote>
  <w:footnote w:type="continuationSeparator" w:id="0">
    <w:p w14:paraId="419430CC" w14:textId="77777777" w:rsidR="00355FB0" w:rsidRDefault="00355FB0"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Header"/>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proofErr w:type="spellStart"/>
                          <w:r w:rsidR="00FA08E4">
                            <w:rPr>
                              <w:b/>
                              <w:bCs/>
                              <w:sz w:val="20"/>
                              <w:szCs w:val="20"/>
                            </w:rPr>
                            <w:t>M.Sc</w:t>
                          </w:r>
                          <w:proofErr w:type="spellEnd"/>
                          <w:r w:rsidR="00FA08E4">
                            <w:rPr>
                              <w:b/>
                              <w:bCs/>
                              <w:sz w:val="20"/>
                              <w:szCs w:val="20"/>
                            </w:rPr>
                            <w:t xml:space="preserve"> </w:t>
                          </w:r>
                          <w:proofErr w:type="spellStart"/>
                          <w:r w:rsidR="00FA08E4">
                            <w:rPr>
                              <w:b/>
                              <w:bCs/>
                              <w:sz w:val="20"/>
                              <w:szCs w:val="20"/>
                            </w:rPr>
                            <w:t>Abrar</w:t>
                          </w:r>
                          <w:proofErr w:type="spellEnd"/>
                          <w:r w:rsidR="00FA08E4">
                            <w:rPr>
                              <w:b/>
                              <w:bCs/>
                              <w:sz w:val="20"/>
                              <w:szCs w:val="20"/>
                            </w:rPr>
                            <w:t xml:space="preserve"> </w:t>
                          </w:r>
                          <w:proofErr w:type="spellStart"/>
                          <w:r w:rsidR="00FA08E4">
                            <w:rPr>
                              <w:b/>
                              <w:bCs/>
                              <w:sz w:val="20"/>
                              <w:szCs w:val="20"/>
                            </w:rPr>
                            <w:t>Abdulkareem</w:t>
                          </w:r>
                          <w:proofErr w:type="spellEnd"/>
                          <w:r w:rsidR="00FA08E4">
                            <w:rPr>
                              <w:b/>
                              <w:bCs/>
                              <w:sz w:val="20"/>
                              <w:szCs w:val="20"/>
                            </w:rPr>
                            <w:t xml:space="preserve"> </w:t>
                          </w:r>
                          <w:r w:rsidRPr="0071122E">
                            <w:rPr>
                              <w:b/>
                              <w:bCs/>
                              <w:sz w:val="20"/>
                              <w:szCs w:val="20"/>
                            </w:rPr>
                            <w:t>)</w:t>
                          </w:r>
                        </w:p>
                        <w:p w14:paraId="4BBF67D7" w14:textId="220F5666" w:rsidR="00A2669D" w:rsidRPr="0071122E" w:rsidRDefault="00A2669D" w:rsidP="00746AC0">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w:t>
                          </w:r>
                          <w:r w:rsidR="00746AC0">
                            <w:rPr>
                              <w:b/>
                              <w:bCs/>
                              <w:sz w:val="20"/>
                              <w:szCs w:val="20"/>
                            </w:rPr>
                            <w:t>9</w:t>
                          </w:r>
                          <w:r w:rsidR="0071122E">
                            <w:rPr>
                              <w:b/>
                              <w:bCs/>
                              <w:sz w:val="20"/>
                              <w:szCs w:val="20"/>
                            </w:rPr>
                            <w:t>&amp; Lecture Name</w:t>
                          </w:r>
                          <w:r w:rsidR="0071122E">
                            <w:rPr>
                              <w:rFonts w:hint="cs"/>
                              <w:b/>
                              <w:bCs/>
                              <w:sz w:val="20"/>
                              <w:szCs w:val="20"/>
                              <w:rtl/>
                            </w:rPr>
                            <w:t xml:space="preserve"> </w:t>
                          </w:r>
                          <w:r w:rsidR="0071122E">
                            <w:rPr>
                              <w:b/>
                              <w:bCs/>
                              <w:sz w:val="20"/>
                              <w:szCs w:val="20"/>
                            </w:rPr>
                            <w:t>(</w:t>
                          </w:r>
                          <w:r w:rsidR="00746AC0">
                            <w:rPr>
                              <w:b/>
                              <w:bCs/>
                              <w:sz w:val="20"/>
                              <w:szCs w:val="20"/>
                              <w:lang w:bidi="ar-IQ"/>
                            </w:rPr>
                            <w:t xml:space="preserve">Challenges of AI </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proofErr w:type="spellStart"/>
                    <w:r w:rsidR="00FA08E4">
                      <w:rPr>
                        <w:b/>
                        <w:bCs/>
                        <w:sz w:val="20"/>
                        <w:szCs w:val="20"/>
                      </w:rPr>
                      <w:t>M.Sc</w:t>
                    </w:r>
                    <w:proofErr w:type="spellEnd"/>
                    <w:r w:rsidR="00FA08E4">
                      <w:rPr>
                        <w:b/>
                        <w:bCs/>
                        <w:sz w:val="20"/>
                        <w:szCs w:val="20"/>
                      </w:rPr>
                      <w:t xml:space="preserve"> </w:t>
                    </w:r>
                    <w:proofErr w:type="spellStart"/>
                    <w:r w:rsidR="00FA08E4">
                      <w:rPr>
                        <w:b/>
                        <w:bCs/>
                        <w:sz w:val="20"/>
                        <w:szCs w:val="20"/>
                      </w:rPr>
                      <w:t>Abrar</w:t>
                    </w:r>
                    <w:proofErr w:type="spellEnd"/>
                    <w:r w:rsidR="00FA08E4">
                      <w:rPr>
                        <w:b/>
                        <w:bCs/>
                        <w:sz w:val="20"/>
                        <w:szCs w:val="20"/>
                      </w:rPr>
                      <w:t xml:space="preserve"> </w:t>
                    </w:r>
                    <w:proofErr w:type="spellStart"/>
                    <w:r w:rsidR="00FA08E4">
                      <w:rPr>
                        <w:b/>
                        <w:bCs/>
                        <w:sz w:val="20"/>
                        <w:szCs w:val="20"/>
                      </w:rPr>
                      <w:t>Abdulkareem</w:t>
                    </w:r>
                    <w:proofErr w:type="spellEnd"/>
                    <w:r w:rsidR="00FA08E4">
                      <w:rPr>
                        <w:b/>
                        <w:bCs/>
                        <w:sz w:val="20"/>
                        <w:szCs w:val="20"/>
                      </w:rPr>
                      <w:t xml:space="preserve"> </w:t>
                    </w:r>
                    <w:r w:rsidRPr="0071122E">
                      <w:rPr>
                        <w:b/>
                        <w:bCs/>
                        <w:sz w:val="20"/>
                        <w:szCs w:val="20"/>
                      </w:rPr>
                      <w:t>)</w:t>
                    </w:r>
                  </w:p>
                  <w:p w14:paraId="4BBF67D7" w14:textId="220F5666" w:rsidR="00A2669D" w:rsidRPr="0071122E" w:rsidRDefault="00A2669D" w:rsidP="00746AC0">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w:t>
                    </w:r>
                    <w:r w:rsidR="00746AC0">
                      <w:rPr>
                        <w:b/>
                        <w:bCs/>
                        <w:sz w:val="20"/>
                        <w:szCs w:val="20"/>
                      </w:rPr>
                      <w:t>9</w:t>
                    </w:r>
                    <w:r w:rsidR="0071122E">
                      <w:rPr>
                        <w:b/>
                        <w:bCs/>
                        <w:sz w:val="20"/>
                        <w:szCs w:val="20"/>
                      </w:rPr>
                      <w:t>&amp; Lecture Name</w:t>
                    </w:r>
                    <w:r w:rsidR="0071122E">
                      <w:rPr>
                        <w:rFonts w:hint="cs"/>
                        <w:b/>
                        <w:bCs/>
                        <w:sz w:val="20"/>
                        <w:szCs w:val="20"/>
                        <w:rtl/>
                      </w:rPr>
                      <w:t xml:space="preserve"> </w:t>
                    </w:r>
                    <w:r w:rsidR="0071122E">
                      <w:rPr>
                        <w:b/>
                        <w:bCs/>
                        <w:sz w:val="20"/>
                        <w:szCs w:val="20"/>
                      </w:rPr>
                      <w:t>(</w:t>
                    </w:r>
                    <w:r w:rsidR="00746AC0">
                      <w:rPr>
                        <w:b/>
                        <w:bCs/>
                        <w:sz w:val="20"/>
                        <w:szCs w:val="20"/>
                        <w:lang w:bidi="ar-IQ"/>
                      </w:rPr>
                      <w:t xml:space="preserve">Challenges of AI </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46AC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46AC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F60195"/>
    <w:multiLevelType w:val="hybridMultilevel"/>
    <w:tmpl w:val="53985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7"/>
  </w:num>
  <w:num w:numId="3">
    <w:abstractNumId w:val="1"/>
  </w:num>
  <w:num w:numId="4">
    <w:abstractNumId w:val="0"/>
  </w:num>
  <w:num w:numId="5">
    <w:abstractNumId w:val="6"/>
  </w:num>
  <w:num w:numId="6">
    <w:abstractNumId w:val="2"/>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30D37"/>
    <w:rsid w:val="002801CB"/>
    <w:rsid w:val="00281D09"/>
    <w:rsid w:val="00294ED0"/>
    <w:rsid w:val="002B7EFD"/>
    <w:rsid w:val="002C237D"/>
    <w:rsid w:val="002E2D4B"/>
    <w:rsid w:val="002F5652"/>
    <w:rsid w:val="00307EEA"/>
    <w:rsid w:val="00355FB0"/>
    <w:rsid w:val="00386644"/>
    <w:rsid w:val="00394BE9"/>
    <w:rsid w:val="003B02C3"/>
    <w:rsid w:val="003D52A9"/>
    <w:rsid w:val="003E436D"/>
    <w:rsid w:val="00404A69"/>
    <w:rsid w:val="00406319"/>
    <w:rsid w:val="0041454B"/>
    <w:rsid w:val="00436B8B"/>
    <w:rsid w:val="004655CD"/>
    <w:rsid w:val="00493AE9"/>
    <w:rsid w:val="004A5D7B"/>
    <w:rsid w:val="00505CE7"/>
    <w:rsid w:val="00520C63"/>
    <w:rsid w:val="0053003F"/>
    <w:rsid w:val="00541BF5"/>
    <w:rsid w:val="00542BAF"/>
    <w:rsid w:val="0058356C"/>
    <w:rsid w:val="005933FB"/>
    <w:rsid w:val="005B005B"/>
    <w:rsid w:val="005C4DC3"/>
    <w:rsid w:val="00673FAB"/>
    <w:rsid w:val="006A56F6"/>
    <w:rsid w:val="006F597C"/>
    <w:rsid w:val="00704E63"/>
    <w:rsid w:val="00707980"/>
    <w:rsid w:val="0071122E"/>
    <w:rsid w:val="00726B1F"/>
    <w:rsid w:val="007415DE"/>
    <w:rsid w:val="00744CA0"/>
    <w:rsid w:val="00746AC0"/>
    <w:rsid w:val="00756ABA"/>
    <w:rsid w:val="0079766F"/>
    <w:rsid w:val="007A7598"/>
    <w:rsid w:val="007C5EB8"/>
    <w:rsid w:val="007D58CB"/>
    <w:rsid w:val="007D7EFB"/>
    <w:rsid w:val="00831E2C"/>
    <w:rsid w:val="0088291F"/>
    <w:rsid w:val="00896596"/>
    <w:rsid w:val="008965C6"/>
    <w:rsid w:val="008B5DEB"/>
    <w:rsid w:val="008C0EEE"/>
    <w:rsid w:val="008E5411"/>
    <w:rsid w:val="008F5B86"/>
    <w:rsid w:val="00913947"/>
    <w:rsid w:val="00935157"/>
    <w:rsid w:val="00957827"/>
    <w:rsid w:val="00975C4E"/>
    <w:rsid w:val="00982BAB"/>
    <w:rsid w:val="00991129"/>
    <w:rsid w:val="009B5DFC"/>
    <w:rsid w:val="009B6397"/>
    <w:rsid w:val="009C711B"/>
    <w:rsid w:val="009E5176"/>
    <w:rsid w:val="00A0107E"/>
    <w:rsid w:val="00A1105B"/>
    <w:rsid w:val="00A2669D"/>
    <w:rsid w:val="00A80318"/>
    <w:rsid w:val="00A830A7"/>
    <w:rsid w:val="00AA3424"/>
    <w:rsid w:val="00AE1E8E"/>
    <w:rsid w:val="00B06549"/>
    <w:rsid w:val="00B177F7"/>
    <w:rsid w:val="00B427C6"/>
    <w:rsid w:val="00B47FBB"/>
    <w:rsid w:val="00B75261"/>
    <w:rsid w:val="00B7726C"/>
    <w:rsid w:val="00B80C6E"/>
    <w:rsid w:val="00B8198E"/>
    <w:rsid w:val="00BC31B2"/>
    <w:rsid w:val="00BC7DBE"/>
    <w:rsid w:val="00BE5733"/>
    <w:rsid w:val="00BF0B80"/>
    <w:rsid w:val="00BF7E5B"/>
    <w:rsid w:val="00C014EB"/>
    <w:rsid w:val="00C0528A"/>
    <w:rsid w:val="00C37643"/>
    <w:rsid w:val="00C52E18"/>
    <w:rsid w:val="00C824F0"/>
    <w:rsid w:val="00CC23A1"/>
    <w:rsid w:val="00CF6B85"/>
    <w:rsid w:val="00D00D25"/>
    <w:rsid w:val="00D07C08"/>
    <w:rsid w:val="00D129D8"/>
    <w:rsid w:val="00D5476B"/>
    <w:rsid w:val="00D70E8C"/>
    <w:rsid w:val="00D72C03"/>
    <w:rsid w:val="00D757A5"/>
    <w:rsid w:val="00DA3579"/>
    <w:rsid w:val="00DB6700"/>
    <w:rsid w:val="00DC0EAE"/>
    <w:rsid w:val="00DC6AB5"/>
    <w:rsid w:val="00E0044B"/>
    <w:rsid w:val="00E11D69"/>
    <w:rsid w:val="00E366FA"/>
    <w:rsid w:val="00EC254D"/>
    <w:rsid w:val="00EC7AD1"/>
    <w:rsid w:val="00EF59A3"/>
    <w:rsid w:val="00F03246"/>
    <w:rsid w:val="00F255BB"/>
    <w:rsid w:val="00F34223"/>
    <w:rsid w:val="00F4764D"/>
    <w:rsid w:val="00F74CF9"/>
    <w:rsid w:val="00FA08E4"/>
    <w:rsid w:val="00FA2A5A"/>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MSI\Downloads\Telegram%20Desktop\Abrar.Abdulkareem.Saeed@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749B9-6350-494A-8C7E-8D548738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353</Words>
  <Characters>2018</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MSI</cp:lastModifiedBy>
  <cp:revision>4</cp:revision>
  <dcterms:created xsi:type="dcterms:W3CDTF">2025-02-01T06:14:00Z</dcterms:created>
  <dcterms:modified xsi:type="dcterms:W3CDTF">2025-02-01T07:34:00Z</dcterms:modified>
</cp:coreProperties>
</file>