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4D3C87" w:rsidRPr="004D3C87" w:rsidRDefault="004D3C87" w:rsidP="004D3C87">
      <w:pPr>
        <w:bidi/>
        <w:jc w:val="center"/>
        <w:rPr>
          <w:rFonts w:asciiTheme="majorBidi" w:eastAsia="Calibri" w:hAnsiTheme="majorBidi" w:cstheme="majorBidi"/>
          <w:b/>
          <w:bCs/>
          <w:sz w:val="40"/>
          <w:szCs w:val="40"/>
          <w:lang w:bidi="ar-IQ"/>
        </w:rPr>
      </w:pPr>
      <w:r w:rsidRPr="004D3C87">
        <w:rPr>
          <w:rFonts w:asciiTheme="majorBidi" w:eastAsia="Calibri" w:hAnsiTheme="majorBidi" w:cstheme="majorBidi"/>
          <w:b/>
          <w:bCs/>
          <w:sz w:val="40"/>
          <w:szCs w:val="40"/>
          <w:rtl/>
        </w:rPr>
        <w:t>عناصر اللياقة البدنية المرتبطة بالأداء الحركي</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4D3C87" w:rsidRDefault="004D3C87" w:rsidP="004D3C87">
      <w:pPr>
        <w:bidi/>
        <w:jc w:val="both"/>
        <w:rPr>
          <w:rFonts w:asciiTheme="majorBidi" w:hAnsiTheme="majorBidi" w:cstheme="majorBidi" w:hint="cs"/>
          <w:b/>
          <w:bCs/>
          <w:sz w:val="32"/>
          <w:szCs w:val="32"/>
          <w:rtl/>
        </w:rPr>
      </w:pPr>
      <w:r w:rsidRPr="004D3C87">
        <w:rPr>
          <w:rFonts w:asciiTheme="majorBidi" w:hAnsiTheme="majorBidi" w:cstheme="majorBidi"/>
          <w:b/>
          <w:bCs/>
          <w:sz w:val="32"/>
          <w:szCs w:val="32"/>
          <w:rtl/>
        </w:rPr>
        <w:lastRenderedPageBreak/>
        <w:t>عناصر اللياقة البدنية المرتبطة بالأداء الحركي</w:t>
      </w:r>
    </w:p>
    <w:p w:rsidR="004D3C87" w:rsidRPr="004D3C87" w:rsidRDefault="004D3C87" w:rsidP="004D3C87">
      <w:pPr>
        <w:bidi/>
        <w:jc w:val="center"/>
        <w:rPr>
          <w:rFonts w:asciiTheme="majorBidi" w:hAnsiTheme="majorBidi" w:cstheme="majorBidi"/>
          <w:b/>
          <w:bCs/>
          <w:sz w:val="32"/>
          <w:szCs w:val="32"/>
        </w:rPr>
      </w:pPr>
      <w:r>
        <w:rPr>
          <w:noProof/>
        </w:rPr>
        <w:drawing>
          <wp:inline distT="0" distB="0" distL="0" distR="0" wp14:anchorId="2C69AF82" wp14:editId="750BF446">
            <wp:extent cx="3441700" cy="1739900"/>
            <wp:effectExtent l="171450" t="171450" r="387350" b="355600"/>
            <wp:docPr id="7" name="صورة 7" descr="عناصر اللياقة البدنية » المكتبة الرياضية الشا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عناصر اللياقة البدنية » المكتبة الرياضية الشامل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1700" cy="1739900"/>
                    </a:xfrm>
                    <a:prstGeom prst="rect">
                      <a:avLst/>
                    </a:prstGeom>
                    <a:ln>
                      <a:noFill/>
                    </a:ln>
                    <a:effectLst>
                      <a:outerShdw blurRad="292100" dist="139700" dir="2700000" algn="tl" rotWithShape="0">
                        <a:srgbClr val="333333">
                          <a:alpha val="65000"/>
                        </a:srgbClr>
                      </a:outerShdw>
                    </a:effectLst>
                  </pic:spPr>
                </pic:pic>
              </a:graphicData>
            </a:graphic>
          </wp:inline>
        </w:drawing>
      </w:r>
    </w:p>
    <w:p w:rsidR="004D3C87" w:rsidRPr="004D3C87" w:rsidRDefault="004D3C87" w:rsidP="004D3C87">
      <w:pPr>
        <w:bidi/>
        <w:jc w:val="both"/>
        <w:rPr>
          <w:rFonts w:asciiTheme="majorBidi" w:hAnsiTheme="majorBidi" w:cstheme="majorBidi"/>
          <w:sz w:val="28"/>
          <w:szCs w:val="28"/>
        </w:rPr>
      </w:pPr>
      <w:r w:rsidRPr="004D3C87">
        <w:rPr>
          <w:rFonts w:asciiTheme="majorBidi" w:hAnsiTheme="majorBidi" w:cstheme="majorBidi"/>
          <w:b/>
          <w:bCs/>
          <w:sz w:val="32"/>
          <w:szCs w:val="32"/>
          <w:rtl/>
        </w:rPr>
        <w:t>اللياقة البدنية يمكن اكتسابها</w:t>
      </w:r>
      <w:r w:rsidRPr="004D3C87">
        <w:rPr>
          <w:rFonts w:asciiTheme="majorBidi" w:hAnsiTheme="majorBidi" w:cstheme="majorBidi"/>
          <w:b/>
          <w:bCs/>
          <w:sz w:val="32"/>
          <w:szCs w:val="32"/>
        </w:rPr>
        <w:t> </w:t>
      </w:r>
      <w:hyperlink r:id="rId8" w:tooltip="تدريب بدني" w:history="1">
        <w:r w:rsidRPr="004D3C87">
          <w:rPr>
            <w:rStyle w:val="Hyperlink"/>
            <w:rFonts w:asciiTheme="majorBidi" w:hAnsiTheme="majorBidi" w:cstheme="majorBidi"/>
            <w:b/>
            <w:bCs/>
            <w:color w:val="auto"/>
            <w:sz w:val="32"/>
            <w:szCs w:val="32"/>
            <w:u w:val="none"/>
            <w:rtl/>
          </w:rPr>
          <w:t>بالتدريب الرياضي</w:t>
        </w:r>
      </w:hyperlink>
      <w:r w:rsidRPr="004D3C87">
        <w:rPr>
          <w:rFonts w:asciiTheme="majorBidi" w:hAnsiTheme="majorBidi" w:cstheme="majorBidi"/>
          <w:sz w:val="28"/>
          <w:szCs w:val="28"/>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القوة العضلية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القدرة على بذل أقصى طاقة ممكنة للعضلة العوامل المؤثرة فيها حجم العضلة وعدد الألياف العضلية ومطاطية العضلات ونوع الألياف العضلية والعوامل النفسية</w:t>
      </w:r>
      <w:r w:rsidRPr="004D3C87">
        <w:rPr>
          <w:rFonts w:asciiTheme="majorBidi" w:hAnsiTheme="majorBidi" w:cstheme="majorBidi"/>
          <w:sz w:val="32"/>
          <w:szCs w:val="32"/>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السرعة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أداء أي نشاط بدني في أقصر وقت ممكن العوامل المؤثرة فيها نوع الألياف العضلية والتوافق العضلي العصبي والقوة العضلية ومطاطية العضلة وقوة الإرادة</w:t>
      </w:r>
      <w:r w:rsidRPr="004D3C87">
        <w:rPr>
          <w:rFonts w:asciiTheme="majorBidi" w:hAnsiTheme="majorBidi" w:cstheme="majorBidi"/>
          <w:sz w:val="32"/>
          <w:szCs w:val="32"/>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المرونة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أداء نشاط حركي في أوسع مدى تسمح له العضلة العوامل المؤثرة فيها قدرة مفاصل الجسم على الحركة الجيدة ومطاطية العضلات والتدريب المستمر والمنظم</w:t>
      </w:r>
      <w:r w:rsidRPr="004D3C87">
        <w:rPr>
          <w:rFonts w:asciiTheme="majorBidi" w:hAnsiTheme="majorBidi" w:cstheme="majorBidi"/>
          <w:sz w:val="32"/>
          <w:szCs w:val="32"/>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الرشاقة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تغيير اتجاه جسمه على الأرض أو الهواء في أقل زمن ممكن العوامل المؤثرة فيها سلامة الجهاز العصبي والقدرة العضلية ونوع النشاط البدني وسرعة الاستجابة</w:t>
      </w:r>
      <w:r w:rsidRPr="004D3C87">
        <w:rPr>
          <w:rFonts w:asciiTheme="majorBidi" w:hAnsiTheme="majorBidi" w:cstheme="majorBidi"/>
          <w:sz w:val="32"/>
          <w:szCs w:val="32"/>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التوازن</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وهو القدرة على الاحتفاظ بالجسم من السقوط لأطول فترة ممكنة العوامل المؤثرة فيها سلامة الجسم العضوية قاعدة الاتزان وارتفاع مركز الثقل وخط الجاذبية الأرضية والعوامل النفسية</w:t>
      </w:r>
      <w:r w:rsidRPr="004D3C87">
        <w:rPr>
          <w:rFonts w:asciiTheme="majorBidi" w:hAnsiTheme="majorBidi" w:cstheme="majorBidi"/>
          <w:sz w:val="32"/>
          <w:szCs w:val="32"/>
        </w:rPr>
        <w:t>.</w:t>
      </w:r>
    </w:p>
    <w:p w:rsidR="004D3C87" w:rsidRPr="004D3C87" w:rsidRDefault="004D3C87" w:rsidP="004D3C8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lastRenderedPageBreak/>
        <w:t>التوافق العضلي العصبي</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دمج مجموعة من الحركات في وقت واحد، والعوامل المؤثرة فيها التوافق العام وهي الحركات التي يؤديها الإنسان بشكل يومي، والتوافق الخاص وهي التي تتطلب تدريب على نوع معين من الحركات</w:t>
      </w:r>
      <w:r w:rsidRPr="004D3C87">
        <w:rPr>
          <w:rFonts w:asciiTheme="majorBidi" w:hAnsiTheme="majorBidi" w:cstheme="majorBidi"/>
          <w:sz w:val="32"/>
          <w:szCs w:val="32"/>
        </w:rPr>
        <w:t>.</w:t>
      </w:r>
    </w:p>
    <w:p w:rsidR="003F771B" w:rsidRPr="00967616" w:rsidRDefault="00967616" w:rsidP="00967616">
      <w:pPr>
        <w:jc w:val="center"/>
      </w:pPr>
      <w:bookmarkStart w:id="0" w:name="_GoBack"/>
      <w:bookmarkEnd w:id="0"/>
      <w:r>
        <w:rPr>
          <w:noProof/>
        </w:rPr>
        <w:drawing>
          <wp:inline distT="0" distB="0" distL="0" distR="0" wp14:anchorId="5C541A95">
            <wp:extent cx="3719195" cy="1511935"/>
            <wp:effectExtent l="19050" t="0" r="14605" b="48831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9195" cy="15119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2D048D"/>
    <w:rsid w:val="003F771B"/>
    <w:rsid w:val="0049177C"/>
    <w:rsid w:val="004D3C87"/>
    <w:rsid w:val="004F1F61"/>
    <w:rsid w:val="00756724"/>
    <w:rsid w:val="00967616"/>
    <w:rsid w:val="00DB1951"/>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A%D8%AF%D8%B1%D9%8A%D8%A8_%D8%A8%D8%AF%D9%86%D9%8A"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219</Words>
  <Characters>1253</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2024-06-21T14:17:00Z</dcterms:created>
  <dcterms:modified xsi:type="dcterms:W3CDTF">2024-06-21T14:17:00Z</dcterms:modified>
</cp:coreProperties>
</file>