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90734" w14:textId="6AF023B4" w:rsidR="00E55BAB" w:rsidRDefault="00E55BAB">
      <w:pPr>
        <w:pStyle w:val="BodyText"/>
        <w:spacing w:line="42" w:lineRule="exact"/>
        <w:ind w:left="83"/>
        <w:rPr>
          <w:sz w:val="4"/>
        </w:rPr>
      </w:pPr>
    </w:p>
    <w:p w14:paraId="6026459B" w14:textId="77777777" w:rsidR="00E55BAB" w:rsidRDefault="00E55BAB">
      <w:pPr>
        <w:pStyle w:val="BodyText"/>
        <w:spacing w:before="4"/>
        <w:rPr>
          <w:sz w:val="15"/>
        </w:rPr>
      </w:pPr>
    </w:p>
    <w:p w14:paraId="374944D8" w14:textId="71D0A132" w:rsidR="00E55BAB" w:rsidRDefault="00C8207D">
      <w:pPr>
        <w:pStyle w:val="Heading1"/>
        <w:spacing w:before="89" w:line="319" w:lineRule="exact"/>
        <w:ind w:left="3541" w:firstLine="0"/>
      </w:pPr>
      <w:r>
        <w:t>Non</w:t>
      </w:r>
      <w:r>
        <w:rPr>
          <w:spacing w:val="-3"/>
        </w:rPr>
        <w:t>-Parametric</w:t>
      </w:r>
      <w:r w:rsidR="003D3000">
        <w:rPr>
          <w:spacing w:val="-3"/>
        </w:rPr>
        <w:t xml:space="preserve"> </w:t>
      </w:r>
      <w:r w:rsidR="003D3000">
        <w:t>tests</w:t>
      </w:r>
    </w:p>
    <w:p w14:paraId="10E2DDC6" w14:textId="77777777" w:rsidR="00E55BAB" w:rsidRDefault="003D3000">
      <w:pPr>
        <w:pStyle w:val="BodyText"/>
        <w:ind w:left="120" w:right="333"/>
        <w:jc w:val="both"/>
      </w:pPr>
      <w:r>
        <w:t>These tests all assume that underlying distribution of variables (and/or estimated</w:t>
      </w:r>
      <w:r>
        <w:rPr>
          <w:spacing w:val="1"/>
        </w:rPr>
        <w:t xml:space="preserve"> </w:t>
      </w:r>
      <w:r>
        <w:t>variables like the residuals in a regression) follow some "parametric" distribution -</w:t>
      </w:r>
      <w:r>
        <w:rPr>
          <w:spacing w:val="1"/>
        </w:rPr>
        <w:t xml:space="preserve"> </w:t>
      </w:r>
      <w:r>
        <w:t>the usual assumption is that the variables are distributed as a "normal" distribution.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placed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great</w:t>
      </w:r>
      <w:r>
        <w:rPr>
          <w:spacing w:val="1"/>
        </w:rPr>
        <w:t xml:space="preserve"> </w:t>
      </w:r>
      <w:r>
        <w:t>emphasis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checking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distributed</w:t>
      </w:r>
      <w:r>
        <w:rPr>
          <w:spacing w:val="1"/>
        </w:rPr>
        <w:t xml:space="preserve"> </w:t>
      </w:r>
      <w:r>
        <w:t>normally.</w:t>
      </w:r>
    </w:p>
    <w:p w14:paraId="6A62BD75" w14:textId="77777777" w:rsidR="00E55BAB" w:rsidRDefault="003D3000">
      <w:pPr>
        <w:pStyle w:val="Heading1"/>
        <w:numPr>
          <w:ilvl w:val="0"/>
          <w:numId w:val="2"/>
        </w:numPr>
        <w:tabs>
          <w:tab w:val="left" w:pos="841"/>
        </w:tabs>
        <w:spacing w:before="3"/>
        <w:ind w:hanging="361"/>
        <w:jc w:val="both"/>
      </w:pPr>
      <w:r>
        <w:t>Binomial</w:t>
      </w:r>
      <w:r>
        <w:rPr>
          <w:spacing w:val="-2"/>
        </w:rPr>
        <w:t xml:space="preserve"> </w:t>
      </w:r>
      <w:r>
        <w:t>test</w:t>
      </w:r>
    </w:p>
    <w:p w14:paraId="690B2B1C" w14:textId="77777777" w:rsidR="00E55BAB" w:rsidRDefault="003D3000">
      <w:pPr>
        <w:pStyle w:val="BodyText"/>
        <w:spacing w:before="245"/>
        <w:ind w:left="120" w:right="337"/>
        <w:jc w:val="both"/>
      </w:pPr>
      <w:r>
        <w:t>Let's</w:t>
      </w:r>
      <w:r>
        <w:rPr>
          <w:spacing w:val="-7"/>
        </w:rPr>
        <w:t xml:space="preserve"> </w:t>
      </w:r>
      <w:r>
        <w:t>assume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variable</w:t>
      </w:r>
      <w:r>
        <w:rPr>
          <w:spacing w:val="-7"/>
        </w:rPr>
        <w:t xml:space="preserve"> </w:t>
      </w:r>
      <w:r>
        <w:t>whose</w:t>
      </w:r>
      <w:r>
        <w:rPr>
          <w:spacing w:val="-8"/>
        </w:rPr>
        <w:t xml:space="preserve"> </w:t>
      </w:r>
      <w:r>
        <w:t>distribution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binomial.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is,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variable</w:t>
      </w:r>
      <w:r>
        <w:rPr>
          <w:spacing w:val="-68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take on</w:t>
      </w:r>
      <w:r>
        <w:rPr>
          <w:spacing w:val="1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 two possible</w:t>
      </w:r>
      <w:r>
        <w:rPr>
          <w:spacing w:val="-3"/>
        </w:rPr>
        <w:t xml:space="preserve"> </w:t>
      </w:r>
      <w:r>
        <w:t>values,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Z.</w:t>
      </w:r>
    </w:p>
    <w:p w14:paraId="6C81C9CE" w14:textId="77777777" w:rsidR="00E55BAB" w:rsidRDefault="003D3000">
      <w:pPr>
        <w:pStyle w:val="BodyText"/>
        <w:ind w:left="120" w:right="337"/>
        <w:jc w:val="both"/>
      </w:pPr>
      <w:r>
        <w:t>The</w:t>
      </w:r>
      <w:r>
        <w:rPr>
          <w:spacing w:val="-16"/>
        </w:rPr>
        <w:t xml:space="preserve"> </w:t>
      </w:r>
      <w:r>
        <w:t>standard</w:t>
      </w:r>
      <w:r>
        <w:rPr>
          <w:spacing w:val="-15"/>
        </w:rPr>
        <w:t xml:space="preserve"> </w:t>
      </w:r>
      <w:r>
        <w:t>example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coin</w:t>
      </w:r>
      <w:r>
        <w:rPr>
          <w:spacing w:val="-17"/>
        </w:rPr>
        <w:t xml:space="preserve"> </w:t>
      </w:r>
      <w:r>
        <w:t>toss</w:t>
      </w:r>
      <w:r>
        <w:rPr>
          <w:spacing w:val="-11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outcomes</w:t>
      </w:r>
      <w:r>
        <w:rPr>
          <w:spacing w:val="-14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distributed</w:t>
      </w:r>
      <w:r>
        <w:rPr>
          <w:spacing w:val="-16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binomial.</w:t>
      </w:r>
      <w:r>
        <w:rPr>
          <w:spacing w:val="-15"/>
        </w:rPr>
        <w:t xml:space="preserve"> </w:t>
      </w:r>
      <w:r>
        <w:t>There</w:t>
      </w:r>
      <w:r>
        <w:rPr>
          <w:spacing w:val="-68"/>
        </w:rPr>
        <w:t xml:space="preserve"> </w:t>
      </w:r>
      <w:r>
        <w:t>are two and only two possible outcomes (heads or tails) and if one occurs on a toss</w:t>
      </w:r>
      <w:r>
        <w:rPr>
          <w:spacing w:val="1"/>
        </w:rPr>
        <w:t xml:space="preserve"> </w:t>
      </w:r>
      <w:r>
        <w:t>then the other cannot also occur on the same toss. The probability of a “tails”</w:t>
      </w:r>
      <w:r>
        <w:rPr>
          <w:spacing w:val="1"/>
        </w:rPr>
        <w:t xml:space="preserve"> </w:t>
      </w:r>
      <w:r>
        <w:t>outcome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probability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“heads”</w:t>
      </w:r>
      <w:r>
        <w:rPr>
          <w:spacing w:val="-11"/>
        </w:rPr>
        <w:t xml:space="preserve"> </w:t>
      </w:r>
      <w:r>
        <w:t>outcome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parameters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distribution. Once these are known, you can calculate the mean, standard deviation,</w:t>
      </w:r>
      <w:r>
        <w:rPr>
          <w:spacing w:val="-67"/>
        </w:rPr>
        <w:t xml:space="preserve"> </w:t>
      </w:r>
      <w:r>
        <w:t>etc.</w:t>
      </w:r>
    </w:p>
    <w:p w14:paraId="4A27CE9C" w14:textId="77777777" w:rsidR="00E55BAB" w:rsidRDefault="003D3000">
      <w:pPr>
        <w:pStyle w:val="BodyText"/>
        <w:ind w:left="120" w:right="338"/>
        <w:jc w:val="both"/>
      </w:pPr>
      <w:r>
        <w:t xml:space="preserve">A variable like </w:t>
      </w:r>
      <w:r>
        <w:rPr>
          <w:i/>
        </w:rPr>
        <w:t xml:space="preserve">gender </w:t>
      </w:r>
      <w:r>
        <w:t>is distributed binomially. We want to test the parameters of</w:t>
      </w:r>
      <w:r>
        <w:rPr>
          <w:spacing w:val="1"/>
        </w:rPr>
        <w:t xml:space="preserve"> </w:t>
      </w:r>
      <w:r>
        <w:t xml:space="preserve">the distribution – the probabilities of the variable </w:t>
      </w:r>
      <w:r>
        <w:rPr>
          <w:i/>
        </w:rPr>
        <w:t xml:space="preserve">gender </w:t>
      </w:r>
      <w:r>
        <w:t>taking on the value 0 (or</w:t>
      </w:r>
      <w:r>
        <w:rPr>
          <w:spacing w:val="1"/>
        </w:rPr>
        <w:t xml:space="preserve"> </w:t>
      </w:r>
      <w:r>
        <w:t>“male”)</w:t>
      </w:r>
      <w:r>
        <w:rPr>
          <w:spacing w:val="-1"/>
        </w:rPr>
        <w:t xml:space="preserve"> </w:t>
      </w:r>
      <w:r>
        <w:t>versus the</w:t>
      </w:r>
      <w:r>
        <w:rPr>
          <w:spacing w:val="-1"/>
        </w:rPr>
        <w:t xml:space="preserve"> </w:t>
      </w:r>
      <w:r>
        <w:t>probability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value 1</w:t>
      </w:r>
      <w:r>
        <w:rPr>
          <w:spacing w:val="-1"/>
        </w:rPr>
        <w:t xml:space="preserve"> </w:t>
      </w:r>
      <w:r>
        <w:t>(or “female”).</w:t>
      </w:r>
    </w:p>
    <w:p w14:paraId="742E0A5D" w14:textId="77777777" w:rsidR="00E55BAB" w:rsidRDefault="003D3000">
      <w:pPr>
        <w:pStyle w:val="BodyText"/>
        <w:spacing w:before="1" w:line="322" w:lineRule="exact"/>
        <w:ind w:left="120"/>
        <w:jc w:val="both"/>
      </w:pPr>
      <w:r>
        <w:t>Go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Analyze/NONPARAMETRIC</w:t>
      </w:r>
      <w:r>
        <w:rPr>
          <w:spacing w:val="-3"/>
        </w:rPr>
        <w:t xml:space="preserve"> </w:t>
      </w:r>
      <w:r>
        <w:t>Test/</w:t>
      </w:r>
      <w:r>
        <w:rPr>
          <w:spacing w:val="-5"/>
        </w:rPr>
        <w:t xml:space="preserve"> </w:t>
      </w:r>
      <w:r>
        <w:t>Legacy</w:t>
      </w:r>
      <w:r>
        <w:rPr>
          <w:spacing w:val="-6"/>
        </w:rPr>
        <w:t xml:space="preserve"> </w:t>
      </w:r>
      <w:r>
        <w:t>Dialogs/</w:t>
      </w:r>
      <w:r>
        <w:rPr>
          <w:spacing w:val="-1"/>
        </w:rPr>
        <w:t xml:space="preserve"> </w:t>
      </w:r>
      <w:r>
        <w:t>Binomial.</w:t>
      </w:r>
    </w:p>
    <w:p w14:paraId="25508DDE" w14:textId="77777777" w:rsidR="00E55BAB" w:rsidRDefault="003D3000">
      <w:pPr>
        <w:pStyle w:val="BodyText"/>
        <w:ind w:left="120" w:right="716"/>
      </w:pPr>
      <w:r>
        <w:t xml:space="preserve">Place the variable </w:t>
      </w:r>
      <w:r>
        <w:rPr>
          <w:i/>
        </w:rPr>
        <w:t xml:space="preserve">gender </w:t>
      </w:r>
      <w:r>
        <w:t>into the area “Test Variable List” (note: you can place</w:t>
      </w:r>
      <w:r>
        <w:rPr>
          <w:spacing w:val="-67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one variable into</w:t>
      </w:r>
      <w:r>
        <w:rPr>
          <w:spacing w:val="3"/>
        </w:rPr>
        <w:t xml:space="preserve"> </w:t>
      </w:r>
      <w:r>
        <w:t>the list).</w:t>
      </w:r>
    </w:p>
    <w:p w14:paraId="1E5F4FB3" w14:textId="77777777" w:rsidR="00E55BAB" w:rsidRDefault="003D3000">
      <w:pPr>
        <w:pStyle w:val="BodyText"/>
        <w:spacing w:line="321" w:lineRule="exact"/>
        <w:ind w:left="120"/>
      </w:pPr>
      <w:r>
        <w:t>Look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“Define</w:t>
      </w:r>
      <w:r>
        <w:rPr>
          <w:spacing w:val="-1"/>
        </w:rPr>
        <w:t xml:space="preserve"> </w:t>
      </w:r>
      <w:r>
        <w:t>Dichotomy.”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 chosen</w:t>
      </w:r>
      <w:r>
        <w:rPr>
          <w:spacing w:val="-2"/>
        </w:rPr>
        <w:t xml:space="preserve"> </w:t>
      </w:r>
      <w:r>
        <w:t>“Get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data.”</w:t>
      </w:r>
    </w:p>
    <w:p w14:paraId="49813588" w14:textId="77777777" w:rsidR="00E55BAB" w:rsidRDefault="003D3000">
      <w:pPr>
        <w:pStyle w:val="BodyText"/>
        <w:ind w:left="120"/>
      </w:pPr>
      <w:r>
        <w:t>This</w:t>
      </w:r>
      <w:r>
        <w:rPr>
          <w:spacing w:val="28"/>
        </w:rPr>
        <w:t xml:space="preserve"> </w:t>
      </w:r>
      <w:r>
        <w:t>implies</w:t>
      </w:r>
      <w:r>
        <w:rPr>
          <w:spacing w:val="29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two</w:t>
      </w:r>
      <w:r>
        <w:rPr>
          <w:spacing w:val="30"/>
        </w:rPr>
        <w:t xml:space="preserve"> </w:t>
      </w:r>
      <w:r>
        <w:t>possible</w:t>
      </w:r>
      <w:r>
        <w:rPr>
          <w:spacing w:val="27"/>
        </w:rPr>
        <w:t xml:space="preserve"> </w:t>
      </w:r>
      <w:r>
        <w:t>outcomes</w:t>
      </w:r>
      <w:r>
        <w:rPr>
          <w:spacing w:val="29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defined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(i.e.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values of the</w:t>
      </w:r>
      <w:r>
        <w:rPr>
          <w:spacing w:val="-1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rPr>
          <w:i/>
        </w:rPr>
        <w:t>gender</w:t>
      </w:r>
      <w:r>
        <w:t>).</w:t>
      </w:r>
      <w:r>
        <w:rPr>
          <w:spacing w:val="-2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are: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(for male) and 1 (for</w:t>
      </w:r>
      <w:r>
        <w:rPr>
          <w:spacing w:val="-3"/>
        </w:rPr>
        <w:t xml:space="preserve"> </w:t>
      </w:r>
      <w:r>
        <w:t>female).</w:t>
      </w:r>
    </w:p>
    <w:p w14:paraId="7CEF8263" w14:textId="77777777" w:rsidR="00E55BAB" w:rsidRDefault="003D3000">
      <w:pPr>
        <w:pStyle w:val="BodyText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25AAD8A" wp14:editId="5BC04B8A">
            <wp:simplePos x="0" y="0"/>
            <wp:positionH relativeFrom="page">
              <wp:posOffset>914400</wp:posOffset>
            </wp:positionH>
            <wp:positionV relativeFrom="paragraph">
              <wp:posOffset>208581</wp:posOffset>
            </wp:positionV>
            <wp:extent cx="6084916" cy="251002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916" cy="2510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A03F5" w14:textId="77777777" w:rsidR="00E55BAB" w:rsidRDefault="00E55BAB">
      <w:pPr>
        <w:rPr>
          <w:sz w:val="25"/>
        </w:rPr>
        <w:sectPr w:rsidR="00E55BAB">
          <w:headerReference w:type="default" r:id="rId8"/>
          <w:footerReference w:type="default" r:id="rId9"/>
          <w:type w:val="continuous"/>
          <w:pgSz w:w="12240" w:h="15840"/>
          <w:pgMar w:top="1400" w:right="1100" w:bottom="1240" w:left="1320" w:header="149" w:footer="1059" w:gutter="0"/>
          <w:pgNumType w:start="1"/>
          <w:cols w:space="720"/>
        </w:sectPr>
      </w:pPr>
    </w:p>
    <w:p w14:paraId="7D26885F" w14:textId="7931008F" w:rsidR="00E55BAB" w:rsidRDefault="00E55BAB">
      <w:pPr>
        <w:pStyle w:val="BodyText"/>
        <w:spacing w:line="42" w:lineRule="exact"/>
        <w:ind w:left="83"/>
        <w:rPr>
          <w:sz w:val="4"/>
        </w:rPr>
      </w:pPr>
    </w:p>
    <w:p w14:paraId="4A4A9175" w14:textId="77777777" w:rsidR="00E55BAB" w:rsidRDefault="00E55BAB">
      <w:pPr>
        <w:pStyle w:val="BodyText"/>
        <w:rPr>
          <w:sz w:val="15"/>
        </w:rPr>
      </w:pPr>
    </w:p>
    <w:p w14:paraId="29BB138A" w14:textId="77777777" w:rsidR="00E55BAB" w:rsidRDefault="003D3000">
      <w:pPr>
        <w:pStyle w:val="BodyText"/>
        <w:spacing w:before="89"/>
        <w:ind w:left="1046" w:right="1266"/>
        <w:jc w:val="center"/>
      </w:pPr>
      <w:r>
        <w:t>Figure</w:t>
      </w:r>
      <w:r>
        <w:rPr>
          <w:spacing w:val="-3"/>
        </w:rPr>
        <w:t xml:space="preserve"> </w:t>
      </w:r>
      <w:r>
        <w:t>(1):</w:t>
      </w:r>
      <w:r>
        <w:rPr>
          <w:spacing w:val="-2"/>
        </w:rPr>
        <w:t xml:space="preserve"> </w:t>
      </w:r>
      <w:r>
        <w:t>Binomial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parametric</w:t>
      </w:r>
      <w:r>
        <w:rPr>
          <w:spacing w:val="-2"/>
        </w:rPr>
        <w:t xml:space="preserve"> </w:t>
      </w:r>
      <w:r>
        <w:t>test</w:t>
      </w:r>
    </w:p>
    <w:p w14:paraId="08E96D67" w14:textId="77777777" w:rsidR="00E55BAB" w:rsidRDefault="003D3000">
      <w:pPr>
        <w:pStyle w:val="BodyText"/>
        <w:spacing w:before="249"/>
        <w:ind w:left="120" w:right="333"/>
        <w:jc w:val="both"/>
      </w:pPr>
      <w:r>
        <w:t>Look at the box “Test Proportion.” We have chosen the default of 0.50. We are</w:t>
      </w:r>
      <w:r>
        <w:rPr>
          <w:spacing w:val="1"/>
        </w:rPr>
        <w:t xml:space="preserve"> </w:t>
      </w:r>
      <w:r>
        <w:t>asking for a test that checks if the "Test Proportion" of .5 equals the probability of</w:t>
      </w:r>
      <w:r>
        <w:rPr>
          <w:spacing w:val="1"/>
        </w:rPr>
        <w:t xml:space="preserve"> </w:t>
      </w:r>
      <w:r>
        <w:rPr>
          <w:i/>
        </w:rPr>
        <w:t xml:space="preserve">gender </w:t>
      </w:r>
      <w:r>
        <w:t>being equal to 0 (“male”) for any one observation. As the probabilities have</w:t>
      </w:r>
      <w:r>
        <w:rPr>
          <w:spacing w:val="-67"/>
        </w:rPr>
        <w:t xml:space="preserve"> </w:t>
      </w:r>
      <w:r>
        <w:t xml:space="preserve">to add to 1, it follows that we are testing if the probability of </w:t>
      </w:r>
      <w:r>
        <w:rPr>
          <w:i/>
        </w:rPr>
        <w:t xml:space="preserve">gender </w:t>
      </w:r>
      <w:r>
        <w:t>being equal to</w:t>
      </w:r>
      <w:r>
        <w:rPr>
          <w:spacing w:val="1"/>
        </w:rPr>
        <w:t xml:space="preserve"> </w:t>
      </w:r>
      <w:r>
        <w:t>1 (“female”) for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observation</w:t>
      </w:r>
      <w:r>
        <w:rPr>
          <w:spacing w:val="1"/>
        </w:rPr>
        <w:t xml:space="preserve"> </w:t>
      </w:r>
      <w:r>
        <w:t>=1-</w:t>
      </w:r>
      <w:r>
        <w:rPr>
          <w:spacing w:val="-2"/>
        </w:rPr>
        <w:t xml:space="preserve"> </w:t>
      </w:r>
      <w:r>
        <w:t>0.50</w:t>
      </w:r>
      <w:r>
        <w:rPr>
          <w:spacing w:val="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0.50.</w:t>
      </w:r>
      <w:r>
        <w:rPr>
          <w:spacing w:val="-1"/>
        </w:rPr>
        <w:t xml:space="preserve"> </w:t>
      </w:r>
      <w:r>
        <w:t>Click on</w:t>
      </w:r>
      <w:r>
        <w:rPr>
          <w:spacing w:val="1"/>
        </w:rPr>
        <w:t xml:space="preserve"> </w:t>
      </w:r>
      <w:r>
        <w:t>“OK.”</w:t>
      </w:r>
    </w:p>
    <w:p w14:paraId="7E16BAD7" w14:textId="77777777" w:rsidR="00E55BAB" w:rsidRDefault="003D3000">
      <w:pPr>
        <w:pStyle w:val="BodyText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56AB0E8C" wp14:editId="7B59ED64">
            <wp:simplePos x="0" y="0"/>
            <wp:positionH relativeFrom="page">
              <wp:posOffset>914400</wp:posOffset>
            </wp:positionH>
            <wp:positionV relativeFrom="paragraph">
              <wp:posOffset>208581</wp:posOffset>
            </wp:positionV>
            <wp:extent cx="5394646" cy="163820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646" cy="163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AD3AC" w14:textId="77777777" w:rsidR="00E55BAB" w:rsidRDefault="003D3000">
      <w:pPr>
        <w:pStyle w:val="BodyText"/>
        <w:ind w:left="1046" w:right="1264"/>
        <w:jc w:val="center"/>
      </w:pPr>
      <w:r>
        <w:t>Figure</w:t>
      </w:r>
      <w:r>
        <w:rPr>
          <w:spacing w:val="-4"/>
        </w:rPr>
        <w:t xml:space="preserve"> </w:t>
      </w:r>
      <w:r>
        <w:t>(2):</w:t>
      </w:r>
      <w:r>
        <w:rPr>
          <w:spacing w:val="-2"/>
        </w:rPr>
        <w:t xml:space="preserve"> </w:t>
      </w:r>
      <w:r>
        <w:t>selecting</w:t>
      </w:r>
      <w:r>
        <w:rPr>
          <w:spacing w:val="-2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variables</w:t>
      </w:r>
    </w:p>
    <w:p w14:paraId="3F675A35" w14:textId="77777777" w:rsidR="00E55BAB" w:rsidRDefault="003D3000">
      <w:pPr>
        <w:pStyle w:val="BodyText"/>
        <w:rPr>
          <w:sz w:val="22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43F5220B" wp14:editId="2E27DEA2">
            <wp:simplePos x="0" y="0"/>
            <wp:positionH relativeFrom="page">
              <wp:posOffset>914400</wp:posOffset>
            </wp:positionH>
            <wp:positionV relativeFrom="paragraph">
              <wp:posOffset>185915</wp:posOffset>
            </wp:positionV>
            <wp:extent cx="5636887" cy="1965293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887" cy="196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C6C3B" w14:textId="77777777" w:rsidR="00E55BAB" w:rsidRDefault="00E55BAB">
      <w:pPr>
        <w:pStyle w:val="BodyText"/>
        <w:spacing w:before="1"/>
        <w:rPr>
          <w:sz w:val="25"/>
        </w:rPr>
      </w:pPr>
    </w:p>
    <w:p w14:paraId="40D1107D" w14:textId="77777777" w:rsidR="00E55BAB" w:rsidRDefault="003D3000">
      <w:pPr>
        <w:pStyle w:val="BodyText"/>
        <w:ind w:left="1046" w:right="1268"/>
        <w:jc w:val="center"/>
      </w:pPr>
      <w:r>
        <w:t>Figure</w:t>
      </w:r>
      <w:r>
        <w:rPr>
          <w:spacing w:val="-4"/>
        </w:rPr>
        <w:t xml:space="preserve"> </w:t>
      </w:r>
      <w:r>
        <w:t>(3):</w:t>
      </w:r>
      <w:r>
        <w:rPr>
          <w:spacing w:val="-3"/>
        </w:rPr>
        <w:t xml:space="preserve"> </w:t>
      </w:r>
      <w:r>
        <w:t>Determining</w:t>
      </w:r>
      <w:r>
        <w:rPr>
          <w:spacing w:val="-6"/>
        </w:rPr>
        <w:t xml:space="preserve"> </w:t>
      </w:r>
      <w:r>
        <w:t>binomial</w:t>
      </w:r>
      <w:r>
        <w:rPr>
          <w:spacing w:val="-3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options</w:t>
      </w:r>
    </w:p>
    <w:p w14:paraId="2F726B65" w14:textId="77777777" w:rsidR="00E55BAB" w:rsidRDefault="00E55BAB">
      <w:pPr>
        <w:pStyle w:val="BodyText"/>
        <w:rPr>
          <w:sz w:val="20"/>
        </w:rPr>
      </w:pPr>
    </w:p>
    <w:p w14:paraId="538ECF51" w14:textId="77777777" w:rsidR="00E55BAB" w:rsidRDefault="003D3000">
      <w:pPr>
        <w:pStyle w:val="BodyText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4A94B023" wp14:editId="45360CE6">
            <wp:simplePos x="0" y="0"/>
            <wp:positionH relativeFrom="page">
              <wp:posOffset>948718</wp:posOffset>
            </wp:positionH>
            <wp:positionV relativeFrom="paragraph">
              <wp:posOffset>194721</wp:posOffset>
            </wp:positionV>
            <wp:extent cx="5659059" cy="147942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059" cy="1479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43729" w14:textId="77777777" w:rsidR="00E55BAB" w:rsidRDefault="00E55BAB">
      <w:pPr>
        <w:rPr>
          <w:sz w:val="23"/>
        </w:rPr>
        <w:sectPr w:rsidR="00E55BAB">
          <w:pgSz w:w="12240" w:h="15840"/>
          <w:pgMar w:top="1400" w:right="1100" w:bottom="1240" w:left="1320" w:header="149" w:footer="1059" w:gutter="0"/>
          <w:cols w:space="720"/>
        </w:sectPr>
      </w:pPr>
    </w:p>
    <w:p w14:paraId="24B4E67B" w14:textId="148BE312" w:rsidR="00E55BAB" w:rsidRDefault="00E55BAB">
      <w:pPr>
        <w:pStyle w:val="BodyText"/>
        <w:spacing w:line="42" w:lineRule="exact"/>
        <w:ind w:left="83"/>
        <w:rPr>
          <w:sz w:val="4"/>
        </w:rPr>
      </w:pPr>
    </w:p>
    <w:p w14:paraId="4AFAB435" w14:textId="77777777" w:rsidR="00E55BAB" w:rsidRDefault="00E55BAB">
      <w:pPr>
        <w:pStyle w:val="BodyText"/>
        <w:rPr>
          <w:sz w:val="15"/>
        </w:rPr>
      </w:pPr>
    </w:p>
    <w:p w14:paraId="0EE01F96" w14:textId="77777777" w:rsidR="00E55BAB" w:rsidRDefault="003D3000">
      <w:pPr>
        <w:pStyle w:val="BodyText"/>
        <w:spacing w:before="89"/>
        <w:ind w:left="1046" w:right="1266"/>
        <w:jc w:val="center"/>
      </w:pPr>
      <w:r>
        <w:t>Figure</w:t>
      </w:r>
      <w:r>
        <w:rPr>
          <w:spacing w:val="-3"/>
        </w:rPr>
        <w:t xml:space="preserve"> </w:t>
      </w:r>
      <w:r>
        <w:t>(4):</w:t>
      </w:r>
      <w:r>
        <w:rPr>
          <w:spacing w:val="-1"/>
        </w:rPr>
        <w:t xml:space="preserve"> </w:t>
      </w:r>
      <w:r>
        <w:t>Output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binomial</w:t>
      </w:r>
      <w:r>
        <w:rPr>
          <w:spacing w:val="-1"/>
        </w:rPr>
        <w:t xml:space="preserve"> </w:t>
      </w:r>
      <w:r>
        <w:t>test</w:t>
      </w:r>
    </w:p>
    <w:p w14:paraId="47287829" w14:textId="77777777" w:rsidR="00E55BAB" w:rsidRDefault="003D3000">
      <w:pPr>
        <w:pStyle w:val="BodyText"/>
        <w:spacing w:before="249"/>
        <w:ind w:left="120" w:right="334"/>
        <w:jc w:val="both"/>
      </w:pPr>
      <w:r>
        <w:t>We repeat the same procedure, but with a different “Test Proportion.” We use the</w:t>
      </w:r>
      <w:r>
        <w:rPr>
          <w:spacing w:val="1"/>
        </w:rPr>
        <w:t xml:space="preserve"> </w:t>
      </w:r>
      <w:r>
        <w:t>proportion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.80.</w:t>
      </w:r>
      <w:r>
        <w:rPr>
          <w:spacing w:val="-12"/>
        </w:rPr>
        <w:t xml:space="preserve"> </w:t>
      </w:r>
      <w:r>
        <w:t>Click</w:t>
      </w:r>
      <w:r>
        <w:rPr>
          <w:spacing w:val="-14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"OK"</w:t>
      </w:r>
      <w:r>
        <w:rPr>
          <w:spacing w:val="-12"/>
        </w:rPr>
        <w:t xml:space="preserve"> </w:t>
      </w:r>
      <w:r>
        <w:t>after</w:t>
      </w:r>
      <w:r>
        <w:rPr>
          <w:spacing w:val="-11"/>
        </w:rPr>
        <w:t xml:space="preserve"> </w:t>
      </w:r>
      <w:r>
        <w:t>entering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hypothesis</w:t>
      </w:r>
      <w:r>
        <w:rPr>
          <w:spacing w:val="-10"/>
        </w:rPr>
        <w:t xml:space="preserve"> </w:t>
      </w:r>
      <w:r>
        <w:t>value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".80"</w:t>
      </w:r>
      <w:r>
        <w:rPr>
          <w:spacing w:val="-14"/>
        </w:rPr>
        <w:t xml:space="preserve"> </w:t>
      </w:r>
      <w:r>
        <w:t>into</w:t>
      </w:r>
      <w:r>
        <w:rPr>
          <w:spacing w:val="-13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box "Test</w:t>
      </w:r>
      <w:r>
        <w:rPr>
          <w:spacing w:val="1"/>
        </w:rPr>
        <w:t xml:space="preserve"> </w:t>
      </w:r>
      <w:r>
        <w:t>Proportion."</w:t>
      </w:r>
    </w:p>
    <w:p w14:paraId="76969F59" w14:textId="77777777" w:rsidR="00E55BAB" w:rsidRDefault="003D3000">
      <w:pPr>
        <w:pStyle w:val="BodyText"/>
        <w:ind w:left="120"/>
      </w:pPr>
      <w:r>
        <w:t>The observed proportion of group 1 (females) is .8065. Because the Sig value is</w:t>
      </w:r>
      <w:r>
        <w:rPr>
          <w:spacing w:val="1"/>
        </w:rPr>
        <w:t xml:space="preserve"> </w:t>
      </w:r>
      <w:r>
        <w:t>greater</w:t>
      </w:r>
      <w:r>
        <w:rPr>
          <w:spacing w:val="-13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.1,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infer</w:t>
      </w:r>
      <w:r>
        <w:rPr>
          <w:spacing w:val="-12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“we</w:t>
      </w:r>
      <w:r>
        <w:rPr>
          <w:spacing w:val="-12"/>
        </w:rPr>
        <w:t xml:space="preserve"> </w:t>
      </w:r>
      <w:r>
        <w:t>cannot</w:t>
      </w:r>
      <w:r>
        <w:rPr>
          <w:spacing w:val="-13"/>
        </w:rPr>
        <w:t xml:space="preserve"> </w:t>
      </w:r>
      <w:r>
        <w:t>reject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hypothesis</w:t>
      </w:r>
      <w:r>
        <w:rPr>
          <w:spacing w:val="-14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proportion</w:t>
      </w:r>
      <w:r>
        <w:rPr>
          <w:spacing w:val="-67"/>
        </w:rPr>
        <w:t xml:space="preserve"> </w:t>
      </w:r>
      <w:r>
        <w:t>(probability)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(females)</w:t>
      </w:r>
      <w:r>
        <w:rPr>
          <w:spacing w:val="-12"/>
        </w:rPr>
        <w:t xml:space="preserve"> </w:t>
      </w:r>
      <w:r>
        <w:t>does</w:t>
      </w:r>
      <w:r>
        <w:rPr>
          <w:spacing w:val="-9"/>
        </w:rPr>
        <w:t xml:space="preserve"> </w:t>
      </w:r>
      <w:r>
        <w:t>equal</w:t>
      </w:r>
      <w:r>
        <w:rPr>
          <w:spacing w:val="-11"/>
        </w:rPr>
        <w:t xml:space="preserve"> </w:t>
      </w:r>
      <w:r>
        <w:t>.80.”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simpler</w:t>
      </w:r>
      <w:r>
        <w:rPr>
          <w:spacing w:val="-12"/>
        </w:rPr>
        <w:t xml:space="preserve"> </w:t>
      </w:r>
      <w:r>
        <w:t>terms,</w:t>
      </w:r>
      <w:r>
        <w:rPr>
          <w:spacing w:val="-11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say</w:t>
      </w:r>
      <w:r>
        <w:rPr>
          <w:spacing w:val="-16"/>
        </w:rPr>
        <w:t xml:space="preserve"> </w:t>
      </w:r>
      <w:r>
        <w:t>with</w:t>
      </w:r>
      <w:r>
        <w:rPr>
          <w:spacing w:val="-67"/>
        </w:rPr>
        <w:t xml:space="preserve"> </w:t>
      </w:r>
      <w:r>
        <w:t>95%</w:t>
      </w:r>
      <w:r>
        <w:rPr>
          <w:spacing w:val="-3"/>
        </w:rPr>
        <w:t xml:space="preserve"> </w:t>
      </w:r>
      <w:r>
        <w:t>confidence</w:t>
      </w:r>
      <w:r>
        <w:rPr>
          <w:spacing w:val="-3"/>
        </w:rPr>
        <w:t xml:space="preserve"> </w:t>
      </w:r>
      <w:r>
        <w:t>that .8</w:t>
      </w:r>
      <w:r>
        <w:rPr>
          <w:spacing w:val="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proportion of group1.</w:t>
      </w:r>
    </w:p>
    <w:p w14:paraId="0B6C0D1A" w14:textId="77777777" w:rsidR="00E55BAB" w:rsidRDefault="00E55BAB">
      <w:pPr>
        <w:pStyle w:val="BodyText"/>
        <w:rPr>
          <w:sz w:val="20"/>
        </w:rPr>
      </w:pPr>
    </w:p>
    <w:p w14:paraId="4B3F43FC" w14:textId="77777777" w:rsidR="00E55BAB" w:rsidRDefault="00E55BAB">
      <w:pPr>
        <w:pStyle w:val="BodyText"/>
        <w:rPr>
          <w:sz w:val="20"/>
        </w:rPr>
      </w:pPr>
    </w:p>
    <w:p w14:paraId="551FF476" w14:textId="77777777" w:rsidR="00E55BAB" w:rsidRDefault="003D3000">
      <w:pPr>
        <w:pStyle w:val="BodyText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5B3E8222" wp14:editId="08133808">
            <wp:simplePos x="0" y="0"/>
            <wp:positionH relativeFrom="page">
              <wp:posOffset>914400</wp:posOffset>
            </wp:positionH>
            <wp:positionV relativeFrom="paragraph">
              <wp:posOffset>120840</wp:posOffset>
            </wp:positionV>
            <wp:extent cx="5683977" cy="2530316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977" cy="2530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22B82" w14:textId="77777777" w:rsidR="00E55BAB" w:rsidRDefault="00E55BAB">
      <w:pPr>
        <w:pStyle w:val="BodyText"/>
        <w:spacing w:before="7"/>
        <w:rPr>
          <w:sz w:val="34"/>
        </w:rPr>
      </w:pPr>
    </w:p>
    <w:p w14:paraId="0B9FA9BD" w14:textId="2129FA8A" w:rsidR="00E55BAB" w:rsidRPr="00C8207D" w:rsidRDefault="003D3000" w:rsidP="00C8207D">
      <w:pPr>
        <w:pStyle w:val="BodyText"/>
        <w:ind w:left="1046" w:right="1261"/>
        <w:jc w:val="center"/>
      </w:pPr>
      <w:r>
        <w:t>Figure</w:t>
      </w:r>
      <w:r>
        <w:rPr>
          <w:spacing w:val="-3"/>
        </w:rPr>
        <w:t xml:space="preserve"> </w:t>
      </w:r>
      <w:r>
        <w:t>(5):</w:t>
      </w:r>
      <w:r>
        <w:rPr>
          <w:spacing w:val="-1"/>
        </w:rPr>
        <w:t xml:space="preserve"> </w:t>
      </w:r>
      <w:r>
        <w:t>Binomial</w:t>
      </w:r>
      <w:r>
        <w:rPr>
          <w:spacing w:val="-2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proportion</w:t>
      </w:r>
    </w:p>
    <w:p w14:paraId="073F7FF8" w14:textId="77777777" w:rsidR="00E55BAB" w:rsidRDefault="003D3000">
      <w:pPr>
        <w:pStyle w:val="Heading1"/>
        <w:numPr>
          <w:ilvl w:val="0"/>
          <w:numId w:val="2"/>
        </w:numPr>
        <w:tabs>
          <w:tab w:val="left" w:pos="841"/>
        </w:tabs>
        <w:spacing w:before="232"/>
        <w:ind w:hanging="361"/>
      </w:pPr>
      <w:r>
        <w:t>Chi-square</w:t>
      </w:r>
    </w:p>
    <w:p w14:paraId="2A1D0B70" w14:textId="77777777" w:rsidR="00E55BAB" w:rsidRDefault="003D3000">
      <w:pPr>
        <w:pStyle w:val="BodyText"/>
        <w:spacing w:before="244" w:line="322" w:lineRule="exact"/>
        <w:ind w:left="120"/>
        <w:jc w:val="both"/>
      </w:pPr>
      <w:r>
        <w:t>It</w:t>
      </w:r>
      <w:r>
        <w:rPr>
          <w:spacing w:val="-1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either:</w:t>
      </w:r>
    </w:p>
    <w:p w14:paraId="374C7FF6" w14:textId="77777777" w:rsidR="00E55BAB" w:rsidRDefault="003D3000">
      <w:pPr>
        <w:pStyle w:val="ListParagraph"/>
        <w:numPr>
          <w:ilvl w:val="0"/>
          <w:numId w:val="1"/>
        </w:numPr>
        <w:tabs>
          <w:tab w:val="left" w:pos="275"/>
        </w:tabs>
        <w:ind w:right="340" w:firstLine="0"/>
        <w:rPr>
          <w:sz w:val="28"/>
        </w:rPr>
      </w:pPr>
      <w:r>
        <w:rPr>
          <w:sz w:val="28"/>
        </w:rPr>
        <w:t>a</w:t>
      </w:r>
      <w:r>
        <w:rPr>
          <w:spacing w:val="-16"/>
          <w:sz w:val="28"/>
        </w:rPr>
        <w:t xml:space="preserve"> </w:t>
      </w:r>
      <w:r>
        <w:rPr>
          <w:sz w:val="28"/>
        </w:rPr>
        <w:t>one-way</w:t>
      </w:r>
      <w:r>
        <w:rPr>
          <w:spacing w:val="-16"/>
          <w:sz w:val="28"/>
        </w:rPr>
        <w:t xml:space="preserve"> </w:t>
      </w:r>
      <w:r>
        <w:rPr>
          <w:sz w:val="28"/>
        </w:rPr>
        <w:t>Chi2</w:t>
      </w:r>
      <w:r>
        <w:rPr>
          <w:spacing w:val="-12"/>
          <w:sz w:val="28"/>
        </w:rPr>
        <w:t xml:space="preserve"> </w:t>
      </w:r>
      <w:r>
        <w:rPr>
          <w:sz w:val="28"/>
        </w:rPr>
        <w:t>test,</w:t>
      </w:r>
      <w:r>
        <w:rPr>
          <w:spacing w:val="-15"/>
          <w:sz w:val="28"/>
        </w:rPr>
        <w:t xml:space="preserve"> </w:t>
      </w:r>
      <w:r>
        <w:rPr>
          <w:sz w:val="28"/>
        </w:rPr>
        <w:t>which</w:t>
      </w:r>
      <w:r>
        <w:rPr>
          <w:spacing w:val="-14"/>
          <w:sz w:val="28"/>
        </w:rPr>
        <w:t xml:space="preserve"> </w:t>
      </w:r>
      <w:r>
        <w:rPr>
          <w:sz w:val="28"/>
        </w:rPr>
        <w:t>is</w:t>
      </w:r>
      <w:r>
        <w:rPr>
          <w:spacing w:val="-15"/>
          <w:sz w:val="28"/>
        </w:rPr>
        <w:t xml:space="preserve"> </w:t>
      </w:r>
      <w:r>
        <w:rPr>
          <w:sz w:val="28"/>
        </w:rPr>
        <w:t>basically</w:t>
      </w:r>
      <w:r>
        <w:rPr>
          <w:spacing w:val="-16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test</w:t>
      </w:r>
      <w:r>
        <w:rPr>
          <w:spacing w:val="-13"/>
          <w:sz w:val="28"/>
        </w:rPr>
        <w:t xml:space="preserve"> </w:t>
      </w:r>
      <w:r>
        <w:rPr>
          <w:sz w:val="28"/>
        </w:rPr>
        <w:t>that</w:t>
      </w:r>
      <w:r>
        <w:rPr>
          <w:spacing w:val="-12"/>
          <w:sz w:val="28"/>
        </w:rPr>
        <w:t xml:space="preserve"> </w:t>
      </w:r>
      <w:r>
        <w:rPr>
          <w:sz w:val="28"/>
        </w:rPr>
        <w:t>compares</w:t>
      </w:r>
      <w:r>
        <w:rPr>
          <w:spacing w:val="-15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observed</w:t>
      </w:r>
      <w:r>
        <w:rPr>
          <w:spacing w:val="-12"/>
          <w:sz w:val="28"/>
        </w:rPr>
        <w:t xml:space="preserve"> </w:t>
      </w:r>
      <w:r>
        <w:rPr>
          <w:sz w:val="28"/>
        </w:rPr>
        <w:t>frequency</w:t>
      </w:r>
      <w:r>
        <w:rPr>
          <w:spacing w:val="-68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variable</w:t>
      </w:r>
      <w:r>
        <w:rPr>
          <w:spacing w:val="-1"/>
          <w:sz w:val="28"/>
        </w:rPr>
        <w:t xml:space="preserve"> </w:t>
      </w:r>
      <w:r>
        <w:rPr>
          <w:sz w:val="28"/>
        </w:rPr>
        <w:t>in a</w:t>
      </w:r>
      <w:r>
        <w:rPr>
          <w:spacing w:val="-5"/>
          <w:sz w:val="28"/>
        </w:rPr>
        <w:t xml:space="preserve"> </w:t>
      </w:r>
      <w:r>
        <w:rPr>
          <w:sz w:val="28"/>
        </w:rPr>
        <w:t>single group with what would be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expected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5"/>
          <w:sz w:val="28"/>
        </w:rPr>
        <w:t xml:space="preserve"> </w:t>
      </w:r>
      <w:r>
        <w:rPr>
          <w:sz w:val="28"/>
        </w:rPr>
        <w:t>chance.</w:t>
      </w:r>
    </w:p>
    <w:p w14:paraId="0CD5C3A8" w14:textId="77777777" w:rsidR="00E55BAB" w:rsidRDefault="003D3000">
      <w:pPr>
        <w:pStyle w:val="ListParagraph"/>
        <w:numPr>
          <w:ilvl w:val="0"/>
          <w:numId w:val="1"/>
        </w:numPr>
        <w:tabs>
          <w:tab w:val="left" w:pos="289"/>
        </w:tabs>
        <w:ind w:right="337" w:firstLine="0"/>
        <w:rPr>
          <w:sz w:val="28"/>
        </w:rPr>
      </w:pPr>
      <w:r>
        <w:rPr>
          <w:sz w:val="28"/>
        </w:rPr>
        <w:t>a two-way Chi2 test, the most widely used, in which the observed frequencies for</w:t>
      </w:r>
      <w:r>
        <w:rPr>
          <w:spacing w:val="1"/>
          <w:sz w:val="28"/>
        </w:rPr>
        <w:t xml:space="preserve"> </w:t>
      </w:r>
      <w:r>
        <w:rPr>
          <w:sz w:val="28"/>
        </w:rPr>
        <w:t>two or more groups are compared with expected frequencies by chance. In other</w:t>
      </w:r>
      <w:r>
        <w:rPr>
          <w:spacing w:val="1"/>
          <w:sz w:val="28"/>
        </w:rPr>
        <w:t xml:space="preserve"> </w:t>
      </w:r>
      <w:r>
        <w:rPr>
          <w:sz w:val="28"/>
        </w:rPr>
        <w:t>words,</w:t>
      </w:r>
      <w:r>
        <w:rPr>
          <w:spacing w:val="-9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this</w:t>
      </w:r>
      <w:r>
        <w:rPr>
          <w:spacing w:val="-7"/>
          <w:sz w:val="28"/>
        </w:rPr>
        <w:t xml:space="preserve"> </w:t>
      </w:r>
      <w:r>
        <w:rPr>
          <w:sz w:val="28"/>
        </w:rPr>
        <w:t>case,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Chi2</w:t>
      </w:r>
      <w:r>
        <w:rPr>
          <w:spacing w:val="-9"/>
          <w:sz w:val="28"/>
        </w:rPr>
        <w:t xml:space="preserve"> </w:t>
      </w:r>
      <w:r>
        <w:rPr>
          <w:sz w:val="28"/>
        </w:rPr>
        <w:t>tells</w:t>
      </w:r>
      <w:r>
        <w:rPr>
          <w:spacing w:val="-7"/>
          <w:sz w:val="28"/>
        </w:rPr>
        <w:t xml:space="preserve"> </w:t>
      </w:r>
      <w:r>
        <w:rPr>
          <w:sz w:val="28"/>
        </w:rPr>
        <w:t>you</w:t>
      </w:r>
      <w:r>
        <w:rPr>
          <w:spacing w:val="-8"/>
          <w:sz w:val="28"/>
        </w:rPr>
        <w:t xml:space="preserve"> </w:t>
      </w:r>
      <w:r>
        <w:rPr>
          <w:sz w:val="28"/>
        </w:rPr>
        <w:t>whether</w:t>
      </w:r>
      <w:r>
        <w:rPr>
          <w:spacing w:val="-10"/>
          <w:sz w:val="28"/>
        </w:rPr>
        <w:t xml:space="preserve"> </w:t>
      </w:r>
      <w:r>
        <w:rPr>
          <w:sz w:val="28"/>
        </w:rPr>
        <w:t>or</w:t>
      </w:r>
      <w:r>
        <w:rPr>
          <w:spacing w:val="-8"/>
          <w:sz w:val="28"/>
        </w:rPr>
        <w:t xml:space="preserve"> </w:t>
      </w:r>
      <w:r>
        <w:rPr>
          <w:sz w:val="28"/>
        </w:rPr>
        <w:t>not</w:t>
      </w:r>
      <w:r>
        <w:rPr>
          <w:spacing w:val="-9"/>
          <w:sz w:val="28"/>
        </w:rPr>
        <w:t xml:space="preserve"> </w:t>
      </w:r>
      <w:r>
        <w:rPr>
          <w:sz w:val="28"/>
        </w:rPr>
        <w:t>there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8"/>
          <w:sz w:val="28"/>
        </w:rPr>
        <w:t xml:space="preserve"> </w:t>
      </w:r>
      <w:r>
        <w:rPr>
          <w:sz w:val="28"/>
        </w:rPr>
        <w:t>an</w:t>
      </w:r>
      <w:r>
        <w:rPr>
          <w:spacing w:val="-9"/>
          <w:sz w:val="28"/>
        </w:rPr>
        <w:t xml:space="preserve"> </w:t>
      </w:r>
      <w:r>
        <w:rPr>
          <w:sz w:val="28"/>
        </w:rPr>
        <w:t>association</w:t>
      </w:r>
      <w:r>
        <w:rPr>
          <w:spacing w:val="-7"/>
          <w:sz w:val="28"/>
        </w:rPr>
        <w:t xml:space="preserve"> </w:t>
      </w:r>
      <w:r>
        <w:rPr>
          <w:sz w:val="28"/>
        </w:rPr>
        <w:t>between</w:t>
      </w:r>
      <w:r>
        <w:rPr>
          <w:spacing w:val="-68"/>
          <w:sz w:val="28"/>
        </w:rPr>
        <w:t xml:space="preserve"> </w:t>
      </w:r>
      <w:r>
        <w:rPr>
          <w:sz w:val="28"/>
        </w:rPr>
        <w:t>2 categorical</w:t>
      </w:r>
      <w:r>
        <w:rPr>
          <w:spacing w:val="1"/>
          <w:sz w:val="28"/>
        </w:rPr>
        <w:t xml:space="preserve"> </w:t>
      </w:r>
      <w:r>
        <w:rPr>
          <w:sz w:val="28"/>
        </w:rPr>
        <w:t>variables.</w:t>
      </w:r>
    </w:p>
    <w:p w14:paraId="7FBFBBD9" w14:textId="77777777" w:rsidR="00E55BAB" w:rsidRDefault="003D3000">
      <w:pPr>
        <w:pStyle w:val="BodyText"/>
        <w:ind w:left="120" w:right="341"/>
        <w:jc w:val="both"/>
      </w:pPr>
      <w:r>
        <w:t>If you run a χ2 on SPSS, it will do it in one step and will give you the level of</w:t>
      </w:r>
      <w:r>
        <w:rPr>
          <w:spacing w:val="1"/>
        </w:rPr>
        <w:t xml:space="preserve"> </w:t>
      </w:r>
      <w:r>
        <w:t>significance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away.</w:t>
      </w:r>
      <w:r>
        <w:rPr>
          <w:spacing w:val="-5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about,</w:t>
      </w:r>
      <w:r>
        <w:rPr>
          <w:spacing w:val="-6"/>
        </w:rPr>
        <w:t xml:space="preserve"> </w:t>
      </w:r>
      <w:r>
        <w:t>let’s</w:t>
      </w:r>
      <w:r>
        <w:rPr>
          <w:spacing w:val="-6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step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step.</w:t>
      </w:r>
    </w:p>
    <w:p w14:paraId="79968065" w14:textId="77777777" w:rsidR="00E55BAB" w:rsidRDefault="00E55BAB">
      <w:pPr>
        <w:jc w:val="both"/>
        <w:sectPr w:rsidR="00E55BAB">
          <w:pgSz w:w="12240" w:h="15840"/>
          <w:pgMar w:top="1400" w:right="1100" w:bottom="1240" w:left="1320" w:header="149" w:footer="1059" w:gutter="0"/>
          <w:cols w:space="720"/>
        </w:sectPr>
      </w:pPr>
    </w:p>
    <w:p w14:paraId="1DC8999B" w14:textId="41742E88" w:rsidR="00E55BAB" w:rsidRDefault="00E55BAB">
      <w:pPr>
        <w:pStyle w:val="BodyText"/>
        <w:spacing w:line="42" w:lineRule="exact"/>
        <w:ind w:left="83"/>
        <w:rPr>
          <w:sz w:val="4"/>
        </w:rPr>
      </w:pPr>
    </w:p>
    <w:p w14:paraId="33B98CFA" w14:textId="77777777" w:rsidR="00E55BAB" w:rsidRDefault="00E55BAB">
      <w:pPr>
        <w:pStyle w:val="BodyText"/>
        <w:rPr>
          <w:sz w:val="15"/>
        </w:rPr>
      </w:pPr>
    </w:p>
    <w:p w14:paraId="7062191A" w14:textId="77777777" w:rsidR="00E55BAB" w:rsidRDefault="003D3000">
      <w:pPr>
        <w:pStyle w:val="BodyText"/>
        <w:spacing w:before="89" w:line="322" w:lineRule="exact"/>
        <w:ind w:left="120"/>
        <w:jc w:val="both"/>
      </w:pPr>
      <w:r>
        <w:t>To</w:t>
      </w:r>
      <w:r>
        <w:rPr>
          <w:spacing w:val="6"/>
        </w:rPr>
        <w:t xml:space="preserve"> </w:t>
      </w:r>
      <w:r>
        <w:t>obtain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contingency</w:t>
      </w:r>
      <w:r>
        <w:rPr>
          <w:spacing w:val="2"/>
        </w:rPr>
        <w:t xml:space="preserve"> </w:t>
      </w:r>
      <w:r>
        <w:t>table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SPSS,</w:t>
      </w:r>
      <w:r>
        <w:rPr>
          <w:spacing w:val="2"/>
        </w:rPr>
        <w:t xml:space="preserve"> </w:t>
      </w:r>
      <w:r>
        <w:t>you</w:t>
      </w:r>
      <w:r>
        <w:rPr>
          <w:spacing w:val="6"/>
        </w:rPr>
        <w:t xml:space="preserve"> </w:t>
      </w:r>
      <w:r>
        <w:t>go:</w:t>
      </w:r>
      <w:r>
        <w:rPr>
          <w:spacing w:val="14"/>
        </w:rPr>
        <w:t xml:space="preserve"> </w:t>
      </w:r>
      <w:r>
        <w:t>Analyze</w:t>
      </w:r>
      <w:r>
        <w:rPr>
          <w:spacing w:val="7"/>
        </w:rPr>
        <w:t xml:space="preserve"> </w:t>
      </w:r>
      <w:r>
        <w:t>&gt;</w:t>
      </w:r>
      <w:r>
        <w:rPr>
          <w:spacing w:val="5"/>
        </w:rPr>
        <w:t xml:space="preserve"> </w:t>
      </w:r>
      <w:r>
        <w:t>Descriptive</w:t>
      </w:r>
      <w:r>
        <w:rPr>
          <w:spacing w:val="4"/>
        </w:rPr>
        <w:t xml:space="preserve"> </w:t>
      </w:r>
      <w:r>
        <w:t>Statistics</w:t>
      </w:r>
    </w:p>
    <w:p w14:paraId="7E69E2D1" w14:textId="77777777" w:rsidR="00E55BAB" w:rsidRDefault="003D3000">
      <w:pPr>
        <w:pStyle w:val="BodyText"/>
        <w:ind w:left="120"/>
        <w:jc w:val="both"/>
      </w:pPr>
      <w:r>
        <w:t>&gt;</w:t>
      </w:r>
      <w:r>
        <w:rPr>
          <w:spacing w:val="-2"/>
        </w:rPr>
        <w:t xml:space="preserve"> </w:t>
      </w:r>
      <w:r>
        <w:t>Crosstabs.</w:t>
      </w:r>
    </w:p>
    <w:p w14:paraId="3F2F6D2D" w14:textId="77777777" w:rsidR="00E55BAB" w:rsidRDefault="003D3000">
      <w:pPr>
        <w:pStyle w:val="BodyText"/>
        <w:spacing w:before="1"/>
        <w:ind w:left="120" w:right="340"/>
        <w:jc w:val="both"/>
      </w:pPr>
      <w:r>
        <w:t>An important thing to know about the χ2 is that it does not tell you anything about</w:t>
      </w:r>
      <w:r>
        <w:rPr>
          <w:spacing w:val="1"/>
        </w:rPr>
        <w:t xml:space="preserve"> </w:t>
      </w:r>
      <w:r>
        <w:t>causality; it is simply measuring the strength of the association between 2 variables</w:t>
      </w:r>
      <w:r>
        <w:rPr>
          <w:spacing w:val="-67"/>
        </w:rPr>
        <w:t xml:space="preserve"> </w:t>
      </w:r>
      <w:r>
        <w:t>and it is your knowledge of the biological system you are studying which will help</w:t>
      </w:r>
      <w:r>
        <w:rPr>
          <w:spacing w:val="1"/>
        </w:rPr>
        <w:t xml:space="preserve"> </w:t>
      </w:r>
      <w:r>
        <w:t>you to interpret the result. Hence, you generally have an idea of which variable is</w:t>
      </w:r>
      <w:r>
        <w:rPr>
          <w:spacing w:val="1"/>
        </w:rPr>
        <w:t xml:space="preserve"> </w:t>
      </w:r>
      <w:r>
        <w:t>acting the</w:t>
      </w:r>
      <w:r>
        <w:rPr>
          <w:spacing w:val="-3"/>
        </w:rPr>
        <w:t xml:space="preserve"> </w:t>
      </w:r>
      <w:r>
        <w:t>other.</w:t>
      </w:r>
    </w:p>
    <w:p w14:paraId="197C3DED" w14:textId="77777777" w:rsidR="00E55BAB" w:rsidRDefault="003D3000">
      <w:pPr>
        <w:pStyle w:val="BodyText"/>
        <w:ind w:left="120" w:right="335"/>
        <w:jc w:val="both"/>
      </w:pPr>
      <w:r>
        <w:t>Traditionally in SPSS, the variable which you think is going to act on the other is</w:t>
      </w:r>
      <w:r>
        <w:rPr>
          <w:spacing w:val="1"/>
        </w:rPr>
        <w:t xml:space="preserve"> </w:t>
      </w:r>
      <w:r>
        <w:t>put in rows. This variable is called the independent variable or the predictor as, in</w:t>
      </w:r>
      <w:r>
        <w:rPr>
          <w:spacing w:val="1"/>
        </w:rPr>
        <w:t xml:space="preserve"> </w:t>
      </w:r>
      <w:r>
        <w:t>your hypothesis, its values will predict some of the variations of the other variable.</w:t>
      </w:r>
      <w:r>
        <w:rPr>
          <w:spacing w:val="1"/>
        </w:rPr>
        <w:t xml:space="preserve"> </w:t>
      </w:r>
      <w:r>
        <w:t>The latter, also called the outcome or the dependent variable, as it depends on the</w:t>
      </w:r>
      <w:r>
        <w:rPr>
          <w:spacing w:val="1"/>
        </w:rPr>
        <w:t xml:space="preserve"> </w:t>
      </w:r>
      <w:r>
        <w:t>values of the predictor,</w:t>
      </w:r>
      <w:r>
        <w:rPr>
          <w:spacing w:val="-1"/>
        </w:rPr>
        <w:t xml:space="preserve"> </w:t>
      </w:r>
      <w:r>
        <w:t>is in</w:t>
      </w:r>
      <w:r>
        <w:rPr>
          <w:spacing w:val="1"/>
        </w:rPr>
        <w:t xml:space="preserve"> </w:t>
      </w:r>
      <w:r>
        <w:t>column.</w:t>
      </w:r>
    </w:p>
    <w:p w14:paraId="4E607A20" w14:textId="77777777" w:rsidR="00E55BAB" w:rsidRDefault="00E55BAB">
      <w:pPr>
        <w:pStyle w:val="BodyText"/>
        <w:spacing w:before="6"/>
      </w:pPr>
    </w:p>
    <w:p w14:paraId="6639ECF9" w14:textId="77777777" w:rsidR="00E55BAB" w:rsidRDefault="003D3000">
      <w:pPr>
        <w:spacing w:before="1" w:line="318" w:lineRule="exact"/>
        <w:ind w:left="120"/>
        <w:jc w:val="both"/>
        <w:rPr>
          <w:b/>
          <w:i/>
          <w:sz w:val="28"/>
        </w:rPr>
      </w:pPr>
      <w:r>
        <w:rPr>
          <w:b/>
          <w:i/>
          <w:color w:val="008100"/>
          <w:sz w:val="28"/>
        </w:rPr>
        <w:t>A</w:t>
      </w:r>
      <w:r>
        <w:rPr>
          <w:b/>
          <w:i/>
          <w:color w:val="008100"/>
          <w:spacing w:val="-2"/>
          <w:sz w:val="28"/>
        </w:rPr>
        <w:t xml:space="preserve"> </w:t>
      </w:r>
      <w:r>
        <w:rPr>
          <w:b/>
          <w:i/>
          <w:color w:val="008100"/>
          <w:sz w:val="28"/>
        </w:rPr>
        <w:t>bit</w:t>
      </w:r>
      <w:r>
        <w:rPr>
          <w:b/>
          <w:i/>
          <w:color w:val="008100"/>
          <w:spacing w:val="-1"/>
          <w:sz w:val="28"/>
        </w:rPr>
        <w:t xml:space="preserve"> </w:t>
      </w:r>
      <w:r>
        <w:rPr>
          <w:b/>
          <w:i/>
          <w:color w:val="008100"/>
          <w:sz w:val="28"/>
        </w:rPr>
        <w:t>of</w:t>
      </w:r>
      <w:r>
        <w:rPr>
          <w:b/>
          <w:i/>
          <w:color w:val="008100"/>
          <w:spacing w:val="-4"/>
          <w:sz w:val="28"/>
        </w:rPr>
        <w:t xml:space="preserve"> </w:t>
      </w:r>
      <w:r>
        <w:rPr>
          <w:b/>
          <w:i/>
          <w:color w:val="008100"/>
          <w:sz w:val="28"/>
        </w:rPr>
        <w:t>theory:</w:t>
      </w:r>
      <w:r>
        <w:rPr>
          <w:b/>
          <w:i/>
          <w:color w:val="008100"/>
          <w:spacing w:val="-2"/>
          <w:sz w:val="28"/>
        </w:rPr>
        <w:t xml:space="preserve"> </w:t>
      </w:r>
      <w:r>
        <w:rPr>
          <w:b/>
          <w:i/>
          <w:color w:val="008100"/>
          <w:sz w:val="28"/>
        </w:rPr>
        <w:t>the</w:t>
      </w:r>
      <w:r>
        <w:rPr>
          <w:b/>
          <w:i/>
          <w:color w:val="008100"/>
          <w:spacing w:val="-1"/>
          <w:sz w:val="28"/>
        </w:rPr>
        <w:t xml:space="preserve"> </w:t>
      </w:r>
      <w:r>
        <w:rPr>
          <w:b/>
          <w:i/>
          <w:color w:val="008100"/>
          <w:sz w:val="28"/>
        </w:rPr>
        <w:t>null hypothesis</w:t>
      </w:r>
      <w:r>
        <w:rPr>
          <w:b/>
          <w:i/>
          <w:color w:val="008100"/>
          <w:spacing w:val="-4"/>
          <w:sz w:val="28"/>
        </w:rPr>
        <w:t xml:space="preserve"> </w:t>
      </w:r>
      <w:r>
        <w:rPr>
          <w:b/>
          <w:i/>
          <w:color w:val="008100"/>
          <w:sz w:val="28"/>
        </w:rPr>
        <w:t>and</w:t>
      </w:r>
      <w:r>
        <w:rPr>
          <w:b/>
          <w:i/>
          <w:color w:val="008100"/>
          <w:spacing w:val="-1"/>
          <w:sz w:val="28"/>
        </w:rPr>
        <w:t xml:space="preserve"> </w:t>
      </w:r>
      <w:r>
        <w:rPr>
          <w:b/>
          <w:i/>
          <w:color w:val="008100"/>
          <w:sz w:val="28"/>
        </w:rPr>
        <w:t>the</w:t>
      </w:r>
      <w:r>
        <w:rPr>
          <w:b/>
          <w:i/>
          <w:color w:val="008100"/>
          <w:spacing w:val="-1"/>
          <w:sz w:val="28"/>
        </w:rPr>
        <w:t xml:space="preserve"> </w:t>
      </w:r>
      <w:r>
        <w:rPr>
          <w:b/>
          <w:i/>
          <w:color w:val="008100"/>
          <w:sz w:val="28"/>
        </w:rPr>
        <w:t>error types.</w:t>
      </w:r>
    </w:p>
    <w:p w14:paraId="5744F402" w14:textId="77777777" w:rsidR="00E55BAB" w:rsidRDefault="003D3000">
      <w:pPr>
        <w:pStyle w:val="BodyText"/>
        <w:ind w:left="120" w:right="334"/>
        <w:jc w:val="both"/>
      </w:pPr>
      <w:r>
        <w:t>The null hypothesis (H0) corresponds to the absence of effect (e.g.: the animals</w:t>
      </w:r>
      <w:r>
        <w:rPr>
          <w:spacing w:val="1"/>
        </w:rPr>
        <w:t xml:space="preserve"> </w:t>
      </w:r>
      <w:r>
        <w:t>rewarded by food are as likely to line dance as the ones rewarded by affection) and</w:t>
      </w:r>
      <w:r>
        <w:rPr>
          <w:spacing w:val="1"/>
        </w:rPr>
        <w:t xml:space="preserve"> </w:t>
      </w:r>
      <w:r>
        <w:t>the aim of a statistical test is to accept or to reject H0. Traditionally, a test or a</w:t>
      </w:r>
      <w:r>
        <w:rPr>
          <w:spacing w:val="1"/>
        </w:rPr>
        <w:t xml:space="preserve"> </w:t>
      </w:r>
      <w:r>
        <w:t>difference are said to be “significant” if the probability of type I error is: α =&lt; 0.05.</w:t>
      </w:r>
      <w:r>
        <w:rPr>
          <w:spacing w:val="-67"/>
        </w:rPr>
        <w:t xml:space="preserve"> </w:t>
      </w:r>
      <w:r>
        <w:t>It means that the level of uncertainty of a test usually accepted is 5%. It also means</w:t>
      </w:r>
      <w:r>
        <w:rPr>
          <w:spacing w:val="-67"/>
        </w:rPr>
        <w:t xml:space="preserve"> </w:t>
      </w:r>
      <w:r>
        <w:t>that there is a probability of 5% that you may be wrong when you say that your 2</w:t>
      </w:r>
      <w:r>
        <w:rPr>
          <w:spacing w:val="1"/>
        </w:rPr>
        <w:t xml:space="preserve"> </w:t>
      </w:r>
      <w:r>
        <w:t>means are different, for instance, or you can say that when you see an effect you</w:t>
      </w:r>
      <w:r>
        <w:rPr>
          <w:spacing w:val="1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 at least</w:t>
      </w:r>
      <w:r>
        <w:rPr>
          <w:spacing w:val="1"/>
        </w:rPr>
        <w:t xml:space="preserve"> </w:t>
      </w:r>
      <w:r>
        <w:t>95%</w:t>
      </w:r>
      <w:r>
        <w:rPr>
          <w:spacing w:val="-2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something is</w:t>
      </w:r>
      <w:r>
        <w:rPr>
          <w:spacing w:val="1"/>
        </w:rPr>
        <w:t xml:space="preserve"> </w:t>
      </w:r>
      <w:r>
        <w:t>significantly</w:t>
      </w:r>
      <w:r>
        <w:rPr>
          <w:spacing w:val="-5"/>
        </w:rPr>
        <w:t xml:space="preserve"> </w:t>
      </w:r>
      <w:r>
        <w:t>happening.</w:t>
      </w:r>
    </w:p>
    <w:p w14:paraId="0B51CB9E" w14:textId="77777777" w:rsidR="00E55BAB" w:rsidRDefault="00E55BAB">
      <w:pPr>
        <w:pStyle w:val="BodyText"/>
        <w:spacing w:before="9"/>
        <w:rPr>
          <w:sz w:val="27"/>
        </w:rPr>
      </w:pPr>
    </w:p>
    <w:p w14:paraId="5BFD2C89" w14:textId="77777777" w:rsidR="00E55BAB" w:rsidRDefault="003D3000">
      <w:pPr>
        <w:pStyle w:val="BodyText"/>
        <w:spacing w:line="322" w:lineRule="exact"/>
        <w:ind w:left="120"/>
        <w:jc w:val="both"/>
      </w:pPr>
      <w:r>
        <w:t>Example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example</w:t>
      </w:r>
    </w:p>
    <w:p w14:paraId="64B6DB45" w14:textId="627D3F85" w:rsidR="00E55BAB" w:rsidRPr="00C8207D" w:rsidRDefault="003D3000" w:rsidP="00C8207D">
      <w:pPr>
        <w:pStyle w:val="BodyText"/>
        <w:spacing w:line="276" w:lineRule="auto"/>
        <w:ind w:left="840"/>
      </w:pP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following</w:t>
      </w:r>
      <w:r>
        <w:rPr>
          <w:spacing w:val="-14"/>
        </w:rPr>
        <w:t xml:space="preserve"> </w:t>
      </w:r>
      <w:r>
        <w:rPr>
          <w:spacing w:val="-1"/>
        </w:rPr>
        <w:t>data</w:t>
      </w:r>
      <w:r>
        <w:rPr>
          <w:spacing w:val="-17"/>
        </w:rPr>
        <w:t xml:space="preserve"> </w:t>
      </w:r>
      <w:r>
        <w:rPr>
          <w:spacing w:val="-1"/>
        </w:rPr>
        <w:t>classify</w:t>
      </w:r>
      <w:r>
        <w:rPr>
          <w:spacing w:val="-19"/>
        </w:rPr>
        <w:t xml:space="preserve"> </w:t>
      </w:r>
      <w:r>
        <w:rPr>
          <w:spacing w:val="-1"/>
        </w:rPr>
        <w:t>sample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observations</w:t>
      </w:r>
      <w:r>
        <w:rPr>
          <w:spacing w:val="-16"/>
        </w:rPr>
        <w:t xml:space="preserve"> </w:t>
      </w:r>
      <w:r>
        <w:t>according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gender,</w:t>
      </w:r>
      <w:r>
        <w:rPr>
          <w:spacing w:val="-17"/>
        </w:rPr>
        <w:t xml:space="preserve"> </w:t>
      </w:r>
      <w:r>
        <w:t>age,</w:t>
      </w:r>
      <w:r>
        <w:rPr>
          <w:spacing w:val="-67"/>
        </w:rPr>
        <w:t xml:space="preserve"> </w:t>
      </w:r>
      <w:r>
        <w:t>smoker,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cholesterol</w:t>
      </w:r>
      <w:r>
        <w:rPr>
          <w:spacing w:val="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shown</w:t>
      </w:r>
      <w:r>
        <w:rPr>
          <w:spacing w:val="1"/>
        </w:rPr>
        <w:t xml:space="preserve"> </w:t>
      </w:r>
      <w:r>
        <w:t>in Figure 6.</w:t>
      </w:r>
    </w:p>
    <w:p w14:paraId="5606CD3E" w14:textId="77777777" w:rsidR="00E55BAB" w:rsidRDefault="003D3000">
      <w:pPr>
        <w:pStyle w:val="BodyText"/>
        <w:ind w:left="840"/>
      </w:pPr>
      <w:r>
        <w:t>Can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smoker is</w:t>
      </w:r>
      <w:r>
        <w:rPr>
          <w:spacing w:val="-1"/>
        </w:rPr>
        <w:t xml:space="preserve"> </w:t>
      </w:r>
      <w:r>
        <w:t>independent from</w:t>
      </w:r>
      <w:r>
        <w:rPr>
          <w:spacing w:val="-7"/>
        </w:rPr>
        <w:t xml:space="preserve"> </w:t>
      </w:r>
      <w:r>
        <w:t>age?</w:t>
      </w:r>
    </w:p>
    <w:p w14:paraId="5DFCA1EE" w14:textId="77777777" w:rsidR="00E55BAB" w:rsidRDefault="00E55BAB">
      <w:pPr>
        <w:pStyle w:val="BodyText"/>
        <w:rPr>
          <w:sz w:val="20"/>
        </w:rPr>
      </w:pPr>
    </w:p>
    <w:p w14:paraId="3FDD2292" w14:textId="77777777" w:rsidR="00E55BAB" w:rsidRDefault="003D3000">
      <w:pPr>
        <w:pStyle w:val="BodyText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3A8FE098" wp14:editId="3CA80601">
            <wp:simplePos x="0" y="0"/>
            <wp:positionH relativeFrom="page">
              <wp:posOffset>1371600</wp:posOffset>
            </wp:positionH>
            <wp:positionV relativeFrom="paragraph">
              <wp:posOffset>122409</wp:posOffset>
            </wp:positionV>
            <wp:extent cx="5463859" cy="163077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859" cy="163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83FF3A" w14:textId="77777777" w:rsidR="00E55BAB" w:rsidRDefault="003D3000">
      <w:pPr>
        <w:spacing w:before="227"/>
        <w:ind w:left="3750" w:right="3964"/>
        <w:jc w:val="center"/>
        <w:rPr>
          <w:rFonts w:ascii="Calibri"/>
        </w:rPr>
      </w:pPr>
      <w:r>
        <w:rPr>
          <w:rFonts w:ascii="Calibri"/>
        </w:rPr>
        <w:t>Figure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(6):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smoker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data</w:t>
      </w:r>
    </w:p>
    <w:p w14:paraId="5FE312C9" w14:textId="77777777" w:rsidR="00E55BAB" w:rsidRDefault="00E55BAB">
      <w:pPr>
        <w:jc w:val="center"/>
        <w:rPr>
          <w:rFonts w:ascii="Calibri"/>
        </w:rPr>
        <w:sectPr w:rsidR="00E55BAB">
          <w:pgSz w:w="12240" w:h="15840"/>
          <w:pgMar w:top="1400" w:right="1100" w:bottom="1240" w:left="1320" w:header="149" w:footer="1059" w:gutter="0"/>
          <w:cols w:space="720"/>
        </w:sectPr>
      </w:pPr>
    </w:p>
    <w:p w14:paraId="25548422" w14:textId="2C4B57B0" w:rsidR="00E55BAB" w:rsidRDefault="00E55BAB">
      <w:pPr>
        <w:pStyle w:val="BodyText"/>
        <w:spacing w:line="42" w:lineRule="exact"/>
        <w:ind w:left="83"/>
        <w:rPr>
          <w:rFonts w:ascii="Calibri"/>
          <w:sz w:val="4"/>
        </w:rPr>
      </w:pPr>
    </w:p>
    <w:p w14:paraId="365DE165" w14:textId="77777777" w:rsidR="00E55BAB" w:rsidRDefault="00E55BAB">
      <w:pPr>
        <w:pStyle w:val="BodyText"/>
        <w:spacing w:before="1"/>
        <w:rPr>
          <w:rFonts w:ascii="Calibri"/>
          <w:sz w:val="14"/>
        </w:rPr>
      </w:pPr>
    </w:p>
    <w:p w14:paraId="4A9CBFC0" w14:textId="77777777" w:rsidR="00E55BAB" w:rsidRDefault="003D3000">
      <w:pPr>
        <w:pStyle w:val="BodyText"/>
        <w:spacing w:before="89"/>
        <w:ind w:left="120"/>
        <w:jc w:val="both"/>
      </w:pPr>
      <w:r>
        <w:t>Go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Analyze/</w:t>
      </w:r>
      <w:r>
        <w:rPr>
          <w:spacing w:val="-2"/>
        </w:rPr>
        <w:t xml:space="preserve"> </w:t>
      </w:r>
      <w:r>
        <w:t>Descriptive</w:t>
      </w:r>
      <w:r>
        <w:rPr>
          <w:spacing w:val="-7"/>
        </w:rPr>
        <w:t xml:space="preserve"> </w:t>
      </w:r>
      <w:r>
        <w:t>statistics/</w:t>
      </w:r>
      <w:r>
        <w:rPr>
          <w:spacing w:val="-2"/>
        </w:rPr>
        <w:t xml:space="preserve"> </w:t>
      </w:r>
      <w:r>
        <w:t>Cross</w:t>
      </w:r>
      <w:r>
        <w:rPr>
          <w:spacing w:val="-3"/>
        </w:rPr>
        <w:t xml:space="preserve"> </w:t>
      </w:r>
      <w:r>
        <w:t>tabs</w:t>
      </w:r>
    </w:p>
    <w:p w14:paraId="7A74FD57" w14:textId="77777777" w:rsidR="00E55BAB" w:rsidRDefault="003D3000">
      <w:pPr>
        <w:pStyle w:val="BodyText"/>
        <w:spacing w:before="249" w:line="276" w:lineRule="auto"/>
        <w:ind w:left="120" w:right="359"/>
        <w:jc w:val="both"/>
      </w:pPr>
      <w:r>
        <w:t>Select gender variable and add it to Rows area, then select smoker variable and add</w:t>
      </w:r>
      <w:r>
        <w:rPr>
          <w:spacing w:val="-6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columns</w:t>
      </w:r>
      <w:r>
        <w:rPr>
          <w:spacing w:val="1"/>
        </w:rPr>
        <w:t xml:space="preserve"> </w:t>
      </w:r>
      <w:r>
        <w:t>area</w:t>
      </w:r>
      <w:r>
        <w:rPr>
          <w:spacing w:val="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shown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Figure 7.</w:t>
      </w:r>
    </w:p>
    <w:p w14:paraId="7527F594" w14:textId="77777777" w:rsidR="00E55BAB" w:rsidRDefault="003D3000">
      <w:pPr>
        <w:pStyle w:val="BodyText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3352A647" wp14:editId="04C1BB4E">
            <wp:simplePos x="0" y="0"/>
            <wp:positionH relativeFrom="page">
              <wp:posOffset>914400</wp:posOffset>
            </wp:positionH>
            <wp:positionV relativeFrom="paragraph">
              <wp:posOffset>131820</wp:posOffset>
            </wp:positionV>
            <wp:extent cx="5735495" cy="244602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49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051C17" w14:textId="77777777" w:rsidR="00E55BAB" w:rsidRDefault="003D3000">
      <w:pPr>
        <w:pStyle w:val="BodyText"/>
        <w:spacing w:before="193"/>
        <w:ind w:left="1046" w:right="1271"/>
        <w:jc w:val="center"/>
      </w:pPr>
      <w:r>
        <w:t>Figure</w:t>
      </w:r>
      <w:r>
        <w:rPr>
          <w:spacing w:val="-4"/>
        </w:rPr>
        <w:t xml:space="preserve"> </w:t>
      </w:r>
      <w:r>
        <w:t>(7):</w:t>
      </w:r>
      <w:r>
        <w:rPr>
          <w:spacing w:val="-2"/>
        </w:rPr>
        <w:t xml:space="preserve"> </w:t>
      </w:r>
      <w:r>
        <w:t>selecting</w:t>
      </w:r>
      <w:r>
        <w:rPr>
          <w:spacing w:val="-6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Rows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Columns</w:t>
      </w:r>
    </w:p>
    <w:p w14:paraId="7413526E" w14:textId="77777777" w:rsidR="00E55BAB" w:rsidRDefault="003D3000">
      <w:pPr>
        <w:pStyle w:val="BodyText"/>
        <w:spacing w:before="249" w:line="276" w:lineRule="auto"/>
        <w:ind w:left="120" w:right="449"/>
        <w:jc w:val="both"/>
      </w:pPr>
      <w:r>
        <w:t>From statistics button check chi square then select continue &gt; OK, you will get the</w:t>
      </w:r>
      <w:r>
        <w:rPr>
          <w:spacing w:val="-68"/>
        </w:rPr>
        <w:t xml:space="preserve"> </w:t>
      </w:r>
      <w:r>
        <w:t>cross tabulation of gender and smoker with their related values as shown in Figure</w:t>
      </w:r>
      <w:r>
        <w:rPr>
          <w:spacing w:val="-67"/>
        </w:rPr>
        <w:t xml:space="preserve"> </w:t>
      </w:r>
      <w:r>
        <w:t>8.</w:t>
      </w:r>
    </w:p>
    <w:p w14:paraId="244E2905" w14:textId="77777777" w:rsidR="00E55BAB" w:rsidRDefault="00E55BAB">
      <w:pPr>
        <w:pStyle w:val="BodyText"/>
        <w:rPr>
          <w:sz w:val="20"/>
        </w:rPr>
      </w:pPr>
    </w:p>
    <w:p w14:paraId="65885D63" w14:textId="77777777" w:rsidR="00E55BAB" w:rsidRDefault="003D3000">
      <w:pPr>
        <w:pStyle w:val="BodyText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173B4AB9" wp14:editId="58AE5533">
            <wp:simplePos x="0" y="0"/>
            <wp:positionH relativeFrom="page">
              <wp:posOffset>1126916</wp:posOffset>
            </wp:positionH>
            <wp:positionV relativeFrom="paragraph">
              <wp:posOffset>172245</wp:posOffset>
            </wp:positionV>
            <wp:extent cx="4719885" cy="1701164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885" cy="170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37E20" w14:textId="77777777" w:rsidR="00E55BAB" w:rsidRDefault="00E55BAB">
      <w:pPr>
        <w:pStyle w:val="BodyText"/>
        <w:rPr>
          <w:sz w:val="30"/>
        </w:rPr>
      </w:pPr>
    </w:p>
    <w:p w14:paraId="58BA5F53" w14:textId="77777777" w:rsidR="00E55BAB" w:rsidRDefault="003D3000">
      <w:pPr>
        <w:pStyle w:val="BodyText"/>
        <w:spacing w:before="246"/>
        <w:ind w:left="1046" w:right="1269"/>
        <w:jc w:val="center"/>
      </w:pPr>
      <w:r>
        <w:t>Figure</w:t>
      </w:r>
      <w:r>
        <w:rPr>
          <w:spacing w:val="-3"/>
        </w:rPr>
        <w:t xml:space="preserve"> </w:t>
      </w:r>
      <w:r>
        <w:t>(8):</w:t>
      </w:r>
      <w:r>
        <w:rPr>
          <w:spacing w:val="-2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t>tabulation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smoker</w:t>
      </w:r>
    </w:p>
    <w:p w14:paraId="00E7DADB" w14:textId="77777777" w:rsidR="00E55BAB" w:rsidRDefault="003D3000">
      <w:pPr>
        <w:pStyle w:val="BodyText"/>
        <w:spacing w:before="248" w:line="278" w:lineRule="auto"/>
        <w:ind w:left="120" w:right="47"/>
      </w:pPr>
      <w:r>
        <w:t>The</w:t>
      </w:r>
      <w:r>
        <w:rPr>
          <w:spacing w:val="-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square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0.058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larger</w:t>
      </w:r>
      <w:r>
        <w:rPr>
          <w:spacing w:val="-4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alpha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(0.05),</w:t>
      </w:r>
      <w:r>
        <w:rPr>
          <w:spacing w:val="-3"/>
        </w:rPr>
        <w:t xml:space="preserve"> </w:t>
      </w:r>
      <w:r>
        <w:t>then we</w:t>
      </w:r>
      <w:r>
        <w:rPr>
          <w:spacing w:val="-67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null hypothesis,</w:t>
      </w:r>
      <w:r>
        <w:rPr>
          <w:spacing w:val="-3"/>
        </w:rPr>
        <w:t xml:space="preserve"> </w:t>
      </w:r>
      <w:r>
        <w:t>that means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smoker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independent</w:t>
      </w:r>
      <w:r>
        <w:rPr>
          <w:spacing w:val="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age.</w:t>
      </w:r>
    </w:p>
    <w:sectPr w:rsidR="00E55BAB">
      <w:pgSz w:w="12240" w:h="15840"/>
      <w:pgMar w:top="1400" w:right="1100" w:bottom="1240" w:left="1320" w:header="149" w:footer="10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5F3AD" w14:textId="77777777" w:rsidR="00E34C89" w:rsidRDefault="00E34C89">
      <w:r>
        <w:separator/>
      </w:r>
    </w:p>
  </w:endnote>
  <w:endnote w:type="continuationSeparator" w:id="0">
    <w:p w14:paraId="4A6DEEF4" w14:textId="77777777" w:rsidR="00E34C89" w:rsidRDefault="00E3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0EFF" w:usb1="4000785B" w:usb2="0000000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190045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5D71CC3" w14:textId="616FBE85" w:rsidR="00C637E6" w:rsidRDefault="00C8207D">
            <w:pPr>
              <w:pStyle w:val="Footer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487516672" behindDoc="1" locked="0" layoutInCell="1" allowOverlap="1" wp14:anchorId="16ECEE61" wp14:editId="18E9408C">
                  <wp:simplePos x="0" y="0"/>
                  <wp:positionH relativeFrom="column">
                    <wp:posOffset>4916805</wp:posOffset>
                  </wp:positionH>
                  <wp:positionV relativeFrom="paragraph">
                    <wp:posOffset>-53340</wp:posOffset>
                  </wp:positionV>
                  <wp:extent cx="1859280" cy="810518"/>
                  <wp:effectExtent l="0" t="0" r="762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810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37E6">
              <w:t xml:space="preserve">Page </w:t>
            </w:r>
            <w:r w:rsidR="00C637E6">
              <w:rPr>
                <w:b/>
                <w:bCs/>
                <w:sz w:val="24"/>
                <w:szCs w:val="24"/>
              </w:rPr>
              <w:fldChar w:fldCharType="begin"/>
            </w:r>
            <w:r w:rsidR="00C637E6">
              <w:rPr>
                <w:b/>
                <w:bCs/>
              </w:rPr>
              <w:instrText xml:space="preserve"> PAGE </w:instrText>
            </w:r>
            <w:r w:rsidR="00C637E6">
              <w:rPr>
                <w:b/>
                <w:bCs/>
                <w:sz w:val="24"/>
                <w:szCs w:val="24"/>
              </w:rPr>
              <w:fldChar w:fldCharType="separate"/>
            </w:r>
            <w:r w:rsidR="00C637E6">
              <w:rPr>
                <w:b/>
                <w:bCs/>
                <w:noProof/>
              </w:rPr>
              <w:t>2</w:t>
            </w:r>
            <w:r w:rsidR="00C637E6">
              <w:rPr>
                <w:b/>
                <w:bCs/>
                <w:sz w:val="24"/>
                <w:szCs w:val="24"/>
              </w:rPr>
              <w:fldChar w:fldCharType="end"/>
            </w:r>
            <w:r w:rsidR="00C637E6">
              <w:t xml:space="preserve"> of </w:t>
            </w:r>
            <w:r w:rsidR="00C637E6">
              <w:rPr>
                <w:b/>
                <w:bCs/>
                <w:sz w:val="24"/>
                <w:szCs w:val="24"/>
              </w:rPr>
              <w:fldChar w:fldCharType="begin"/>
            </w:r>
            <w:r w:rsidR="00C637E6">
              <w:rPr>
                <w:b/>
                <w:bCs/>
              </w:rPr>
              <w:instrText xml:space="preserve"> NUMPAGES  </w:instrText>
            </w:r>
            <w:r w:rsidR="00C637E6">
              <w:rPr>
                <w:b/>
                <w:bCs/>
                <w:sz w:val="24"/>
                <w:szCs w:val="24"/>
              </w:rPr>
              <w:fldChar w:fldCharType="separate"/>
            </w:r>
            <w:r w:rsidR="00C637E6">
              <w:rPr>
                <w:b/>
                <w:bCs/>
                <w:noProof/>
              </w:rPr>
              <w:t>2</w:t>
            </w:r>
            <w:r w:rsidR="00C637E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C33CD5" w14:textId="1FB2E182" w:rsidR="00E55BAB" w:rsidRPr="00C637E6" w:rsidRDefault="00E55BAB" w:rsidP="00C63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00383" w14:textId="77777777" w:rsidR="00E34C89" w:rsidRDefault="00E34C89">
      <w:r>
        <w:separator/>
      </w:r>
    </w:p>
  </w:footnote>
  <w:footnote w:type="continuationSeparator" w:id="0">
    <w:p w14:paraId="78CF25E9" w14:textId="77777777" w:rsidR="00E34C89" w:rsidRDefault="00E34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AC33" w14:textId="7741504F" w:rsidR="00C637E6" w:rsidRDefault="00C637E6" w:rsidP="00C637E6">
    <w:pPr>
      <w:pStyle w:val="BodyText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237A74DE" wp14:editId="78E4A956">
              <wp:simplePos x="0" y="0"/>
              <wp:positionH relativeFrom="page">
                <wp:posOffset>2204720</wp:posOffset>
              </wp:positionH>
              <wp:positionV relativeFrom="page">
                <wp:posOffset>62230</wp:posOffset>
              </wp:positionV>
              <wp:extent cx="3552825" cy="84709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847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F99B5" w14:textId="77777777" w:rsidR="00C637E6" w:rsidRPr="00491746" w:rsidRDefault="00C637E6" w:rsidP="00C637E6">
                          <w:pPr>
                            <w:spacing w:before="9"/>
                            <w:ind w:left="6" w:right="6"/>
                            <w:jc w:val="center"/>
                            <w:rPr>
                              <w:b/>
                              <w:color w:val="00AF50"/>
                              <w:sz w:val="32"/>
                              <w:szCs w:val="24"/>
                            </w:rPr>
                          </w:pPr>
                          <w:r w:rsidRPr="00491746">
                            <w:rPr>
                              <w:b/>
                              <w:color w:val="00AF50"/>
                              <w:sz w:val="32"/>
                              <w:szCs w:val="24"/>
                            </w:rPr>
                            <w:t>Al-</w:t>
                          </w:r>
                          <w:proofErr w:type="spellStart"/>
                          <w:r w:rsidRPr="00491746">
                            <w:rPr>
                              <w:b/>
                              <w:color w:val="00AF50"/>
                              <w:sz w:val="32"/>
                              <w:szCs w:val="24"/>
                            </w:rPr>
                            <w:t>Mustaqbal</w:t>
                          </w:r>
                          <w:proofErr w:type="spellEnd"/>
                          <w:r w:rsidRPr="00491746">
                            <w:rPr>
                              <w:b/>
                              <w:color w:val="00AF50"/>
                              <w:sz w:val="32"/>
                              <w:szCs w:val="24"/>
                            </w:rPr>
                            <w:t xml:space="preserve"> University </w:t>
                          </w:r>
                        </w:p>
                        <w:p w14:paraId="5A3879C3" w14:textId="77777777" w:rsidR="00C637E6" w:rsidRPr="00491746" w:rsidRDefault="00C637E6" w:rsidP="00C637E6">
                          <w:pPr>
                            <w:spacing w:before="9"/>
                            <w:ind w:left="6" w:right="6"/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491746">
                            <w:rPr>
                              <w:b/>
                              <w:color w:val="00AF50"/>
                              <w:sz w:val="28"/>
                            </w:rPr>
                            <w:t>College of Health and Medical Technologies</w:t>
                          </w:r>
                        </w:p>
                        <w:p w14:paraId="43A412D8" w14:textId="77777777" w:rsidR="00C637E6" w:rsidRPr="00BD273D" w:rsidRDefault="00C637E6" w:rsidP="00C637E6">
                          <w:pPr>
                            <w:spacing w:line="267" w:lineRule="exact"/>
                            <w:ind w:left="6" w:right="3"/>
                            <w:jc w:val="center"/>
                            <w:rPr>
                              <w:rFonts w:ascii="Calibri"/>
                              <w:b/>
                              <w:color w:val="000000" w:themeColor="text1"/>
                            </w:rPr>
                          </w:pPr>
                          <w:r w:rsidRPr="00BD273D">
                            <w:rPr>
                              <w:rFonts w:ascii="Calibri"/>
                              <w:b/>
                              <w:color w:val="000000" w:themeColor="text1"/>
                            </w:rPr>
                            <w:t>Lecturer Mohammed Qasim Al Azzawi</w:t>
                          </w:r>
                        </w:p>
                        <w:p w14:paraId="0873BC9E" w14:textId="77777777" w:rsidR="00C637E6" w:rsidRPr="00BD273D" w:rsidRDefault="00000000" w:rsidP="00C637E6">
                          <w:pPr>
                            <w:spacing w:before="43"/>
                            <w:ind w:left="6" w:right="1"/>
                            <w:jc w:val="center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hyperlink r:id="rId1" w:history="1">
                            <w:r w:rsidR="00C637E6" w:rsidRPr="00F26DEE">
                              <w:rPr>
                                <w:rStyle w:val="Hyperlink"/>
                                <w:rFonts w:ascii="Calibri"/>
                                <w:b/>
                                <w:sz w:val="24"/>
                              </w:rPr>
                              <w:t>mohammed.qasim.obayes@uomus.edu.iq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A74D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73.6pt;margin-top:4.9pt;width:279.75pt;height:66.7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" filled="f" stroked="f">
              <v:textbox inset="0,0,0,0">
                <w:txbxContent>
                  <w:p w14:paraId="207F99B5" w14:textId="77777777" w:rsidR="00C637E6" w:rsidRPr="00491746" w:rsidRDefault="00C637E6" w:rsidP="00C637E6">
                    <w:pPr>
                      <w:spacing w:before="9"/>
                      <w:ind w:left="6" w:right="6"/>
                      <w:jc w:val="center"/>
                      <w:rPr>
                        <w:b/>
                        <w:color w:val="00AF50"/>
                        <w:sz w:val="32"/>
                        <w:szCs w:val="24"/>
                      </w:rPr>
                    </w:pPr>
                    <w:r w:rsidRPr="00491746">
                      <w:rPr>
                        <w:b/>
                        <w:color w:val="00AF50"/>
                        <w:sz w:val="32"/>
                        <w:szCs w:val="24"/>
                      </w:rPr>
                      <w:t>Al-</w:t>
                    </w:r>
                    <w:proofErr w:type="spellStart"/>
                    <w:r w:rsidRPr="00491746">
                      <w:rPr>
                        <w:b/>
                        <w:color w:val="00AF50"/>
                        <w:sz w:val="32"/>
                        <w:szCs w:val="24"/>
                      </w:rPr>
                      <w:t>Mustaqbal</w:t>
                    </w:r>
                    <w:proofErr w:type="spellEnd"/>
                    <w:r w:rsidRPr="00491746">
                      <w:rPr>
                        <w:b/>
                        <w:color w:val="00AF50"/>
                        <w:sz w:val="32"/>
                        <w:szCs w:val="24"/>
                      </w:rPr>
                      <w:t xml:space="preserve"> University </w:t>
                    </w:r>
                  </w:p>
                  <w:p w14:paraId="5A3879C3" w14:textId="77777777" w:rsidR="00C637E6" w:rsidRPr="00491746" w:rsidRDefault="00C637E6" w:rsidP="00C637E6">
                    <w:pPr>
                      <w:spacing w:before="9"/>
                      <w:ind w:left="6" w:right="6"/>
                      <w:jc w:val="center"/>
                      <w:rPr>
                        <w:b/>
                        <w:sz w:val="28"/>
                      </w:rPr>
                    </w:pPr>
                    <w:r w:rsidRPr="00491746">
                      <w:rPr>
                        <w:b/>
                        <w:color w:val="00AF50"/>
                        <w:sz w:val="28"/>
                      </w:rPr>
                      <w:t>College of Health and Medical Technologies</w:t>
                    </w:r>
                  </w:p>
                  <w:p w14:paraId="43A412D8" w14:textId="77777777" w:rsidR="00C637E6" w:rsidRPr="00BD273D" w:rsidRDefault="00C637E6" w:rsidP="00C637E6">
                    <w:pPr>
                      <w:spacing w:line="267" w:lineRule="exact"/>
                      <w:ind w:left="6" w:right="3"/>
                      <w:jc w:val="center"/>
                      <w:rPr>
                        <w:rFonts w:ascii="Calibri"/>
                        <w:b/>
                        <w:color w:val="000000" w:themeColor="text1"/>
                      </w:rPr>
                    </w:pPr>
                    <w:r w:rsidRPr="00BD273D">
                      <w:rPr>
                        <w:rFonts w:ascii="Calibri"/>
                        <w:b/>
                        <w:color w:val="000000" w:themeColor="text1"/>
                      </w:rPr>
                      <w:t>Lecturer Mohammed Qasim Al Azzawi</w:t>
                    </w:r>
                  </w:p>
                  <w:p w14:paraId="0873BC9E" w14:textId="77777777" w:rsidR="00C637E6" w:rsidRPr="00BD273D" w:rsidRDefault="00000000" w:rsidP="00C637E6">
                    <w:pPr>
                      <w:spacing w:before="43"/>
                      <w:ind w:left="6" w:right="1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hyperlink r:id="rId2" w:history="1">
                      <w:r w:rsidR="00C637E6" w:rsidRPr="00F26DEE">
                        <w:rPr>
                          <w:rStyle w:val="Hyperlink"/>
                          <w:rFonts w:ascii="Calibri"/>
                          <w:b/>
                          <w:sz w:val="24"/>
                        </w:rPr>
                        <w:t>mohammed.qasim.obayes@uomus.edu.iq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512576" behindDoc="1" locked="0" layoutInCell="1" allowOverlap="1" wp14:anchorId="36360036" wp14:editId="50B2EFBB">
          <wp:simplePos x="0" y="0"/>
          <wp:positionH relativeFrom="page">
            <wp:posOffset>6020435</wp:posOffset>
          </wp:positionH>
          <wp:positionV relativeFrom="page">
            <wp:posOffset>137160</wp:posOffset>
          </wp:positionV>
          <wp:extent cx="691515" cy="7112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0" distR="0" simplePos="0" relativeHeight="487511552" behindDoc="1" locked="0" layoutInCell="1" allowOverlap="1" wp14:anchorId="7BA3CA26" wp14:editId="558EFF40">
          <wp:simplePos x="0" y="0"/>
          <wp:positionH relativeFrom="page">
            <wp:posOffset>1023408</wp:posOffset>
          </wp:positionH>
          <wp:positionV relativeFrom="page">
            <wp:posOffset>91440</wp:posOffset>
          </wp:positionV>
          <wp:extent cx="776777" cy="776777"/>
          <wp:effectExtent l="0" t="0" r="0" b="444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77" cy="776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2BE237B3" wp14:editId="17000987">
              <wp:simplePos x="0" y="0"/>
              <wp:positionH relativeFrom="page">
                <wp:posOffset>915035</wp:posOffset>
              </wp:positionH>
              <wp:positionV relativeFrom="page">
                <wp:posOffset>991235</wp:posOffset>
              </wp:positionV>
              <wp:extent cx="599694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0"/>
                      </a:xfrm>
                      <a:prstGeom prst="line">
                        <a:avLst/>
                      </a:prstGeom>
                      <a:noFill/>
                      <a:ln w="2590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2EDAC7" id="Straight Connector 2" o:spid="_x0000_s1026" style="position:absolute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05pt,78.05pt" to="544.25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" strokeweight="2.04pt">
              <w10:wrap anchorx="page" anchory="page"/>
            </v:line>
          </w:pict>
        </mc:Fallback>
      </mc:AlternateContent>
    </w:r>
  </w:p>
  <w:p w14:paraId="043E8E52" w14:textId="67257806" w:rsidR="00E55BAB" w:rsidRPr="00C637E6" w:rsidRDefault="00E55BAB" w:rsidP="00C637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72C9F"/>
    <w:multiLevelType w:val="hybridMultilevel"/>
    <w:tmpl w:val="F46C9776"/>
    <w:lvl w:ilvl="0" w:tplc="06540BC4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DA5C8614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0D9A44BC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ar-SA"/>
      </w:rPr>
    </w:lvl>
    <w:lvl w:ilvl="3" w:tplc="356E0F8A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4" w:tplc="5C849950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5" w:tplc="2A1E42D8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BEB25770">
      <w:numFmt w:val="bullet"/>
      <w:lvlText w:val="•"/>
      <w:lvlJc w:val="left"/>
      <w:pPr>
        <w:ind w:left="6228" w:hanging="360"/>
      </w:pPr>
      <w:rPr>
        <w:rFonts w:hint="default"/>
        <w:lang w:val="en-US" w:eastAsia="en-US" w:bidi="ar-SA"/>
      </w:rPr>
    </w:lvl>
    <w:lvl w:ilvl="7" w:tplc="E5E4E47C">
      <w:numFmt w:val="bullet"/>
      <w:lvlText w:val="•"/>
      <w:lvlJc w:val="left"/>
      <w:pPr>
        <w:ind w:left="7126" w:hanging="360"/>
      </w:pPr>
      <w:rPr>
        <w:rFonts w:hint="default"/>
        <w:lang w:val="en-US" w:eastAsia="en-US" w:bidi="ar-SA"/>
      </w:rPr>
    </w:lvl>
    <w:lvl w:ilvl="8" w:tplc="18C47FE4">
      <w:numFmt w:val="bullet"/>
      <w:lvlText w:val="•"/>
      <w:lvlJc w:val="left"/>
      <w:pPr>
        <w:ind w:left="80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3752BB"/>
    <w:multiLevelType w:val="hybridMultilevel"/>
    <w:tmpl w:val="206E5F36"/>
    <w:lvl w:ilvl="0" w:tplc="08C6F084">
      <w:numFmt w:val="bullet"/>
      <w:lvlText w:val="-"/>
      <w:lvlJc w:val="left"/>
      <w:pPr>
        <w:ind w:left="120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960E084A">
      <w:numFmt w:val="bullet"/>
      <w:lvlText w:val="•"/>
      <w:lvlJc w:val="left"/>
      <w:pPr>
        <w:ind w:left="1090" w:hanging="154"/>
      </w:pPr>
      <w:rPr>
        <w:rFonts w:hint="default"/>
        <w:lang w:val="en-US" w:eastAsia="en-US" w:bidi="ar-SA"/>
      </w:rPr>
    </w:lvl>
    <w:lvl w:ilvl="2" w:tplc="44FE2842">
      <w:numFmt w:val="bullet"/>
      <w:lvlText w:val="•"/>
      <w:lvlJc w:val="left"/>
      <w:pPr>
        <w:ind w:left="2060" w:hanging="154"/>
      </w:pPr>
      <w:rPr>
        <w:rFonts w:hint="default"/>
        <w:lang w:val="en-US" w:eastAsia="en-US" w:bidi="ar-SA"/>
      </w:rPr>
    </w:lvl>
    <w:lvl w:ilvl="3" w:tplc="F9A0FB5E">
      <w:numFmt w:val="bullet"/>
      <w:lvlText w:val="•"/>
      <w:lvlJc w:val="left"/>
      <w:pPr>
        <w:ind w:left="3030" w:hanging="154"/>
      </w:pPr>
      <w:rPr>
        <w:rFonts w:hint="default"/>
        <w:lang w:val="en-US" w:eastAsia="en-US" w:bidi="ar-SA"/>
      </w:rPr>
    </w:lvl>
    <w:lvl w:ilvl="4" w:tplc="CB88A1E6">
      <w:numFmt w:val="bullet"/>
      <w:lvlText w:val="•"/>
      <w:lvlJc w:val="left"/>
      <w:pPr>
        <w:ind w:left="4000" w:hanging="154"/>
      </w:pPr>
      <w:rPr>
        <w:rFonts w:hint="default"/>
        <w:lang w:val="en-US" w:eastAsia="en-US" w:bidi="ar-SA"/>
      </w:rPr>
    </w:lvl>
    <w:lvl w:ilvl="5" w:tplc="7E38A3D0">
      <w:numFmt w:val="bullet"/>
      <w:lvlText w:val="•"/>
      <w:lvlJc w:val="left"/>
      <w:pPr>
        <w:ind w:left="4970" w:hanging="154"/>
      </w:pPr>
      <w:rPr>
        <w:rFonts w:hint="default"/>
        <w:lang w:val="en-US" w:eastAsia="en-US" w:bidi="ar-SA"/>
      </w:rPr>
    </w:lvl>
    <w:lvl w:ilvl="6" w:tplc="09EE5050">
      <w:numFmt w:val="bullet"/>
      <w:lvlText w:val="•"/>
      <w:lvlJc w:val="left"/>
      <w:pPr>
        <w:ind w:left="5940" w:hanging="154"/>
      </w:pPr>
      <w:rPr>
        <w:rFonts w:hint="default"/>
        <w:lang w:val="en-US" w:eastAsia="en-US" w:bidi="ar-SA"/>
      </w:rPr>
    </w:lvl>
    <w:lvl w:ilvl="7" w:tplc="6D0E1064">
      <w:numFmt w:val="bullet"/>
      <w:lvlText w:val="•"/>
      <w:lvlJc w:val="left"/>
      <w:pPr>
        <w:ind w:left="6910" w:hanging="154"/>
      </w:pPr>
      <w:rPr>
        <w:rFonts w:hint="default"/>
        <w:lang w:val="en-US" w:eastAsia="en-US" w:bidi="ar-SA"/>
      </w:rPr>
    </w:lvl>
    <w:lvl w:ilvl="8" w:tplc="52B69972">
      <w:numFmt w:val="bullet"/>
      <w:lvlText w:val="•"/>
      <w:lvlJc w:val="left"/>
      <w:pPr>
        <w:ind w:left="7880" w:hanging="154"/>
      </w:pPr>
      <w:rPr>
        <w:rFonts w:hint="default"/>
        <w:lang w:val="en-US" w:eastAsia="en-US" w:bidi="ar-SA"/>
      </w:rPr>
    </w:lvl>
  </w:abstractNum>
  <w:num w:numId="1" w16cid:durableId="498732201">
    <w:abstractNumId w:val="1"/>
  </w:num>
  <w:num w:numId="2" w16cid:durableId="58276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5BAB"/>
    <w:rsid w:val="00201D04"/>
    <w:rsid w:val="003D3000"/>
    <w:rsid w:val="00660B2A"/>
    <w:rsid w:val="00C637E6"/>
    <w:rsid w:val="00C8207D"/>
    <w:rsid w:val="00E34C89"/>
    <w:rsid w:val="00E5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3FB71"/>
  <w15:docId w15:val="{DB4FD8B7-F667-41E7-B734-48E59ED2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840" w:hanging="361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37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7E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637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7E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63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mohammed.qasim.obayes@uomus.edu.iq" TargetMode="External"/><Relationship Id="rId1" Type="http://schemas.openxmlformats.org/officeDocument/2006/relationships/hyperlink" Target="mailto:mohammed.qasim.obayes@uomus.edu.iq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Hasanein</dc:creator>
  <cp:lastModifiedBy>ALAZZAWI, MOHAMMED QASIM OBAYES</cp:lastModifiedBy>
  <cp:revision>5</cp:revision>
  <cp:lastPrinted>2023-11-06T17:19:00Z</cp:lastPrinted>
  <dcterms:created xsi:type="dcterms:W3CDTF">2023-08-17T05:35:00Z</dcterms:created>
  <dcterms:modified xsi:type="dcterms:W3CDTF">2023-11-06T17:19:00Z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</Properties>
</file>