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190" w:rsidRDefault="00F718E4">
      <w:pPr>
        <w:pStyle w:val="a4"/>
      </w:pPr>
      <w:r>
        <w:t>Radiology</w:t>
      </w:r>
    </w:p>
    <w:p w:rsidR="00602190" w:rsidRDefault="00F718E4">
      <w:pPr>
        <w:pStyle w:val="a3"/>
        <w:spacing w:before="9"/>
        <w:rPr>
          <w:rFonts w:ascii="Arial"/>
          <w:b/>
          <w:sz w:val="48"/>
        </w:rPr>
      </w:pPr>
      <w:r>
        <w:br w:type="column"/>
      </w:r>
    </w:p>
    <w:p w:rsidR="00602190" w:rsidRPr="00A20EA0" w:rsidRDefault="00602190">
      <w:pPr>
        <w:pStyle w:val="1"/>
        <w:bidi/>
        <w:ind w:left="0" w:right="1939"/>
        <w:jc w:val="right"/>
        <w:rPr>
          <w:rFonts w:ascii="Arial" w:cs="Arial"/>
        </w:rPr>
      </w:pPr>
    </w:p>
    <w:p w:rsidR="00602190" w:rsidRDefault="00602190">
      <w:pPr>
        <w:jc w:val="right"/>
        <w:rPr>
          <w:rFonts w:ascii="Arial" w:cs="Arial"/>
        </w:rPr>
        <w:sectPr w:rsidR="00602190">
          <w:type w:val="continuous"/>
          <w:pgSz w:w="12240" w:h="15840"/>
          <w:pgMar w:top="1380" w:right="1060" w:bottom="280" w:left="1300" w:header="720" w:footer="720" w:gutter="0"/>
          <w:cols w:num="2" w:space="720" w:equalWidth="0">
            <w:col w:w="6003" w:space="40"/>
            <w:col w:w="3837"/>
          </w:cols>
        </w:sectPr>
      </w:pPr>
    </w:p>
    <w:p w:rsidR="00602190" w:rsidRDefault="007007D3">
      <w:pPr>
        <w:pStyle w:val="a3"/>
        <w:spacing w:before="10"/>
        <w:rPr>
          <w:rFonts w:ascii="Arial"/>
          <w:b/>
          <w:sz w:val="24"/>
        </w:rPr>
      </w:pPr>
      <w:r>
        <w:rPr>
          <w:noProof/>
        </w:rPr>
        <w:lastRenderedPageBreak/>
        <w:pict>
          <v:group id="_x0000_s1042" style="position:absolute;margin-left:36.95pt;margin-top:451.45pt;width:531pt;height:152.25pt;z-index:-251652096;mso-position-horizontal-relative:page;mso-position-vertical-relative:page" coordorigin="739,9029" coordsize="10620,304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4" type="#_x0000_t75" alt="http://3.bp.blogspot.com/-5DcePh2N-gs/TlkZwyVCNXI/AAAAAAAAAfs/Kx3GOotMQW4/s320/ectodermal+dysplasia+1.jpg" style="position:absolute;left:739;top:9029;width:5331;height:3045">
              <v:imagedata r:id="rId6" o:title=""/>
            </v:shape>
            <v:shape id="_x0000_s1043" type="#_x0000_t75" alt="http://3.bp.blogspot.com/-5DcePh2N-gs/TlkZwyVCNXI/AAAAAAAAAfs/Kx3GOotMQW4/s320/ectodermal+dysplasia+1.jpg" style="position:absolute;left:6109;top:9029;width:5250;height:3045">
              <v:imagedata r:id="rId7" o:title=""/>
            </v:shape>
            <w10:wrap anchorx="page" anchory="page"/>
          </v:group>
        </w:pict>
      </w:r>
    </w:p>
    <w:p w:rsidR="00602190" w:rsidRDefault="00F718E4">
      <w:pPr>
        <w:spacing w:before="84"/>
        <w:ind w:left="203" w:right="3"/>
        <w:jc w:val="center"/>
        <w:rPr>
          <w:b/>
          <w:sz w:val="40"/>
        </w:rPr>
      </w:pPr>
      <w:r>
        <w:rPr>
          <w:b/>
          <w:sz w:val="40"/>
        </w:rPr>
        <w:t>Dental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and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Craniofacial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Anomalies</w:t>
      </w:r>
    </w:p>
    <w:p w:rsidR="00602190" w:rsidRDefault="00F718E4">
      <w:pPr>
        <w:pStyle w:val="a3"/>
        <w:spacing w:before="362"/>
        <w:ind w:left="118" w:right="116" w:firstLine="352"/>
        <w:jc w:val="both"/>
      </w:pPr>
      <w:r>
        <w:t>There are many developmental</w:t>
      </w:r>
      <w:r>
        <w:rPr>
          <w:spacing w:val="1"/>
        </w:rPr>
        <w:t xml:space="preserve"> </w:t>
      </w:r>
      <w:r>
        <w:t>and acquired</w:t>
      </w:r>
      <w:r>
        <w:rPr>
          <w:spacing w:val="1"/>
        </w:rPr>
        <w:t xml:space="preserve"> </w:t>
      </w:r>
      <w:r>
        <w:t>anomalies</w:t>
      </w:r>
      <w:r>
        <w:rPr>
          <w:spacing w:val="70"/>
        </w:rPr>
        <w:t xml:space="preserve"> </w:t>
      </w:r>
      <w:r>
        <w:t>that can affect the teeth</w:t>
      </w:r>
      <w:r>
        <w:rPr>
          <w:spacing w:val="1"/>
        </w:rPr>
        <w:t xml:space="preserve"> </w:t>
      </w:r>
      <w:r>
        <w:t xml:space="preserve">and facial skeleton so they classified into: Anomalies of the teeth </w:t>
      </w:r>
      <w:r>
        <w:rPr>
          <w:b/>
          <w:sz w:val="32"/>
        </w:rPr>
        <w:t xml:space="preserve">and </w:t>
      </w:r>
      <w:r>
        <w:t>Craniofacial</w:t>
      </w:r>
      <w:r>
        <w:rPr>
          <w:spacing w:val="1"/>
        </w:rPr>
        <w:t xml:space="preserve"> </w:t>
      </w:r>
      <w:r>
        <w:t>anomalies.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diagnosis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them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clinical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radiographic</w:t>
      </w:r>
      <w:r>
        <w:rPr>
          <w:spacing w:val="1"/>
        </w:rPr>
        <w:t xml:space="preserve"> </w:t>
      </w:r>
      <w:r>
        <w:t>findings.</w:t>
      </w:r>
    </w:p>
    <w:p w:rsidR="00602190" w:rsidRDefault="00602190">
      <w:pPr>
        <w:pStyle w:val="a3"/>
        <w:spacing w:before="6"/>
      </w:pPr>
    </w:p>
    <w:p w:rsidR="00602190" w:rsidRDefault="00F718E4">
      <w:pPr>
        <w:pStyle w:val="1"/>
        <w:numPr>
          <w:ilvl w:val="0"/>
          <w:numId w:val="3"/>
        </w:numPr>
        <w:tabs>
          <w:tab w:val="left" w:pos="839"/>
        </w:tabs>
        <w:ind w:hanging="361"/>
      </w:pPr>
      <w:r>
        <w:t>Anomalies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teeth</w:t>
      </w:r>
    </w:p>
    <w:p w:rsidR="00602190" w:rsidRDefault="00F718E4">
      <w:pPr>
        <w:spacing w:before="7" w:line="235" w:lineRule="auto"/>
        <w:ind w:left="838" w:right="114" w:hanging="360"/>
        <w:rPr>
          <w:sz w:val="28"/>
        </w:rPr>
      </w:pPr>
      <w:r>
        <w:rPr>
          <w:b/>
          <w:sz w:val="32"/>
        </w:rPr>
        <w:t xml:space="preserve">1- Developmental teeth anomalies: </w:t>
      </w:r>
      <w:r>
        <w:rPr>
          <w:sz w:val="28"/>
        </w:rPr>
        <w:t>These include abnormalities of the teeth</w:t>
      </w:r>
      <w:r>
        <w:rPr>
          <w:spacing w:val="-67"/>
          <w:sz w:val="28"/>
        </w:rPr>
        <w:t xml:space="preserve"> </w:t>
      </w:r>
      <w:r>
        <w:rPr>
          <w:sz w:val="28"/>
        </w:rPr>
        <w:t>in: Number</w:t>
      </w:r>
      <w:r>
        <w:rPr>
          <w:b/>
          <w:sz w:val="28"/>
        </w:rPr>
        <w:t>,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Structure</w:t>
      </w:r>
      <w:r>
        <w:rPr>
          <w:b/>
          <w:sz w:val="28"/>
        </w:rPr>
        <w:t>,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Size</w:t>
      </w:r>
      <w:r>
        <w:rPr>
          <w:b/>
          <w:sz w:val="28"/>
        </w:rPr>
        <w:t>,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Shape</w:t>
      </w:r>
      <w:r>
        <w:rPr>
          <w:spacing w:val="-1"/>
          <w:sz w:val="28"/>
        </w:rPr>
        <w:t xml:space="preserve"> </w:t>
      </w:r>
      <w:r>
        <w:rPr>
          <w:sz w:val="28"/>
        </w:rPr>
        <w:t>(morphology)</w:t>
      </w:r>
      <w:r>
        <w:rPr>
          <w:b/>
          <w:sz w:val="28"/>
        </w:rPr>
        <w:t>,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and Eruption.</w:t>
      </w:r>
    </w:p>
    <w:p w:rsidR="00602190" w:rsidRDefault="00602190">
      <w:pPr>
        <w:pStyle w:val="a3"/>
        <w:spacing w:before="5"/>
      </w:pPr>
    </w:p>
    <w:p w:rsidR="00602190" w:rsidRDefault="00F718E4">
      <w:pPr>
        <w:pStyle w:val="2"/>
        <w:ind w:left="118" w:firstLine="0"/>
      </w:pPr>
      <w:r>
        <w:t>Abnormalities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number:</w:t>
      </w:r>
    </w:p>
    <w:p w:rsidR="00602190" w:rsidRDefault="00F718E4">
      <w:pPr>
        <w:pStyle w:val="a5"/>
        <w:numPr>
          <w:ilvl w:val="0"/>
          <w:numId w:val="2"/>
        </w:numPr>
        <w:tabs>
          <w:tab w:val="left" w:pos="839"/>
        </w:tabs>
        <w:ind w:hanging="361"/>
        <w:rPr>
          <w:sz w:val="28"/>
        </w:rPr>
      </w:pPr>
      <w:r>
        <w:rPr>
          <w:b/>
          <w:sz w:val="28"/>
          <w:u w:val="thick"/>
        </w:rPr>
        <w:t>Missing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teeth</w:t>
      </w:r>
      <w:r>
        <w:rPr>
          <w:b/>
          <w:spacing w:val="-7"/>
          <w:sz w:val="28"/>
          <w:u w:val="thick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Hypodontia</w:t>
      </w:r>
      <w:proofErr w:type="spellEnd"/>
      <w:r>
        <w:rPr>
          <w:sz w:val="28"/>
        </w:rPr>
        <w:t>)</w:t>
      </w:r>
    </w:p>
    <w:p w:rsidR="00602190" w:rsidRDefault="00F718E4" w:rsidP="00EE723A">
      <w:pPr>
        <w:pStyle w:val="a3"/>
        <w:spacing w:before="3"/>
        <w:ind w:left="118" w:right="115" w:firstLine="69"/>
        <w:jc w:val="both"/>
      </w:pPr>
      <w:r>
        <w:t>It’s a condition at which the patient has missing</w:t>
      </w:r>
      <w:r>
        <w:rPr>
          <w:spacing w:val="1"/>
        </w:rPr>
        <w:t xml:space="preserve"> </w:t>
      </w:r>
      <w:r>
        <w:t>one or few</w:t>
      </w:r>
      <w:r>
        <w:rPr>
          <w:spacing w:val="1"/>
        </w:rPr>
        <w:t xml:space="preserve"> </w:t>
      </w:r>
      <w:r>
        <w:t>teeth as a result of their</w:t>
      </w:r>
      <w:r>
        <w:rPr>
          <w:spacing w:val="-67"/>
        </w:rPr>
        <w:t xml:space="preserve"> </w:t>
      </w:r>
      <w:r>
        <w:t>failure to develop.</w:t>
      </w:r>
      <w:r>
        <w:rPr>
          <w:spacing w:val="1"/>
        </w:rPr>
        <w:t xml:space="preserve"> </w:t>
      </w:r>
      <w:r>
        <w:t>when numerous teeth are absent the condition called (</w:t>
      </w:r>
      <w:proofErr w:type="spellStart"/>
      <w:r>
        <w:t>oligodontia</w:t>
      </w:r>
      <w:proofErr w:type="spellEnd"/>
      <w:r>
        <w:t>)</w:t>
      </w:r>
      <w:r>
        <w:rPr>
          <w:spacing w:val="-6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failure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teeth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develop</w:t>
      </w:r>
      <w:r>
        <w:rPr>
          <w:spacing w:val="1"/>
        </w:rPr>
        <w:t xml:space="preserve"> </w:t>
      </w:r>
      <w:r>
        <w:t>called</w:t>
      </w:r>
      <w:r>
        <w:rPr>
          <w:spacing w:val="1"/>
        </w:rPr>
        <w:t xml:space="preserve"> </w:t>
      </w:r>
      <w:r>
        <w:t>(</w:t>
      </w:r>
      <w:proofErr w:type="spellStart"/>
      <w:r>
        <w:t>anodontia</w:t>
      </w:r>
      <w:proofErr w:type="spellEnd"/>
      <w:r>
        <w:t>).</w:t>
      </w:r>
      <w:r>
        <w:rPr>
          <w:spacing w:val="1"/>
        </w:rPr>
        <w:t xml:space="preserve"> </w:t>
      </w:r>
      <w:r w:rsidR="00EE723A">
        <w:t xml:space="preserve">They </w:t>
      </w:r>
      <w:r>
        <w:rPr>
          <w:spacing w:val="1"/>
        </w:rPr>
        <w:t xml:space="preserve"> </w:t>
      </w:r>
      <w:r>
        <w:t>could</w:t>
      </w:r>
      <w:r w:rsidR="00EE723A">
        <w:rPr>
          <w:spacing w:val="1"/>
        </w:rPr>
        <w:t xml:space="preserve"> be</w:t>
      </w:r>
      <w:r>
        <w:rPr>
          <w:spacing w:val="1"/>
        </w:rPr>
        <w:t xml:space="preserve"> </w:t>
      </w:r>
      <w:r>
        <w:t>happen</w:t>
      </w:r>
      <w:r w:rsidR="00EE723A">
        <w:t>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Ectodermal</w:t>
      </w:r>
      <w:r>
        <w:rPr>
          <w:spacing w:val="1"/>
        </w:rPr>
        <w:t xml:space="preserve"> </w:t>
      </w:r>
      <w:r>
        <w:t>Dysplasia. Imaging</w:t>
      </w:r>
      <w:r>
        <w:rPr>
          <w:spacing w:val="1"/>
        </w:rPr>
        <w:t xml:space="preserve"> </w:t>
      </w:r>
      <w:r>
        <w:t>features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Missing</w:t>
      </w:r>
      <w:r>
        <w:rPr>
          <w:spacing w:val="1"/>
        </w:rPr>
        <w:t xml:space="preserve"> </w:t>
      </w:r>
      <w:r>
        <w:t>teeth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recognized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identifying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counting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teeth</w:t>
      </w:r>
      <w:r>
        <w:rPr>
          <w:spacing w:val="-4"/>
        </w:rPr>
        <w:t xml:space="preserve"> </w:t>
      </w:r>
      <w:r>
        <w:t>present.</w:t>
      </w:r>
    </w:p>
    <w:p w:rsidR="00602190" w:rsidRDefault="00602190">
      <w:pPr>
        <w:pStyle w:val="a3"/>
        <w:rPr>
          <w:sz w:val="30"/>
        </w:rPr>
      </w:pPr>
    </w:p>
    <w:p w:rsidR="00602190" w:rsidRDefault="00602190">
      <w:pPr>
        <w:pStyle w:val="a3"/>
        <w:rPr>
          <w:sz w:val="30"/>
        </w:rPr>
      </w:pPr>
    </w:p>
    <w:p w:rsidR="00602190" w:rsidRDefault="00602190">
      <w:pPr>
        <w:pStyle w:val="a3"/>
        <w:rPr>
          <w:sz w:val="30"/>
        </w:rPr>
      </w:pPr>
    </w:p>
    <w:p w:rsidR="00602190" w:rsidRDefault="00602190">
      <w:pPr>
        <w:pStyle w:val="a3"/>
        <w:rPr>
          <w:sz w:val="30"/>
        </w:rPr>
      </w:pPr>
    </w:p>
    <w:p w:rsidR="00602190" w:rsidRDefault="00602190">
      <w:pPr>
        <w:pStyle w:val="a3"/>
        <w:rPr>
          <w:sz w:val="30"/>
        </w:rPr>
      </w:pPr>
    </w:p>
    <w:p w:rsidR="00602190" w:rsidRDefault="00602190">
      <w:pPr>
        <w:pStyle w:val="a3"/>
        <w:rPr>
          <w:sz w:val="30"/>
        </w:rPr>
      </w:pPr>
    </w:p>
    <w:p w:rsidR="00602190" w:rsidRDefault="00602190">
      <w:pPr>
        <w:pStyle w:val="a3"/>
        <w:rPr>
          <w:sz w:val="30"/>
        </w:rPr>
      </w:pPr>
    </w:p>
    <w:p w:rsidR="00602190" w:rsidRDefault="00602190">
      <w:pPr>
        <w:pStyle w:val="a3"/>
        <w:rPr>
          <w:sz w:val="30"/>
        </w:rPr>
      </w:pPr>
    </w:p>
    <w:p w:rsidR="00602190" w:rsidRDefault="00602190">
      <w:pPr>
        <w:pStyle w:val="a3"/>
        <w:rPr>
          <w:sz w:val="30"/>
        </w:rPr>
      </w:pPr>
    </w:p>
    <w:p w:rsidR="00602190" w:rsidRDefault="00602190">
      <w:pPr>
        <w:pStyle w:val="a3"/>
        <w:rPr>
          <w:sz w:val="30"/>
        </w:rPr>
      </w:pPr>
    </w:p>
    <w:p w:rsidR="00602190" w:rsidRDefault="00F718E4">
      <w:pPr>
        <w:pStyle w:val="2"/>
        <w:numPr>
          <w:ilvl w:val="0"/>
          <w:numId w:val="2"/>
        </w:numPr>
        <w:tabs>
          <w:tab w:val="left" w:pos="839"/>
        </w:tabs>
        <w:spacing w:before="1"/>
        <w:ind w:hanging="361"/>
      </w:pPr>
      <w:proofErr w:type="spellStart"/>
      <w:r>
        <w:rPr>
          <w:u w:val="thick"/>
        </w:rPr>
        <w:t>Hyperdontia</w:t>
      </w:r>
      <w:proofErr w:type="spellEnd"/>
    </w:p>
    <w:p w:rsidR="00E455DE" w:rsidRDefault="00F718E4">
      <w:pPr>
        <w:pStyle w:val="a3"/>
        <w:ind w:left="118" w:right="120" w:firstLine="69"/>
        <w:jc w:val="both"/>
        <w:rPr>
          <w:spacing w:val="1"/>
        </w:rPr>
      </w:pPr>
      <w:r>
        <w:t>It’s a condition of having supernumerary teeth, or teeth which appear in addition to</w:t>
      </w:r>
      <w:r>
        <w:rPr>
          <w:spacing w:val="1"/>
        </w:rPr>
        <w:t xml:space="preserve"> </w:t>
      </w:r>
      <w:r>
        <w:t>the regular number of teeth.</w:t>
      </w:r>
      <w:r>
        <w:rPr>
          <w:spacing w:val="1"/>
        </w:rPr>
        <w:t xml:space="preserve"> </w:t>
      </w:r>
      <w:r w:rsidR="00E455DE">
        <w:rPr>
          <w:spacing w:val="1"/>
        </w:rPr>
        <w:t>When supernumerary tooth have normal morphological feature it is called supplemental tooth.</w:t>
      </w:r>
    </w:p>
    <w:p w:rsidR="00602190" w:rsidRDefault="00F718E4">
      <w:pPr>
        <w:pStyle w:val="a3"/>
        <w:ind w:left="118" w:right="120" w:firstLine="69"/>
        <w:jc w:val="both"/>
      </w:pPr>
      <w:r>
        <w:t xml:space="preserve">The most common supernumerary tooth is a </w:t>
      </w:r>
      <w:proofErr w:type="spellStart"/>
      <w:r>
        <w:t>mesiodens</w:t>
      </w:r>
      <w:proofErr w:type="spellEnd"/>
      <w:r>
        <w:t>,</w:t>
      </w:r>
      <w:r>
        <w:rPr>
          <w:spacing w:val="1"/>
        </w:rPr>
        <w:t xml:space="preserve"> </w:t>
      </w:r>
      <w:r>
        <w:t>which</w:t>
      </w:r>
      <w:r>
        <w:rPr>
          <w:spacing w:val="62"/>
        </w:rPr>
        <w:t xml:space="preserve"> </w:t>
      </w:r>
      <w:r>
        <w:t>is</w:t>
      </w:r>
      <w:r>
        <w:rPr>
          <w:spacing w:val="63"/>
        </w:rPr>
        <w:t xml:space="preserve"> </w:t>
      </w:r>
      <w:r>
        <w:t>a</w:t>
      </w:r>
      <w:r>
        <w:rPr>
          <w:spacing w:val="64"/>
        </w:rPr>
        <w:t xml:space="preserve"> </w:t>
      </w:r>
      <w:r>
        <w:t>mal-formed,</w:t>
      </w:r>
      <w:r>
        <w:rPr>
          <w:spacing w:val="62"/>
        </w:rPr>
        <w:t xml:space="preserve"> </w:t>
      </w:r>
      <w:r>
        <w:t>peg-like</w:t>
      </w:r>
      <w:r>
        <w:rPr>
          <w:spacing w:val="62"/>
        </w:rPr>
        <w:t xml:space="preserve"> </w:t>
      </w:r>
      <w:r>
        <w:t>tooth</w:t>
      </w:r>
      <w:r>
        <w:rPr>
          <w:spacing w:val="63"/>
        </w:rPr>
        <w:t xml:space="preserve"> </w:t>
      </w:r>
      <w:r>
        <w:t>that</w:t>
      </w:r>
      <w:r>
        <w:rPr>
          <w:spacing w:val="62"/>
        </w:rPr>
        <w:t xml:space="preserve"> </w:t>
      </w:r>
      <w:r>
        <w:t>occurs</w:t>
      </w:r>
      <w:r>
        <w:rPr>
          <w:spacing w:val="63"/>
        </w:rPr>
        <w:t xml:space="preserve"> </w:t>
      </w:r>
      <w:r>
        <w:t>between</w:t>
      </w:r>
      <w:r>
        <w:rPr>
          <w:spacing w:val="68"/>
        </w:rPr>
        <w:t xml:space="preserve"> </w:t>
      </w:r>
      <w:r>
        <w:t>the</w:t>
      </w:r>
      <w:r>
        <w:rPr>
          <w:spacing w:val="64"/>
        </w:rPr>
        <w:t xml:space="preserve"> </w:t>
      </w:r>
      <w:r>
        <w:t>maxillary</w:t>
      </w:r>
      <w:r>
        <w:rPr>
          <w:spacing w:val="60"/>
        </w:rPr>
        <w:t xml:space="preserve"> </w:t>
      </w:r>
      <w:r>
        <w:t>central</w:t>
      </w:r>
    </w:p>
    <w:p w:rsidR="00602190" w:rsidRDefault="00602190">
      <w:pPr>
        <w:jc w:val="both"/>
        <w:sectPr w:rsidR="00602190">
          <w:type w:val="continuous"/>
          <w:pgSz w:w="12240" w:h="15840"/>
          <w:pgMar w:top="1380" w:right="1060" w:bottom="280" w:left="1300" w:header="720" w:footer="720" w:gutter="0"/>
          <w:cols w:space="720"/>
        </w:sectPr>
      </w:pPr>
    </w:p>
    <w:p w:rsidR="00B94201" w:rsidRDefault="00B94201" w:rsidP="00DF52CB">
      <w:pPr>
        <w:pStyle w:val="a3"/>
        <w:spacing w:before="73"/>
        <w:ind w:left="118" w:right="118"/>
        <w:jc w:val="both"/>
      </w:pPr>
      <w:r>
        <w:lastRenderedPageBreak/>
        <w:t>Incisors.</w:t>
      </w:r>
    </w:p>
    <w:p w:rsidR="00602190" w:rsidRDefault="00B94201" w:rsidP="00DF52CB">
      <w:pPr>
        <w:pStyle w:val="a3"/>
        <w:spacing w:before="73"/>
        <w:ind w:left="118" w:right="118"/>
        <w:jc w:val="both"/>
      </w:pPr>
      <w:r>
        <w:t xml:space="preserve">Supernumerary teeth in premolar region are known as </w:t>
      </w:r>
      <w:proofErr w:type="spellStart"/>
      <w:r>
        <w:t>parapremolaes</w:t>
      </w:r>
      <w:proofErr w:type="spellEnd"/>
      <w:r>
        <w:t>.</w:t>
      </w:r>
      <w:r w:rsidR="00F718E4">
        <w:t xml:space="preserve"> Fourth and fifth molars (</w:t>
      </w:r>
      <w:proofErr w:type="spellStart"/>
      <w:r w:rsidR="00F718E4">
        <w:t>paramolar</w:t>
      </w:r>
      <w:proofErr w:type="spellEnd"/>
      <w:r w:rsidR="00DF52CB">
        <w:t xml:space="preserve"> that forms next to molars</w:t>
      </w:r>
      <w:r w:rsidR="00F718E4">
        <w:t xml:space="preserve">, or </w:t>
      </w:r>
      <w:proofErr w:type="spellStart"/>
      <w:r w:rsidR="00F718E4">
        <w:t>distom</w:t>
      </w:r>
      <w:r w:rsidR="0050072A">
        <w:t>olar</w:t>
      </w:r>
      <w:proofErr w:type="spellEnd"/>
      <w:r w:rsidR="00F718E4">
        <w:t xml:space="preserve"> that form behind the third</w:t>
      </w:r>
      <w:r w:rsidR="00F718E4">
        <w:rPr>
          <w:spacing w:val="-67"/>
        </w:rPr>
        <w:t xml:space="preserve"> </w:t>
      </w:r>
      <w:r w:rsidR="00F718E4">
        <w:t>molars</w:t>
      </w:r>
      <w:r w:rsidR="0050072A">
        <w:rPr>
          <w:spacing w:val="1"/>
        </w:rPr>
        <w:t>)</w:t>
      </w:r>
      <w:r w:rsidR="00F718E4">
        <w:rPr>
          <w:spacing w:val="1"/>
        </w:rPr>
        <w:t xml:space="preserve"> </w:t>
      </w:r>
      <w:r w:rsidR="00F718E4">
        <w:t>are</w:t>
      </w:r>
      <w:r w:rsidR="00F718E4">
        <w:rPr>
          <w:spacing w:val="1"/>
        </w:rPr>
        <w:t xml:space="preserve"> </w:t>
      </w:r>
      <w:r w:rsidR="00F718E4">
        <w:t>another</w:t>
      </w:r>
      <w:r w:rsidR="00F718E4">
        <w:rPr>
          <w:spacing w:val="1"/>
        </w:rPr>
        <w:t xml:space="preserve"> </w:t>
      </w:r>
      <w:r w:rsidR="00F718E4">
        <w:t>kind</w:t>
      </w:r>
      <w:r w:rsidR="00F718E4">
        <w:rPr>
          <w:spacing w:val="1"/>
        </w:rPr>
        <w:t xml:space="preserve"> </w:t>
      </w:r>
      <w:r w:rsidR="00F718E4">
        <w:t>of</w:t>
      </w:r>
      <w:r w:rsidR="00F718E4">
        <w:rPr>
          <w:spacing w:val="1"/>
        </w:rPr>
        <w:t xml:space="preserve"> </w:t>
      </w:r>
      <w:r w:rsidR="00F718E4">
        <w:t>supernumerary</w:t>
      </w:r>
      <w:r w:rsidR="00F718E4">
        <w:rPr>
          <w:spacing w:val="1"/>
        </w:rPr>
        <w:t xml:space="preserve"> </w:t>
      </w:r>
      <w:r w:rsidR="00F718E4">
        <w:t>teeth.</w:t>
      </w:r>
      <w:r w:rsidR="00F718E4">
        <w:rPr>
          <w:spacing w:val="1"/>
        </w:rPr>
        <w:t xml:space="preserve"> </w:t>
      </w:r>
      <w:proofErr w:type="spellStart"/>
      <w:r w:rsidR="00DF52CB">
        <w:t>Hyperdontia</w:t>
      </w:r>
      <w:proofErr w:type="spellEnd"/>
      <w:r w:rsidR="00DF52CB">
        <w:t xml:space="preserve"> </w:t>
      </w:r>
      <w:r w:rsidR="00F718E4">
        <w:rPr>
          <w:spacing w:val="1"/>
        </w:rPr>
        <w:t xml:space="preserve"> </w:t>
      </w:r>
      <w:r w:rsidR="00F718E4">
        <w:t>could</w:t>
      </w:r>
      <w:r w:rsidR="00F718E4">
        <w:rPr>
          <w:spacing w:val="1"/>
        </w:rPr>
        <w:t xml:space="preserve"> </w:t>
      </w:r>
      <w:r w:rsidR="00F718E4">
        <w:t>be</w:t>
      </w:r>
      <w:r w:rsidR="00F718E4">
        <w:rPr>
          <w:spacing w:val="1"/>
        </w:rPr>
        <w:t xml:space="preserve"> </w:t>
      </w:r>
      <w:r w:rsidR="00F718E4">
        <w:t>associated</w:t>
      </w:r>
      <w:r w:rsidR="00F718E4">
        <w:rPr>
          <w:spacing w:val="1"/>
        </w:rPr>
        <w:t xml:space="preserve"> </w:t>
      </w:r>
      <w:r w:rsidR="00F718E4">
        <w:t>with</w:t>
      </w:r>
      <w:r w:rsidR="00F718E4">
        <w:rPr>
          <w:spacing w:val="1"/>
        </w:rPr>
        <w:t xml:space="preserve"> </w:t>
      </w:r>
      <w:proofErr w:type="spellStart"/>
      <w:r w:rsidR="00F718E4">
        <w:rPr>
          <w:rFonts w:ascii="Calibri"/>
          <w:b/>
        </w:rPr>
        <w:t>Cleidocranial</w:t>
      </w:r>
      <w:proofErr w:type="spellEnd"/>
      <w:r w:rsidR="00F718E4">
        <w:rPr>
          <w:rFonts w:ascii="Calibri"/>
          <w:b/>
        </w:rPr>
        <w:t xml:space="preserve"> </w:t>
      </w:r>
      <w:proofErr w:type="spellStart"/>
      <w:r w:rsidR="00F718E4">
        <w:rPr>
          <w:b/>
        </w:rPr>
        <w:t>Dysplasia</w:t>
      </w:r>
      <w:r w:rsidR="00F718E4">
        <w:t>.The</w:t>
      </w:r>
      <w:proofErr w:type="spellEnd"/>
      <w:r w:rsidR="00F718E4">
        <w:t xml:space="preserve"> imaging features of supernumerary teeth are variable.</w:t>
      </w:r>
      <w:r w:rsidR="00F718E4">
        <w:rPr>
          <w:spacing w:val="1"/>
        </w:rPr>
        <w:t xml:space="preserve"> </w:t>
      </w:r>
      <w:r w:rsidR="00F718E4">
        <w:t>They may appear entirely normal in both size and shape or they may</w:t>
      </w:r>
      <w:r w:rsidR="00F718E4">
        <w:rPr>
          <w:spacing w:val="1"/>
        </w:rPr>
        <w:t xml:space="preserve"> </w:t>
      </w:r>
      <w:r w:rsidR="00F718E4">
        <w:t>be smaller and</w:t>
      </w:r>
      <w:r w:rsidR="00F718E4">
        <w:rPr>
          <w:spacing w:val="1"/>
        </w:rPr>
        <w:t xml:space="preserve"> </w:t>
      </w:r>
      <w:r w:rsidR="00F718E4">
        <w:t>conical</w:t>
      </w:r>
      <w:r w:rsidR="00F718E4">
        <w:rPr>
          <w:spacing w:val="-4"/>
        </w:rPr>
        <w:t xml:space="preserve"> </w:t>
      </w:r>
      <w:r w:rsidR="00F718E4">
        <w:t>shape.</w:t>
      </w:r>
    </w:p>
    <w:p w:rsidR="00602190" w:rsidRDefault="00E2736E">
      <w:pPr>
        <w:pStyle w:val="a3"/>
        <w:spacing w:before="9"/>
      </w:pPr>
      <w:r>
        <w:rPr>
          <w:noProof/>
        </w:rPr>
        <w:drawing>
          <wp:anchor distT="0" distB="0" distL="0" distR="0" simplePos="0" relativeHeight="2" behindDoc="0" locked="0" layoutInCell="1" allowOverlap="1" wp14:anchorId="006142E8" wp14:editId="2E505DC1">
            <wp:simplePos x="0" y="0"/>
            <wp:positionH relativeFrom="page">
              <wp:posOffset>4739005</wp:posOffset>
            </wp:positionH>
            <wp:positionV relativeFrom="paragraph">
              <wp:posOffset>235585</wp:posOffset>
            </wp:positionV>
            <wp:extent cx="1818005" cy="2099310"/>
            <wp:effectExtent l="0" t="0" r="0" b="0"/>
            <wp:wrapTopAndBottom/>
            <wp:docPr id="3" name="image4.jpeg" descr="http://upload.wikimedia.org/wikipedia/commons/thumb/b/ba/Supernumerary_teeth.jpg/230px-Supernumerary_tee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8005" cy="209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18E4">
        <w:rPr>
          <w:noProof/>
        </w:rPr>
        <w:drawing>
          <wp:anchor distT="0" distB="0" distL="0" distR="0" simplePos="0" relativeHeight="251659264" behindDoc="0" locked="0" layoutInCell="1" allowOverlap="1" wp14:anchorId="734EA8A5" wp14:editId="2BA8A8D2">
            <wp:simplePos x="0" y="0"/>
            <wp:positionH relativeFrom="page">
              <wp:posOffset>900430</wp:posOffset>
            </wp:positionH>
            <wp:positionV relativeFrom="paragraph">
              <wp:posOffset>235033</wp:posOffset>
            </wp:positionV>
            <wp:extent cx="3674388" cy="2110358"/>
            <wp:effectExtent l="0" t="0" r="0" b="0"/>
            <wp:wrapTopAndBottom/>
            <wp:docPr id="1" name="image3.png" descr="http://ars.els-cdn.com/content/image/1-s2.0-S1079210400943014-fi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4388" cy="2110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2190" w:rsidRDefault="00F718E4">
      <w:pPr>
        <w:tabs>
          <w:tab w:val="left" w:pos="6419"/>
        </w:tabs>
        <w:spacing w:before="176"/>
        <w:ind w:left="118"/>
        <w:jc w:val="both"/>
        <w:rPr>
          <w:b/>
          <w:sz w:val="28"/>
        </w:rPr>
      </w:pPr>
      <w:r>
        <w:rPr>
          <w:b/>
        </w:rPr>
        <w:t>Panoramic</w:t>
      </w:r>
      <w:r>
        <w:rPr>
          <w:b/>
          <w:spacing w:val="-3"/>
        </w:rPr>
        <w:t xml:space="preserve"> </w:t>
      </w:r>
      <w:r>
        <w:rPr>
          <w:b/>
        </w:rPr>
        <w:t>radiograph</w:t>
      </w:r>
      <w:r>
        <w:rPr>
          <w:b/>
          <w:spacing w:val="-4"/>
        </w:rPr>
        <w:t xml:space="preserve"> </w:t>
      </w:r>
      <w:r>
        <w:rPr>
          <w:b/>
        </w:rPr>
        <w:t>showing</w:t>
      </w:r>
      <w:r>
        <w:rPr>
          <w:b/>
          <w:spacing w:val="-1"/>
        </w:rPr>
        <w:t xml:space="preserve"> </w:t>
      </w:r>
      <w:r>
        <w:rPr>
          <w:b/>
        </w:rPr>
        <w:t>multiple</w:t>
      </w:r>
      <w:r>
        <w:rPr>
          <w:b/>
        </w:rPr>
        <w:tab/>
      </w:r>
      <w:proofErr w:type="spellStart"/>
      <w:r>
        <w:rPr>
          <w:b/>
          <w:sz w:val="28"/>
        </w:rPr>
        <w:t>Mesiodens</w:t>
      </w:r>
      <w:proofErr w:type="spellEnd"/>
    </w:p>
    <w:p w:rsidR="00602190" w:rsidRDefault="00F718E4">
      <w:pPr>
        <w:spacing w:before="1"/>
        <w:ind w:left="781"/>
        <w:rPr>
          <w:b/>
        </w:rPr>
      </w:pPr>
      <w:r>
        <w:rPr>
          <w:b/>
        </w:rPr>
        <w:t>Supernumerary</w:t>
      </w:r>
      <w:r>
        <w:rPr>
          <w:b/>
          <w:spacing w:val="-2"/>
        </w:rPr>
        <w:t xml:space="preserve"> </w:t>
      </w:r>
      <w:r>
        <w:rPr>
          <w:b/>
        </w:rPr>
        <w:t>premolars</w:t>
      </w:r>
    </w:p>
    <w:p w:rsidR="00602190" w:rsidRDefault="00602190">
      <w:pPr>
        <w:pStyle w:val="a3"/>
        <w:rPr>
          <w:b/>
          <w:sz w:val="24"/>
        </w:rPr>
      </w:pPr>
    </w:p>
    <w:p w:rsidR="00602190" w:rsidRDefault="00602190">
      <w:pPr>
        <w:pStyle w:val="a3"/>
        <w:spacing w:before="11"/>
        <w:rPr>
          <w:b/>
          <w:sz w:val="35"/>
        </w:rPr>
      </w:pPr>
    </w:p>
    <w:p w:rsidR="00602190" w:rsidRDefault="00F718E4">
      <w:pPr>
        <w:pStyle w:val="2"/>
        <w:ind w:left="270" w:firstLine="0"/>
      </w:pPr>
      <w:r>
        <w:t>Abnormalities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structure:</w:t>
      </w:r>
    </w:p>
    <w:p w:rsidR="00602190" w:rsidRDefault="00F718E4">
      <w:pPr>
        <w:pStyle w:val="a3"/>
        <w:spacing w:line="319" w:lineRule="exact"/>
        <w:ind w:left="118"/>
        <w:jc w:val="both"/>
      </w:pPr>
      <w:r>
        <w:t>The</w:t>
      </w:r>
      <w:r>
        <w:rPr>
          <w:spacing w:val="-4"/>
        </w:rPr>
        <w:t xml:space="preserve"> </w:t>
      </w:r>
      <w:r>
        <w:t>Abnormalities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teeth</w:t>
      </w:r>
      <w:r>
        <w:rPr>
          <w:spacing w:val="-5"/>
        </w:rPr>
        <w:t xml:space="preserve"> </w:t>
      </w:r>
      <w:r>
        <w:t>structures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subdivided</w:t>
      </w:r>
      <w:r>
        <w:rPr>
          <w:spacing w:val="-5"/>
        </w:rPr>
        <w:t xml:space="preserve"> </w:t>
      </w:r>
      <w:r>
        <w:t>into:</w:t>
      </w:r>
    </w:p>
    <w:p w:rsidR="00602190" w:rsidRDefault="00602190">
      <w:pPr>
        <w:pStyle w:val="a3"/>
        <w:spacing w:before="4"/>
      </w:pPr>
    </w:p>
    <w:p w:rsidR="00602190" w:rsidRDefault="00602190">
      <w:pPr>
        <w:pStyle w:val="a3"/>
        <w:spacing w:before="1"/>
        <w:rPr>
          <w:b/>
        </w:rPr>
      </w:pPr>
    </w:p>
    <w:p w:rsidR="00602190" w:rsidRDefault="00F718E4">
      <w:pPr>
        <w:pStyle w:val="a5"/>
        <w:numPr>
          <w:ilvl w:val="0"/>
          <w:numId w:val="2"/>
        </w:numPr>
        <w:tabs>
          <w:tab w:val="left" w:pos="839"/>
        </w:tabs>
        <w:spacing w:before="1"/>
        <w:ind w:hanging="361"/>
        <w:rPr>
          <w:b/>
          <w:sz w:val="28"/>
        </w:rPr>
      </w:pPr>
      <w:proofErr w:type="spellStart"/>
      <w:r>
        <w:rPr>
          <w:b/>
          <w:sz w:val="28"/>
          <w:u w:val="thick"/>
        </w:rPr>
        <w:t>Amelogenesis</w:t>
      </w:r>
      <w:proofErr w:type="spellEnd"/>
      <w:r>
        <w:rPr>
          <w:b/>
          <w:spacing w:val="-4"/>
          <w:sz w:val="28"/>
          <w:u w:val="thick"/>
        </w:rPr>
        <w:t xml:space="preserve"> </w:t>
      </w:r>
      <w:proofErr w:type="spellStart"/>
      <w:r>
        <w:rPr>
          <w:b/>
          <w:sz w:val="28"/>
          <w:u w:val="thick"/>
        </w:rPr>
        <w:t>imperfect</w:t>
      </w:r>
      <w:r w:rsidR="004770E1">
        <w:rPr>
          <w:b/>
          <w:sz w:val="28"/>
          <w:u w:val="thick"/>
        </w:rPr>
        <w:t>a</w:t>
      </w:r>
      <w:proofErr w:type="spellEnd"/>
    </w:p>
    <w:p w:rsidR="00602190" w:rsidRDefault="00F718E4">
      <w:pPr>
        <w:pStyle w:val="a3"/>
        <w:spacing w:after="3"/>
        <w:ind w:left="118" w:right="118"/>
        <w:jc w:val="both"/>
      </w:pPr>
      <w:r>
        <w:t>Genetic disturbances in enamel formation leading to altered morphology of enamel.</w:t>
      </w:r>
      <w:r>
        <w:rPr>
          <w:spacing w:val="1"/>
        </w:rPr>
        <w:t xml:space="preserve"> </w:t>
      </w:r>
      <w:r>
        <w:t>There is normal dentin and pulp formation. Imaging features</w:t>
      </w:r>
      <w:r>
        <w:rPr>
          <w:spacing w:val="1"/>
        </w:rPr>
        <w:t xml:space="preserve"> </w:t>
      </w:r>
      <w:r>
        <w:t>shows square-shaped</w:t>
      </w:r>
      <w:r>
        <w:rPr>
          <w:spacing w:val="1"/>
        </w:rPr>
        <w:t xml:space="preserve"> </w:t>
      </w:r>
      <w:r>
        <w:t>crown,</w:t>
      </w:r>
      <w:r>
        <w:rPr>
          <w:spacing w:val="-5"/>
        </w:rPr>
        <w:t xml:space="preserve"> </w:t>
      </w:r>
      <w:r>
        <w:t>thin</w:t>
      </w:r>
      <w:r>
        <w:rPr>
          <w:spacing w:val="1"/>
        </w:rPr>
        <w:t xml:space="preserve"> </w:t>
      </w:r>
      <w:r>
        <w:t>enamel</w:t>
      </w:r>
      <w:r>
        <w:rPr>
          <w:spacing w:val="1"/>
        </w:rPr>
        <w:t xml:space="preserve"> </w:t>
      </w:r>
      <w:r>
        <w:t>and</w:t>
      </w:r>
      <w:r w:rsidR="00035691">
        <w:rPr>
          <w:spacing w:val="2"/>
        </w:rPr>
        <w:t xml:space="preserve"> low or</w:t>
      </w:r>
      <w:r>
        <w:rPr>
          <w:spacing w:val="2"/>
        </w:rPr>
        <w:t xml:space="preserve"> </w:t>
      </w:r>
      <w:r>
        <w:t>absence of cusps,</w:t>
      </w:r>
    </w:p>
    <w:p w:rsidR="00FF6477" w:rsidRDefault="00FF6477" w:rsidP="00A2124E">
      <w:pPr>
        <w:pStyle w:val="a3"/>
        <w:ind w:left="118"/>
        <w:jc w:val="center"/>
        <w:rPr>
          <w:noProof/>
          <w:sz w:val="20"/>
        </w:rPr>
      </w:pPr>
    </w:p>
    <w:p w:rsidR="00602190" w:rsidRDefault="001E48AD" w:rsidP="00A2124E">
      <w:pPr>
        <w:pStyle w:val="a3"/>
        <w:ind w:left="118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63C0E7A9" wp14:editId="7A8424F8">
            <wp:extent cx="2004060" cy="1815153"/>
            <wp:effectExtent l="0" t="0" r="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,x,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234" cy="181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124E">
        <w:rPr>
          <w:sz w:val="20"/>
        </w:rPr>
        <w:t xml:space="preserve">           </w:t>
      </w:r>
      <w:r w:rsidR="00C7715A">
        <w:rPr>
          <w:noProof/>
          <w:sz w:val="20"/>
        </w:rPr>
        <w:drawing>
          <wp:inline distT="0" distB="0" distL="0" distR="0" wp14:anchorId="1E7AF265">
            <wp:extent cx="3376747" cy="1851660"/>
            <wp:effectExtent l="0" t="0" r="0" b="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180" cy="18529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2190" w:rsidRDefault="00602190">
      <w:pPr>
        <w:rPr>
          <w:sz w:val="20"/>
        </w:rPr>
        <w:sectPr w:rsidR="00602190">
          <w:pgSz w:w="12240" w:h="15840"/>
          <w:pgMar w:top="1360" w:right="1060" w:bottom="280" w:left="1300" w:header="720" w:footer="720" w:gutter="0"/>
          <w:cols w:space="720"/>
        </w:sectPr>
      </w:pPr>
    </w:p>
    <w:p w:rsidR="00602190" w:rsidRDefault="00F718E4">
      <w:pPr>
        <w:pStyle w:val="2"/>
        <w:numPr>
          <w:ilvl w:val="0"/>
          <w:numId w:val="2"/>
        </w:numPr>
        <w:tabs>
          <w:tab w:val="left" w:pos="838"/>
          <w:tab w:val="left" w:pos="839"/>
        </w:tabs>
        <w:spacing w:before="89" w:line="240" w:lineRule="auto"/>
        <w:ind w:hanging="361"/>
        <w:jc w:val="left"/>
      </w:pPr>
      <w:proofErr w:type="spellStart"/>
      <w:r>
        <w:rPr>
          <w:u w:val="thick"/>
        </w:rPr>
        <w:lastRenderedPageBreak/>
        <w:t>Dentinogenesis</w:t>
      </w:r>
      <w:proofErr w:type="spellEnd"/>
      <w:r>
        <w:rPr>
          <w:spacing w:val="-4"/>
          <w:u w:val="thick"/>
        </w:rPr>
        <w:t xml:space="preserve"> </w:t>
      </w:r>
      <w:proofErr w:type="spellStart"/>
      <w:r>
        <w:rPr>
          <w:u w:val="thick"/>
        </w:rPr>
        <w:t>imperfecta</w:t>
      </w:r>
      <w:proofErr w:type="spellEnd"/>
      <w:r>
        <w:rPr>
          <w:spacing w:val="2"/>
          <w:u w:val="thick"/>
        </w:rPr>
        <w:t xml:space="preserve"> </w:t>
      </w:r>
    </w:p>
    <w:p w:rsidR="00602190" w:rsidRDefault="00602190">
      <w:pPr>
        <w:pStyle w:val="a3"/>
        <w:spacing w:before="9"/>
        <w:rPr>
          <w:b/>
          <w:sz w:val="19"/>
        </w:rPr>
      </w:pPr>
    </w:p>
    <w:p w:rsidR="00602190" w:rsidRDefault="00F718E4">
      <w:pPr>
        <w:pStyle w:val="a3"/>
        <w:spacing w:before="89"/>
        <w:ind w:left="118" w:right="116"/>
        <w:jc w:val="both"/>
      </w:pPr>
      <w:r>
        <w:t>Is a genetic anomaly involving the dentin in both deciduous and</w:t>
      </w:r>
      <w:r>
        <w:rPr>
          <w:spacing w:val="1"/>
        </w:rPr>
        <w:t xml:space="preserve"> </w:t>
      </w:r>
      <w:r>
        <w:t>permanent dentition</w:t>
      </w:r>
      <w:r>
        <w:rPr>
          <w:spacing w:val="1"/>
        </w:rPr>
        <w:t xml:space="preserve"> </w:t>
      </w:r>
      <w:r>
        <w:t>Imaging features show</w:t>
      </w:r>
      <w:r>
        <w:rPr>
          <w:spacing w:val="1"/>
        </w:rPr>
        <w:t xml:space="preserve"> </w:t>
      </w:r>
      <w:r>
        <w:t>a marked constriction at cervical region of the tooth crown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 xml:space="preserve">pulp </w:t>
      </w:r>
      <w:proofErr w:type="spellStart"/>
      <w:r>
        <w:t>champer</w:t>
      </w:r>
      <w:proofErr w:type="spellEnd"/>
      <w:r>
        <w:rPr>
          <w:spacing w:val="-1"/>
        </w:rPr>
        <w:t xml:space="preserve"> </w:t>
      </w:r>
      <w:r>
        <w:t>obliteration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short</w:t>
      </w:r>
      <w:r>
        <w:rPr>
          <w:spacing w:val="1"/>
        </w:rPr>
        <w:t xml:space="preserve"> </w:t>
      </w:r>
      <w:r>
        <w:t>blunt</w:t>
      </w:r>
      <w:r>
        <w:rPr>
          <w:spacing w:val="1"/>
        </w:rPr>
        <w:t xml:space="preserve"> </w:t>
      </w:r>
      <w:r>
        <w:t>roots.</w:t>
      </w:r>
    </w:p>
    <w:p w:rsidR="00602190" w:rsidRDefault="00F718E4">
      <w:pPr>
        <w:pStyle w:val="a3"/>
        <w:spacing w:line="244" w:lineRule="auto"/>
        <w:ind w:left="118" w:right="119"/>
        <w:jc w:val="both"/>
        <w:rPr>
          <w:b/>
        </w:rPr>
      </w:pPr>
      <w:r>
        <w:t>There is another genetically inherited</w:t>
      </w:r>
      <w:r>
        <w:rPr>
          <w:spacing w:val="1"/>
        </w:rPr>
        <w:t xml:space="preserve"> </w:t>
      </w:r>
      <w:r>
        <w:t xml:space="preserve">abnormality that affects dentin called </w:t>
      </w:r>
      <w:r>
        <w:rPr>
          <w:b/>
        </w:rPr>
        <w:t>Dentin</w:t>
      </w:r>
      <w:r>
        <w:rPr>
          <w:b/>
          <w:spacing w:val="1"/>
        </w:rPr>
        <w:t xml:space="preserve"> </w:t>
      </w:r>
      <w:r>
        <w:rPr>
          <w:b/>
        </w:rPr>
        <w:t>dysplasia</w:t>
      </w:r>
    </w:p>
    <w:p w:rsidR="00602190" w:rsidRDefault="00602190">
      <w:pPr>
        <w:pStyle w:val="a3"/>
        <w:rPr>
          <w:b/>
          <w:sz w:val="20"/>
        </w:rPr>
      </w:pPr>
    </w:p>
    <w:p w:rsidR="00602190" w:rsidRDefault="00602190">
      <w:pPr>
        <w:pStyle w:val="a3"/>
        <w:rPr>
          <w:b/>
          <w:sz w:val="20"/>
        </w:rPr>
      </w:pPr>
    </w:p>
    <w:p w:rsidR="00602190" w:rsidRDefault="007007D3">
      <w:pPr>
        <w:pStyle w:val="a3"/>
        <w:rPr>
          <w:b/>
          <w:sz w:val="12"/>
        </w:rPr>
      </w:pPr>
      <w:r>
        <w:rPr>
          <w:noProof/>
        </w:rPr>
        <w:pict>
          <v:group id="_x0000_s1036" style="position:absolute;margin-left:74.4pt;margin-top:8.9pt;width:399.75pt;height:129pt;z-index:-251651072;mso-wrap-distance-left:0;mso-wrap-distance-right:0;mso-position-horizontal-relative:page" coordorigin="1488,178" coordsize="7995,2580">
            <v:shape id="_x0000_s1038" type="#_x0000_t75" alt="http://2.bp.blogspot.com/-H9epG_8kntA/TlkhqRcpQLI/AAAAAAAAAgE/bkoH5VzeVd4/s320/dentonogenesis+imperfecta.jpg" style="position:absolute;left:1488;top:282;width:3975;height:2475">
              <v:imagedata r:id="rId12" o:title=""/>
            </v:shape>
            <v:shape id="_x0000_s1037" type="#_x0000_t75" alt="http://oralradiology.files.wordpress.com/2011/08/dentinogenesis-imperfecta-bitewing.jpg?w=604" style="position:absolute;left:5463;top:177;width:4020;height:2580">
              <v:imagedata r:id="rId13" o:title=""/>
            </v:shape>
            <w10:wrap type="topAndBottom" anchorx="page"/>
          </v:group>
        </w:pict>
      </w:r>
    </w:p>
    <w:p w:rsidR="00602190" w:rsidRDefault="00602190">
      <w:pPr>
        <w:pStyle w:val="a3"/>
        <w:spacing w:before="9"/>
        <w:rPr>
          <w:b/>
          <w:sz w:val="40"/>
        </w:rPr>
      </w:pPr>
    </w:p>
    <w:p w:rsidR="00602190" w:rsidRDefault="00F718E4">
      <w:pPr>
        <w:pStyle w:val="2"/>
        <w:numPr>
          <w:ilvl w:val="0"/>
          <w:numId w:val="2"/>
        </w:numPr>
        <w:tabs>
          <w:tab w:val="left" w:pos="839"/>
        </w:tabs>
        <w:ind w:hanging="361"/>
      </w:pPr>
      <w:r>
        <w:t>Regional</w:t>
      </w:r>
      <w:r>
        <w:rPr>
          <w:spacing w:val="-2"/>
        </w:rPr>
        <w:t xml:space="preserve"> </w:t>
      </w:r>
      <w:proofErr w:type="spellStart"/>
      <w:r>
        <w:t>Odontodysplasia</w:t>
      </w:r>
      <w:proofErr w:type="spellEnd"/>
      <w:r>
        <w:rPr>
          <w:spacing w:val="-1"/>
        </w:rPr>
        <w:t xml:space="preserve"> </w:t>
      </w:r>
      <w:r>
        <w:t>(</w:t>
      </w:r>
      <w:r>
        <w:rPr>
          <w:spacing w:val="-5"/>
        </w:rPr>
        <w:t xml:space="preserve"> </w:t>
      </w:r>
      <w:r>
        <w:t>ghost</w:t>
      </w:r>
      <w:r>
        <w:rPr>
          <w:spacing w:val="-3"/>
        </w:rPr>
        <w:t xml:space="preserve"> </w:t>
      </w:r>
      <w:r>
        <w:t>teeth)</w:t>
      </w:r>
    </w:p>
    <w:p w:rsidR="00602190" w:rsidRDefault="00F718E4">
      <w:pPr>
        <w:pStyle w:val="a3"/>
        <w:ind w:left="118" w:right="120"/>
        <w:jc w:val="both"/>
      </w:pPr>
      <w:proofErr w:type="spellStart"/>
      <w:r>
        <w:t>Its</w:t>
      </w:r>
      <w:proofErr w:type="spellEnd"/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rare</w:t>
      </w:r>
      <w:r>
        <w:rPr>
          <w:spacing w:val="1"/>
        </w:rPr>
        <w:t xml:space="preserve"> </w:t>
      </w:r>
      <w:r>
        <w:t>condition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enamel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dentin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proofErr w:type="spellStart"/>
      <w:r>
        <w:t>hypoplastic</w:t>
      </w:r>
      <w:proofErr w:type="spellEnd"/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proofErr w:type="spellStart"/>
      <w:r>
        <w:t>hypocalcified</w:t>
      </w:r>
      <w:proofErr w:type="spellEnd"/>
      <w:r>
        <w:t>.</w:t>
      </w:r>
      <w:r>
        <w:rPr>
          <w:spacing w:val="1"/>
        </w:rPr>
        <w:t xml:space="preserve"> </w:t>
      </w:r>
      <w:r>
        <w:t>Imaging</w:t>
      </w:r>
      <w:r>
        <w:rPr>
          <w:spacing w:val="1"/>
        </w:rPr>
        <w:t xml:space="preserve"> </w:t>
      </w:r>
      <w:r>
        <w:t>feature</w:t>
      </w:r>
      <w:r>
        <w:rPr>
          <w:spacing w:val="1"/>
        </w:rPr>
        <w:t xml:space="preserve"> </w:t>
      </w:r>
      <w:r>
        <w:t>described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“ghost-</w:t>
      </w:r>
      <w:proofErr w:type="spellStart"/>
      <w:r>
        <w:t>like”appearance</w:t>
      </w:r>
      <w:proofErr w:type="spellEnd"/>
      <w:r>
        <w:t>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pulp</w:t>
      </w:r>
      <w:r>
        <w:rPr>
          <w:spacing w:val="1"/>
        </w:rPr>
        <w:t xml:space="preserve"> </w:t>
      </w:r>
      <w:r>
        <w:t>chambers are</w:t>
      </w:r>
      <w:r>
        <w:rPr>
          <w:spacing w:val="-5"/>
        </w:rPr>
        <w:t xml:space="preserve"> </w:t>
      </w:r>
      <w:r>
        <w:t>large</w:t>
      </w:r>
      <w:r>
        <w:rPr>
          <w:spacing w:val="-1"/>
        </w:rPr>
        <w:t xml:space="preserve"> </w:t>
      </w:r>
      <w:r>
        <w:t>and the</w:t>
      </w:r>
      <w:r>
        <w:rPr>
          <w:spacing w:val="-1"/>
        </w:rPr>
        <w:t xml:space="preserve"> </w:t>
      </w:r>
      <w:r>
        <w:t>root canals are</w:t>
      </w:r>
      <w:r>
        <w:rPr>
          <w:spacing w:val="-1"/>
        </w:rPr>
        <w:t xml:space="preserve"> </w:t>
      </w:r>
      <w:r>
        <w:t>wide</w:t>
      </w:r>
      <w:r>
        <w:rPr>
          <w:spacing w:val="4"/>
        </w:rPr>
        <w:t xml:space="preserve"> </w:t>
      </w:r>
      <w:r>
        <w:t>with very</w:t>
      </w:r>
      <w:r>
        <w:rPr>
          <w:spacing w:val="-5"/>
        </w:rPr>
        <w:t xml:space="preserve"> </w:t>
      </w:r>
      <w:r>
        <w:t>thin enamel and</w:t>
      </w:r>
      <w:r>
        <w:rPr>
          <w:spacing w:val="-3"/>
        </w:rPr>
        <w:t xml:space="preserve"> </w:t>
      </w:r>
      <w:r>
        <w:t>dentin.</w:t>
      </w:r>
    </w:p>
    <w:p w:rsidR="00602190" w:rsidRDefault="00602190">
      <w:pPr>
        <w:pStyle w:val="a3"/>
        <w:spacing w:before="3"/>
      </w:pPr>
    </w:p>
    <w:p w:rsidR="00602190" w:rsidRDefault="00602190">
      <w:pPr>
        <w:pStyle w:val="a3"/>
        <w:spacing w:before="11"/>
        <w:rPr>
          <w:b/>
          <w:sz w:val="27"/>
        </w:rPr>
      </w:pPr>
    </w:p>
    <w:p w:rsidR="00602190" w:rsidRDefault="00F718E4">
      <w:pPr>
        <w:pStyle w:val="a5"/>
        <w:numPr>
          <w:ilvl w:val="0"/>
          <w:numId w:val="2"/>
        </w:numPr>
        <w:tabs>
          <w:tab w:val="left" w:pos="839"/>
        </w:tabs>
        <w:ind w:hanging="361"/>
        <w:rPr>
          <w:b/>
          <w:sz w:val="28"/>
        </w:rPr>
      </w:pPr>
      <w:r>
        <w:rPr>
          <w:b/>
          <w:sz w:val="28"/>
        </w:rPr>
        <w:t>Turner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hypoplasia</w:t>
      </w:r>
    </w:p>
    <w:p w:rsidR="00602190" w:rsidRDefault="00F718E4">
      <w:pPr>
        <w:pStyle w:val="a3"/>
        <w:spacing w:after="4"/>
        <w:ind w:left="118" w:right="121"/>
        <w:jc w:val="both"/>
      </w:pPr>
      <w:r>
        <w:t>It’s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frequent</w:t>
      </w:r>
      <w:r>
        <w:rPr>
          <w:spacing w:val="1"/>
        </w:rPr>
        <w:t xml:space="preserve"> </w:t>
      </w:r>
      <w:r>
        <w:t>pattern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enamel</w:t>
      </w:r>
      <w:r>
        <w:rPr>
          <w:spacing w:val="1"/>
        </w:rPr>
        <w:t xml:space="preserve"> </w:t>
      </w:r>
      <w:r>
        <w:t>defects</w:t>
      </w:r>
      <w:r>
        <w:rPr>
          <w:spacing w:val="1"/>
        </w:rPr>
        <w:t xml:space="preserve"> </w:t>
      </w:r>
      <w:r>
        <w:t>seen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permanent</w:t>
      </w:r>
      <w:r>
        <w:rPr>
          <w:spacing w:val="1"/>
        </w:rPr>
        <w:t xml:space="preserve"> </w:t>
      </w:r>
      <w:r>
        <w:t>teeth</w:t>
      </w:r>
      <w:r>
        <w:rPr>
          <w:spacing w:val="1"/>
        </w:rPr>
        <w:t xml:space="preserve"> </w:t>
      </w:r>
      <w:r>
        <w:t>secondary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proofErr w:type="spellStart"/>
      <w:r>
        <w:t>periapical</w:t>
      </w:r>
      <w:proofErr w:type="spellEnd"/>
      <w:r>
        <w:t xml:space="preserve"> inflammatory disease of the overlying deciduous tooth. The altered tooth is</w:t>
      </w:r>
      <w:r>
        <w:rPr>
          <w:spacing w:val="-67"/>
        </w:rPr>
        <w:t xml:space="preserve"> </w:t>
      </w:r>
      <w:r>
        <w:t>called (Turner’s tooth). Imaging features of the involved region of the crown</w:t>
      </w:r>
      <w:r w:rsidR="00900AA0">
        <w:t xml:space="preserve"> shows enamel irregularities which alter the normal contour of the affected tooth. The involved region of the crown</w:t>
      </w:r>
      <w:r>
        <w:t xml:space="preserve"> may</w:t>
      </w:r>
      <w:r>
        <w:rPr>
          <w:spacing w:val="1"/>
        </w:rPr>
        <w:t xml:space="preserve"> </w:t>
      </w:r>
      <w:r>
        <w:t>appear</w:t>
      </w:r>
      <w:r>
        <w:rPr>
          <w:spacing w:val="-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ill-defined radiolucent</w:t>
      </w:r>
      <w:r>
        <w:rPr>
          <w:spacing w:val="3"/>
        </w:rPr>
        <w:t xml:space="preserve"> </w:t>
      </w:r>
      <w:r>
        <w:t>region.</w:t>
      </w:r>
    </w:p>
    <w:p w:rsidR="00602190" w:rsidRDefault="009E4F61" w:rsidP="009E4F61">
      <w:pPr>
        <w:pStyle w:val="a3"/>
        <w:ind w:left="1701" w:hanging="1417"/>
        <w:rPr>
          <w:sz w:val="20"/>
        </w:rPr>
      </w:pPr>
      <w:r>
        <w:rPr>
          <w:noProof/>
          <w:sz w:val="20"/>
        </w:rPr>
        <w:drawing>
          <wp:inline distT="0" distB="0" distL="0" distR="0" wp14:anchorId="6358794E" wp14:editId="54328A90">
            <wp:extent cx="1978431" cy="2164080"/>
            <wp:effectExtent l="0" t="0" r="3175" b="7620"/>
            <wp:docPr id="5" name="image9.jpeg" descr="http://o.quizlet.com/i/SbLoTtZBqp83sOCltvCrmA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3583" cy="21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t xml:space="preserve">        </w:t>
      </w:r>
      <w:r>
        <w:rPr>
          <w:noProof/>
          <w:sz w:val="20"/>
        </w:rPr>
        <w:drawing>
          <wp:inline distT="0" distB="0" distL="0" distR="0" wp14:anchorId="34222B69" wp14:editId="1DE828FF">
            <wp:extent cx="3261500" cy="2171700"/>
            <wp:effectExtent l="0" t="0" r="0" b="0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854" cy="2175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2190" w:rsidRDefault="00602190">
      <w:pPr>
        <w:rPr>
          <w:sz w:val="20"/>
        </w:rPr>
        <w:sectPr w:rsidR="00602190">
          <w:pgSz w:w="12240" w:h="15840"/>
          <w:pgMar w:top="1500" w:right="1060" w:bottom="280" w:left="1300" w:header="720" w:footer="720" w:gutter="0"/>
          <w:cols w:space="720"/>
        </w:sectPr>
      </w:pPr>
    </w:p>
    <w:p w:rsidR="00602190" w:rsidRDefault="00F718E4">
      <w:pPr>
        <w:pStyle w:val="2"/>
        <w:numPr>
          <w:ilvl w:val="0"/>
          <w:numId w:val="2"/>
        </w:numPr>
        <w:tabs>
          <w:tab w:val="left" w:pos="839"/>
        </w:tabs>
        <w:spacing w:before="77" w:line="320" w:lineRule="exact"/>
        <w:ind w:hanging="361"/>
      </w:pPr>
      <w:r>
        <w:lastRenderedPageBreak/>
        <w:t>Congenital</w:t>
      </w:r>
      <w:r>
        <w:rPr>
          <w:spacing w:val="-7"/>
        </w:rPr>
        <w:t xml:space="preserve"> </w:t>
      </w:r>
      <w:r>
        <w:t>syphilis</w:t>
      </w:r>
    </w:p>
    <w:p w:rsidR="00602190" w:rsidRDefault="007007D3">
      <w:pPr>
        <w:pStyle w:val="a3"/>
        <w:ind w:left="118" w:right="116"/>
        <w:jc w:val="both"/>
      </w:pPr>
      <w:r>
        <w:rPr>
          <w:noProof/>
        </w:rPr>
        <w:pict>
          <v:group id="_x0000_s1033" style="position:absolute;left:0;text-align:left;margin-left:128pt;margin-top:109.7pt;width:268.15pt;height:137.85pt;z-index:-251650048;mso-wrap-distance-left:0;mso-wrap-distance-right:0;mso-position-horizontal-relative:page" coordorigin="3556,328" coordsize="5363,2757">
            <v:shape id="_x0000_s1035" type="#_x0000_t75" style="position:absolute;left:3556;top:327;width:3674;height:2757">
              <v:imagedata r:id="rId16" o:title=""/>
            </v:shape>
            <v:shape id="_x0000_s1034" type="#_x0000_t75" style="position:absolute;left:7231;top:370;width:1688;height:2712">
              <v:imagedata r:id="rId17" o:title=""/>
            </v:shape>
            <w10:wrap type="topAndBottom" anchorx="page"/>
          </v:group>
        </w:pict>
      </w:r>
      <w:r w:rsidR="00F718E4">
        <w:t>It’s a dental hypoplasia that results from direct infection of the developing tooth by</w:t>
      </w:r>
      <w:r w:rsidR="00F718E4">
        <w:rPr>
          <w:spacing w:val="1"/>
        </w:rPr>
        <w:t xml:space="preserve"> </w:t>
      </w:r>
      <w:r w:rsidR="00F718E4">
        <w:t>spirochete of syphilis, involves the permanent incisors that called (Hutchinson's teeth)</w:t>
      </w:r>
      <w:r w:rsidR="00F718E4">
        <w:rPr>
          <w:spacing w:val="-67"/>
        </w:rPr>
        <w:t xml:space="preserve"> </w:t>
      </w:r>
      <w:r w:rsidR="00F718E4">
        <w:t>and first molars that called (mulberry molars).</w:t>
      </w:r>
      <w:r w:rsidR="006B0FF3">
        <w:t xml:space="preserve"> The mesial and distal surfaces taper from the</w:t>
      </w:r>
      <w:r w:rsidR="00E22FCC">
        <w:t xml:space="preserve"> middle of the crown to the </w:t>
      </w:r>
      <w:proofErr w:type="spellStart"/>
      <w:r w:rsidR="00E22FCC">
        <w:t>inci</w:t>
      </w:r>
      <w:r w:rsidR="006B0FF3">
        <w:t>sal</w:t>
      </w:r>
      <w:proofErr w:type="spellEnd"/>
      <w:r w:rsidR="006B0FF3">
        <w:t xml:space="preserve"> edge so the edge may be no wider than the cervical area of the tooth. The </w:t>
      </w:r>
      <w:proofErr w:type="spellStart"/>
      <w:r w:rsidR="006B0FF3">
        <w:t>incisal</w:t>
      </w:r>
      <w:proofErr w:type="spellEnd"/>
      <w:r w:rsidR="006B0FF3">
        <w:t xml:space="preserve"> edge is frequently notched.</w:t>
      </w:r>
      <w:r w:rsidR="00F718E4">
        <w:t xml:space="preserve"> Imaging features have a characteristic</w:t>
      </w:r>
      <w:r w:rsidR="00F718E4">
        <w:rPr>
          <w:spacing w:val="1"/>
        </w:rPr>
        <w:t xml:space="preserve"> </w:t>
      </w:r>
      <w:r w:rsidR="00F718E4">
        <w:t>shapes of the affected</w:t>
      </w:r>
      <w:r w:rsidR="00F718E4">
        <w:rPr>
          <w:spacing w:val="-2"/>
        </w:rPr>
        <w:t xml:space="preserve"> </w:t>
      </w:r>
      <w:r w:rsidR="00F718E4">
        <w:t>incisor and</w:t>
      </w:r>
      <w:r w:rsidR="00F718E4">
        <w:rPr>
          <w:spacing w:val="1"/>
        </w:rPr>
        <w:t xml:space="preserve"> </w:t>
      </w:r>
      <w:r w:rsidR="00F718E4">
        <w:t>molar crowns.</w:t>
      </w:r>
    </w:p>
    <w:p w:rsidR="00602190" w:rsidRDefault="00602190">
      <w:pPr>
        <w:pStyle w:val="a3"/>
        <w:spacing w:before="1"/>
        <w:rPr>
          <w:sz w:val="25"/>
        </w:rPr>
      </w:pPr>
    </w:p>
    <w:p w:rsidR="00602190" w:rsidRDefault="00F718E4">
      <w:pPr>
        <w:pStyle w:val="a3"/>
        <w:ind w:left="2" w:right="3"/>
        <w:jc w:val="center"/>
      </w:pPr>
      <w:r>
        <w:t>Hutchinson's</w:t>
      </w:r>
      <w:r>
        <w:rPr>
          <w:spacing w:val="-5"/>
        </w:rPr>
        <w:t xml:space="preserve"> </w:t>
      </w:r>
      <w:r>
        <w:t>teeth</w:t>
      </w:r>
    </w:p>
    <w:p w:rsidR="00602190" w:rsidRDefault="00602190">
      <w:pPr>
        <w:pStyle w:val="a3"/>
        <w:spacing w:before="4"/>
        <w:rPr>
          <w:sz w:val="25"/>
        </w:rPr>
      </w:pPr>
    </w:p>
    <w:p w:rsidR="00602190" w:rsidRDefault="00F718E4">
      <w:pPr>
        <w:pStyle w:val="2"/>
        <w:spacing w:line="322" w:lineRule="exact"/>
        <w:ind w:left="118" w:firstLine="0"/>
      </w:pPr>
      <w:r>
        <w:t>Abnormalities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size:</w:t>
      </w:r>
    </w:p>
    <w:p w:rsidR="00602190" w:rsidRDefault="00F718E4">
      <w:pPr>
        <w:pStyle w:val="a5"/>
        <w:numPr>
          <w:ilvl w:val="0"/>
          <w:numId w:val="2"/>
        </w:numPr>
        <w:tabs>
          <w:tab w:val="left" w:pos="839"/>
        </w:tabs>
        <w:ind w:hanging="361"/>
        <w:rPr>
          <w:b/>
          <w:sz w:val="28"/>
        </w:rPr>
      </w:pPr>
      <w:proofErr w:type="spellStart"/>
      <w:r>
        <w:rPr>
          <w:b/>
          <w:sz w:val="28"/>
          <w:u w:val="thick"/>
        </w:rPr>
        <w:t>Macrodontia</w:t>
      </w:r>
      <w:proofErr w:type="spellEnd"/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(large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teeth)</w:t>
      </w:r>
    </w:p>
    <w:p w:rsidR="00602190" w:rsidRDefault="00F718E4">
      <w:pPr>
        <w:pStyle w:val="a3"/>
        <w:spacing w:line="276" w:lineRule="auto"/>
        <w:ind w:left="118" w:right="120"/>
        <w:jc w:val="both"/>
      </w:pPr>
      <w:r>
        <w:t>It’s a condition in which the teeth are abnormally large, rarely affects the entire</w:t>
      </w:r>
      <w:r>
        <w:rPr>
          <w:spacing w:val="1"/>
        </w:rPr>
        <w:t xml:space="preserve"> </w:t>
      </w:r>
      <w:r>
        <w:t>dentition. Often a single tooth or a group of teeth may be involved. Imaging features</w:t>
      </w:r>
      <w:r>
        <w:rPr>
          <w:spacing w:val="1"/>
        </w:rPr>
        <w:t xml:space="preserve"> </w:t>
      </w:r>
      <w:r>
        <w:t>reveal the increased size of the teeth. The shape of the tooth is usually normal, but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cases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distorted.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associated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crowding,</w:t>
      </w:r>
      <w:r>
        <w:rPr>
          <w:spacing w:val="1"/>
        </w:rPr>
        <w:t xml:space="preserve"> </w:t>
      </w:r>
      <w:r>
        <w:t>malocclusion,</w:t>
      </w:r>
      <w:r>
        <w:rPr>
          <w:spacing w:val="70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impaction.</w:t>
      </w:r>
    </w:p>
    <w:p w:rsidR="00602190" w:rsidRDefault="00F718E4">
      <w:pPr>
        <w:pStyle w:val="a3"/>
        <w:spacing w:before="4"/>
        <w:rPr>
          <w:sz w:val="14"/>
        </w:rPr>
      </w:pPr>
      <w:r>
        <w:rPr>
          <w:noProof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1500505</wp:posOffset>
            </wp:positionH>
            <wp:positionV relativeFrom="paragraph">
              <wp:posOffset>129808</wp:posOffset>
            </wp:positionV>
            <wp:extent cx="2117173" cy="2258949"/>
            <wp:effectExtent l="0" t="0" r="0" b="0"/>
            <wp:wrapTopAndBottom/>
            <wp:docPr id="7" name="image12.jpeg" descr="http://t1.gstatic.com/images?q=tbn:ANd9GcQoifazOxy73k3T57EZ10HkDaWu4XnD7HNyjuHeq2RVOyez8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7173" cy="2258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07D3">
        <w:rPr>
          <w:noProof/>
        </w:rPr>
        <w:pict>
          <v:group id="_x0000_s1029" style="position:absolute;margin-left:308.9pt;margin-top:13.8pt;width:144.4pt;height:173.65pt;z-index:-251649024;mso-wrap-distance-left:0;mso-wrap-distance-right:0;mso-position-horizontal-relative:page;mso-position-vertical-relative:text" coordorigin="6178,276" coordsize="2888,3473">
            <v:shape id="_x0000_s1032" type="#_x0000_t75" alt="http://www.paulogalvaoradiologiaoral.com.br/Atlas/Atlas/Macrodontia/images/macrodontia_2.jpg" style="position:absolute;left:6177;top:276;width:2888;height:3473">
              <v:imagedata r:id="rId19" o:title=""/>
            </v:shape>
            <v:shape id="_x0000_s1031" type="#_x0000_t75" alt="http://www.paulogalvaoradiologiaoral.com.br/Atlas/Atlas/Macrodontia/images/macrodontia_2.jpg" style="position:absolute;left:6210;top:309;width:2745;height:3330">
              <v:imagedata r:id="rId20" o:title=""/>
            </v:shape>
            <v:rect id="_x0000_s1030" style="position:absolute;left:6208;top:307;width:2750;height:3335" filled="f" strokeweight=".25pt"/>
            <w10:wrap type="topAndBottom" anchorx="page"/>
          </v:group>
        </w:pict>
      </w:r>
    </w:p>
    <w:p w:rsidR="00602190" w:rsidRDefault="00602190">
      <w:pPr>
        <w:rPr>
          <w:sz w:val="14"/>
        </w:rPr>
        <w:sectPr w:rsidR="00602190">
          <w:pgSz w:w="12240" w:h="15840"/>
          <w:pgMar w:top="1360" w:right="1060" w:bottom="280" w:left="1300" w:header="720" w:footer="720" w:gutter="0"/>
          <w:cols w:space="720"/>
        </w:sectPr>
      </w:pPr>
    </w:p>
    <w:p w:rsidR="00602190" w:rsidRDefault="00F718E4">
      <w:pPr>
        <w:pStyle w:val="2"/>
        <w:numPr>
          <w:ilvl w:val="0"/>
          <w:numId w:val="2"/>
        </w:numPr>
        <w:tabs>
          <w:tab w:val="left" w:pos="839"/>
        </w:tabs>
        <w:spacing w:before="77" w:line="320" w:lineRule="exact"/>
        <w:ind w:hanging="361"/>
      </w:pPr>
      <w:proofErr w:type="spellStart"/>
      <w:r>
        <w:rPr>
          <w:u w:val="thick"/>
        </w:rPr>
        <w:lastRenderedPageBreak/>
        <w:t>Microdontia</w:t>
      </w:r>
      <w:proofErr w:type="spellEnd"/>
      <w:r>
        <w:rPr>
          <w:spacing w:val="-2"/>
          <w:u w:val="thick"/>
        </w:rPr>
        <w:t xml:space="preserve"> </w:t>
      </w:r>
      <w:r>
        <w:rPr>
          <w:u w:val="thick"/>
        </w:rPr>
        <w:t>(small</w:t>
      </w:r>
      <w:r>
        <w:rPr>
          <w:spacing w:val="-5"/>
          <w:u w:val="thick"/>
        </w:rPr>
        <w:t xml:space="preserve"> </w:t>
      </w:r>
      <w:r>
        <w:rPr>
          <w:u w:val="thick"/>
        </w:rPr>
        <w:t>teeth)</w:t>
      </w:r>
    </w:p>
    <w:p w:rsidR="00602190" w:rsidRDefault="00F718E4">
      <w:pPr>
        <w:pStyle w:val="a3"/>
        <w:ind w:left="118" w:right="116" w:firstLine="69"/>
        <w:jc w:val="both"/>
      </w:pPr>
      <w:r>
        <w:t>It’s a condition in which teeth appear smaller than normal. In the generalized form,</w:t>
      </w:r>
      <w:r>
        <w:rPr>
          <w:spacing w:val="1"/>
        </w:rPr>
        <w:t xml:space="preserve"> </w:t>
      </w:r>
      <w:r>
        <w:t>all teeth are involved. In the localized form, only</w:t>
      </w:r>
      <w:r>
        <w:rPr>
          <w:spacing w:val="70"/>
        </w:rPr>
        <w:t xml:space="preserve"> </w:t>
      </w:r>
      <w:r>
        <w:t>single or few teeth are involved.</w:t>
      </w:r>
      <w:r>
        <w:rPr>
          <w:spacing w:val="1"/>
        </w:rPr>
        <w:t xml:space="preserve"> </w:t>
      </w:r>
      <w:r>
        <w:t>The most common teeth affected are the upper lateral incisors and third molars.</w:t>
      </w:r>
      <w:r>
        <w:rPr>
          <w:spacing w:val="1"/>
        </w:rPr>
        <w:t xml:space="preserve"> </w:t>
      </w:r>
      <w:r>
        <w:t>Imaging features of</w:t>
      </w:r>
      <w:r>
        <w:rPr>
          <w:spacing w:val="-4"/>
        </w:rPr>
        <w:t xml:space="preserve"> </w:t>
      </w:r>
      <w:r>
        <w:t>the affected</w:t>
      </w:r>
      <w:r>
        <w:rPr>
          <w:spacing w:val="-4"/>
        </w:rPr>
        <w:t xml:space="preserve"> </w:t>
      </w:r>
      <w:r>
        <w:t>teeth</w:t>
      </w:r>
      <w:r>
        <w:rPr>
          <w:spacing w:val="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frequently</w:t>
      </w:r>
      <w:r>
        <w:rPr>
          <w:spacing w:val="-4"/>
        </w:rPr>
        <w:t xml:space="preserve"> </w:t>
      </w:r>
      <w:r>
        <w:t>small and</w:t>
      </w:r>
      <w:r>
        <w:rPr>
          <w:spacing w:val="-1"/>
        </w:rPr>
        <w:t xml:space="preserve"> </w:t>
      </w:r>
      <w:r>
        <w:t>malformed.</w:t>
      </w:r>
    </w:p>
    <w:p w:rsidR="00602190" w:rsidRDefault="00602190">
      <w:pPr>
        <w:pStyle w:val="a3"/>
        <w:rPr>
          <w:sz w:val="20"/>
        </w:rPr>
      </w:pPr>
    </w:p>
    <w:p w:rsidR="00602190" w:rsidRDefault="00602190">
      <w:pPr>
        <w:pStyle w:val="a3"/>
        <w:rPr>
          <w:sz w:val="20"/>
        </w:rPr>
      </w:pPr>
    </w:p>
    <w:p w:rsidR="00602190" w:rsidRDefault="00602190">
      <w:pPr>
        <w:pStyle w:val="a3"/>
        <w:rPr>
          <w:sz w:val="13"/>
        </w:rPr>
      </w:pPr>
    </w:p>
    <w:p w:rsidR="00602190" w:rsidRDefault="00F01F67">
      <w:pPr>
        <w:pStyle w:val="a3"/>
        <w:rPr>
          <w:sz w:val="30"/>
        </w:rPr>
      </w:pPr>
      <w:r>
        <w:rPr>
          <w:noProof/>
          <w:sz w:val="30"/>
        </w:rPr>
        <w:drawing>
          <wp:inline distT="0" distB="0" distL="0" distR="0" wp14:anchorId="4F98EE79">
            <wp:extent cx="2212975" cy="1713230"/>
            <wp:effectExtent l="0" t="0" r="0" b="1270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171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30"/>
        </w:rPr>
        <w:t xml:space="preserve">          </w:t>
      </w:r>
      <w:r>
        <w:rPr>
          <w:noProof/>
          <w:sz w:val="30"/>
        </w:rPr>
        <w:drawing>
          <wp:inline distT="0" distB="0" distL="0" distR="0" wp14:anchorId="4EB56B7F">
            <wp:extent cx="2451100" cy="1621790"/>
            <wp:effectExtent l="0" t="0" r="6350" b="0"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5C8A" w:rsidRDefault="001B5C8A">
      <w:pPr>
        <w:pStyle w:val="2"/>
        <w:spacing w:before="250" w:line="322" w:lineRule="exact"/>
        <w:ind w:left="118" w:firstLine="0"/>
      </w:pPr>
    </w:p>
    <w:p w:rsidR="001B5C8A" w:rsidRDefault="001B5C8A">
      <w:pPr>
        <w:pStyle w:val="2"/>
        <w:spacing w:before="250" w:line="322" w:lineRule="exact"/>
        <w:ind w:left="118" w:firstLine="0"/>
      </w:pPr>
    </w:p>
    <w:p w:rsidR="00602190" w:rsidRPr="00611B70" w:rsidRDefault="00F718E4">
      <w:pPr>
        <w:pStyle w:val="2"/>
        <w:spacing w:before="250" w:line="322" w:lineRule="exact"/>
        <w:ind w:left="118" w:firstLine="0"/>
        <w:rPr>
          <w:sz w:val="32"/>
          <w:szCs w:val="32"/>
        </w:rPr>
      </w:pPr>
      <w:r w:rsidRPr="00611B70">
        <w:rPr>
          <w:sz w:val="32"/>
          <w:szCs w:val="32"/>
        </w:rPr>
        <w:t>Abnormalities</w:t>
      </w:r>
      <w:r w:rsidRPr="00611B70">
        <w:rPr>
          <w:spacing w:val="-3"/>
          <w:sz w:val="32"/>
          <w:szCs w:val="32"/>
        </w:rPr>
        <w:t xml:space="preserve"> </w:t>
      </w:r>
      <w:r w:rsidRPr="00611B70">
        <w:rPr>
          <w:sz w:val="32"/>
          <w:szCs w:val="32"/>
        </w:rPr>
        <w:t>in</w:t>
      </w:r>
      <w:r w:rsidRPr="00611B70">
        <w:rPr>
          <w:spacing w:val="-2"/>
          <w:sz w:val="32"/>
          <w:szCs w:val="32"/>
        </w:rPr>
        <w:t xml:space="preserve"> </w:t>
      </w:r>
      <w:r w:rsidRPr="00611B70">
        <w:rPr>
          <w:sz w:val="32"/>
          <w:szCs w:val="32"/>
        </w:rPr>
        <w:t>shape</w:t>
      </w:r>
      <w:r w:rsidRPr="00611B70">
        <w:rPr>
          <w:spacing w:val="-3"/>
          <w:sz w:val="32"/>
          <w:szCs w:val="32"/>
        </w:rPr>
        <w:t xml:space="preserve"> </w:t>
      </w:r>
      <w:r w:rsidRPr="00611B70">
        <w:rPr>
          <w:sz w:val="32"/>
          <w:szCs w:val="32"/>
        </w:rPr>
        <w:t>(morphology):</w:t>
      </w:r>
    </w:p>
    <w:p w:rsidR="00602190" w:rsidRDefault="00F718E4">
      <w:pPr>
        <w:pStyle w:val="a5"/>
        <w:numPr>
          <w:ilvl w:val="0"/>
          <w:numId w:val="2"/>
        </w:numPr>
        <w:tabs>
          <w:tab w:val="left" w:pos="839"/>
        </w:tabs>
        <w:ind w:hanging="361"/>
        <w:rPr>
          <w:b/>
          <w:sz w:val="28"/>
        </w:rPr>
      </w:pPr>
      <w:r>
        <w:rPr>
          <w:b/>
          <w:sz w:val="28"/>
          <w:u w:val="thick"/>
        </w:rPr>
        <w:t>Fusion</w:t>
      </w:r>
    </w:p>
    <w:p w:rsidR="00602190" w:rsidRDefault="00F718E4" w:rsidP="002361C8">
      <w:pPr>
        <w:pStyle w:val="a3"/>
        <w:ind w:left="118" w:right="118"/>
        <w:jc w:val="both"/>
      </w:pPr>
      <w:r>
        <w:t>Two teeth joined together into a single anatomic crown (union of two separated tooth</w:t>
      </w:r>
      <w:r>
        <w:rPr>
          <w:spacing w:val="1"/>
        </w:rPr>
        <w:t xml:space="preserve"> </w:t>
      </w:r>
      <w:r>
        <w:t>germ). Fusion is more common in anterior teeth of both the deciduous and permanent</w:t>
      </w:r>
      <w:r>
        <w:rPr>
          <w:spacing w:val="-67"/>
        </w:rPr>
        <w:t xml:space="preserve"> </w:t>
      </w:r>
      <w:r>
        <w:t>dentitions.</w:t>
      </w:r>
      <w:r w:rsidR="002361C8">
        <w:t xml:space="preserve"> Clinically the crowns of the fused teeth usually appear to be large and single, </w:t>
      </w:r>
      <w:proofErr w:type="spellStart"/>
      <w:r w:rsidR="002361C8">
        <w:t>incisal</w:t>
      </w:r>
      <w:proofErr w:type="spellEnd"/>
      <w:r w:rsidR="002361C8">
        <w:t xml:space="preserve"> cleft of </w:t>
      </w:r>
      <w:proofErr w:type="spellStart"/>
      <w:r w:rsidR="002361C8">
        <w:t>varing</w:t>
      </w:r>
      <w:proofErr w:type="spellEnd"/>
      <w:r w:rsidR="002361C8">
        <w:t xml:space="preserve"> depth or a bifid crown can sometimes occur.</w:t>
      </w:r>
      <w:r>
        <w:t xml:space="preserve"> Imaging</w:t>
      </w:r>
      <w:r>
        <w:rPr>
          <w:spacing w:val="1"/>
        </w:rPr>
        <w:t xml:space="preserve"> </w:t>
      </w:r>
      <w:r>
        <w:t>features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fused</w:t>
      </w:r>
      <w:r>
        <w:rPr>
          <w:spacing w:val="1"/>
        </w:rPr>
        <w:t xml:space="preserve"> </w:t>
      </w:r>
      <w:r>
        <w:t>teeth</w:t>
      </w:r>
      <w:r>
        <w:rPr>
          <w:spacing w:val="1"/>
        </w:rPr>
        <w:t xml:space="preserve"> </w:t>
      </w:r>
      <w:r>
        <w:t>show</w:t>
      </w:r>
      <w:r>
        <w:rPr>
          <w:spacing w:val="1"/>
        </w:rPr>
        <w:t xml:space="preserve"> </w:t>
      </w:r>
      <w:r>
        <w:t>unusual</w:t>
      </w:r>
      <w:r>
        <w:rPr>
          <w:spacing w:val="1"/>
        </w:rPr>
        <w:t xml:space="preserve"> </w:t>
      </w:r>
      <w:r>
        <w:t>shape,</w:t>
      </w:r>
      <w:r>
        <w:rPr>
          <w:spacing w:val="1"/>
        </w:rPr>
        <w:t xml:space="preserve"> </w:t>
      </w:r>
      <w:r w:rsidR="002361C8">
        <w:t>size of the fused teeth; also the teeth may show abnormal configuration of the</w:t>
      </w:r>
      <w:r>
        <w:rPr>
          <w:spacing w:val="1"/>
        </w:rPr>
        <w:t xml:space="preserve"> </w:t>
      </w:r>
      <w:r>
        <w:t>pulp</w:t>
      </w:r>
      <w:r>
        <w:rPr>
          <w:spacing w:val="1"/>
        </w:rPr>
        <w:t xml:space="preserve"> </w:t>
      </w:r>
      <w:r>
        <w:t>chamber</w:t>
      </w:r>
      <w:r>
        <w:rPr>
          <w:spacing w:val="-1"/>
        </w:rPr>
        <w:t xml:space="preserve"> </w:t>
      </w:r>
      <w:r>
        <w:t>or root</w:t>
      </w:r>
      <w:r>
        <w:rPr>
          <w:spacing w:val="1"/>
        </w:rPr>
        <w:t xml:space="preserve"> </w:t>
      </w:r>
      <w:r>
        <w:t>canal</w:t>
      </w:r>
    </w:p>
    <w:p w:rsidR="00602190" w:rsidRDefault="007007D3">
      <w:pPr>
        <w:pStyle w:val="a3"/>
        <w:spacing w:before="11"/>
        <w:rPr>
          <w:sz w:val="24"/>
        </w:rPr>
      </w:pPr>
      <w:r>
        <w:rPr>
          <w:noProof/>
        </w:rPr>
        <w:pict>
          <v:group id="_x0000_s1026" style="position:absolute;margin-left:73.4pt;margin-top:16.3pt;width:355.75pt;height:151.45pt;z-index:-251648000;mso-wrap-distance-left:0;mso-wrap-distance-right:0;mso-position-horizontal-relative:page" coordorigin="1468,326" coordsize="7115,3029">
            <v:shape id="_x0000_s1028" type="#_x0000_t75" alt="http://www.jisppd.com/articles/2011/29/1/images/JIndianSocPedodPrevDent_2011_29_1_50_79936_f3.jpg" style="position:absolute;left:1468;top:340;width:3479;height:3014">
              <v:imagedata r:id="rId23" o:title=""/>
            </v:shape>
            <v:shape id="_x0000_s1027" type="#_x0000_t75" alt="http://www.jisppd.com/articles/2011/29/1/images/JIndianSocPedodPrevDent_2011_29_1_50_79936_f3.jpg" style="position:absolute;left:4997;top:325;width:3585;height:3029">
              <v:imagedata r:id="rId24" o:title=""/>
            </v:shape>
            <w10:wrap type="topAndBottom" anchorx="page"/>
          </v:group>
        </w:pict>
      </w:r>
    </w:p>
    <w:p w:rsidR="00602190" w:rsidRDefault="00602190">
      <w:pPr>
        <w:rPr>
          <w:sz w:val="24"/>
        </w:rPr>
        <w:sectPr w:rsidR="00602190">
          <w:pgSz w:w="12240" w:h="15840"/>
          <w:pgMar w:top="1360" w:right="1060" w:bottom="280" w:left="1300" w:header="720" w:footer="720" w:gutter="0"/>
          <w:cols w:space="720"/>
        </w:sectPr>
      </w:pPr>
    </w:p>
    <w:p w:rsidR="00602190" w:rsidRDefault="00F718E4">
      <w:pPr>
        <w:pStyle w:val="2"/>
        <w:numPr>
          <w:ilvl w:val="0"/>
          <w:numId w:val="2"/>
        </w:numPr>
        <w:tabs>
          <w:tab w:val="left" w:pos="839"/>
        </w:tabs>
        <w:spacing w:before="77" w:line="320" w:lineRule="exact"/>
        <w:ind w:hanging="361"/>
      </w:pPr>
      <w:proofErr w:type="spellStart"/>
      <w:r>
        <w:rPr>
          <w:u w:val="thick"/>
        </w:rPr>
        <w:lastRenderedPageBreak/>
        <w:t>Gemination</w:t>
      </w:r>
      <w:proofErr w:type="spellEnd"/>
    </w:p>
    <w:p w:rsidR="00602190" w:rsidRDefault="00F718E4">
      <w:pPr>
        <w:pStyle w:val="a3"/>
        <w:spacing w:after="6"/>
        <w:ind w:left="118" w:right="117" w:firstLine="69"/>
        <w:jc w:val="both"/>
      </w:pPr>
      <w:r>
        <w:t>Single tooth germ divided into two teeth joined together (single root with two or</w:t>
      </w:r>
      <w:r>
        <w:rPr>
          <w:spacing w:val="1"/>
        </w:rPr>
        <w:t xml:space="preserve"> </w:t>
      </w:r>
      <w:r>
        <w:t>enlarged crowns). Imaging features</w:t>
      </w:r>
      <w:r>
        <w:rPr>
          <w:spacing w:val="1"/>
        </w:rPr>
        <w:t xml:space="preserve"> </w:t>
      </w:r>
      <w:r>
        <w:t>reveal the altered</w:t>
      </w:r>
      <w:r>
        <w:rPr>
          <w:spacing w:val="70"/>
        </w:rPr>
        <w:t xml:space="preserve"> </w:t>
      </w:r>
      <w:r>
        <w:t>shape of the hard tissue and</w:t>
      </w:r>
      <w:r>
        <w:rPr>
          <w:spacing w:val="1"/>
        </w:rPr>
        <w:t xml:space="preserve"> </w:t>
      </w:r>
      <w:r>
        <w:t>pulp chamber 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geminated</w:t>
      </w:r>
      <w:r>
        <w:rPr>
          <w:spacing w:val="1"/>
        </w:rPr>
        <w:t xml:space="preserve"> </w:t>
      </w:r>
      <w:r>
        <w:t>tooth.</w:t>
      </w:r>
    </w:p>
    <w:p w:rsidR="00602190" w:rsidRDefault="00BB597E" w:rsidP="00BB597E">
      <w:pPr>
        <w:pStyle w:val="a3"/>
        <w:ind w:left="851"/>
        <w:rPr>
          <w:sz w:val="20"/>
        </w:rPr>
      </w:pPr>
      <w:r>
        <w:rPr>
          <w:noProof/>
          <w:sz w:val="20"/>
        </w:rPr>
        <w:drawing>
          <wp:inline distT="0" distB="0" distL="0" distR="0" wp14:anchorId="3F207643">
            <wp:extent cx="1493520" cy="1438910"/>
            <wp:effectExtent l="0" t="0" r="0" b="8890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         </w:t>
      </w:r>
      <w:r w:rsidR="00F718E4">
        <w:rPr>
          <w:noProof/>
          <w:sz w:val="20"/>
        </w:rPr>
        <w:drawing>
          <wp:inline distT="0" distB="0" distL="0" distR="0">
            <wp:extent cx="2442235" cy="1415700"/>
            <wp:effectExtent l="0" t="0" r="0" b="0"/>
            <wp:docPr id="13" name="image19.jpeg" descr="http://www.toothiq.com/dental-images-thumb/240px-gemination-twinning-defect-double-tooth-incisor-crow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9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2235" cy="141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190" w:rsidRDefault="00602190">
      <w:pPr>
        <w:pStyle w:val="a3"/>
        <w:rPr>
          <w:sz w:val="27"/>
        </w:rPr>
      </w:pPr>
    </w:p>
    <w:p w:rsidR="00602190" w:rsidRDefault="00F718E4">
      <w:pPr>
        <w:pStyle w:val="2"/>
        <w:numPr>
          <w:ilvl w:val="0"/>
          <w:numId w:val="2"/>
        </w:numPr>
        <w:tabs>
          <w:tab w:val="left" w:pos="839"/>
        </w:tabs>
        <w:ind w:hanging="361"/>
      </w:pPr>
      <w:r>
        <w:t>Concrescence</w:t>
      </w:r>
    </w:p>
    <w:p w:rsidR="00602190" w:rsidRDefault="00F718E4" w:rsidP="007B2049">
      <w:pPr>
        <w:pStyle w:val="a3"/>
        <w:ind w:left="838" w:right="117" w:firstLine="69"/>
        <w:jc w:val="both"/>
      </w:pPr>
      <w:r>
        <w:t>Is</w:t>
      </w:r>
      <w:r>
        <w:rPr>
          <w:spacing w:val="1"/>
        </w:rPr>
        <w:t xml:space="preserve"> </w:t>
      </w:r>
      <w:r>
        <w:t>union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adjacent</w:t>
      </w:r>
      <w:r>
        <w:rPr>
          <w:spacing w:val="1"/>
        </w:rPr>
        <w:t xml:space="preserve"> </w:t>
      </w:r>
      <w:r>
        <w:t>teeth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proofErr w:type="spellStart"/>
      <w:r>
        <w:t>cementum</w:t>
      </w:r>
      <w:proofErr w:type="spellEnd"/>
      <w:r>
        <w:rPr>
          <w:spacing w:val="1"/>
        </w:rPr>
        <w:t xml:space="preserve"> </w:t>
      </w:r>
      <w:r>
        <w:t>only. Maxillary</w:t>
      </w:r>
      <w:r>
        <w:rPr>
          <w:spacing w:val="1"/>
        </w:rPr>
        <w:t xml:space="preserve"> </w:t>
      </w:r>
      <w:r>
        <w:t>third</w:t>
      </w:r>
      <w:r>
        <w:rPr>
          <w:spacing w:val="1"/>
        </w:rPr>
        <w:t xml:space="preserve"> </w:t>
      </w:r>
      <w:r>
        <w:t>molar</w:t>
      </w:r>
      <w:r>
        <w:rPr>
          <w:spacing w:val="1"/>
        </w:rPr>
        <w:t xml:space="preserve"> </w:t>
      </w:r>
      <w:r w:rsidR="007B2049">
        <w:t>frequently involved. An i</w:t>
      </w:r>
      <w:r>
        <w:t xml:space="preserve">maging </w:t>
      </w:r>
      <w:r w:rsidR="007B2049">
        <w:t xml:space="preserve">examination may not always </w:t>
      </w:r>
      <w:proofErr w:type="spellStart"/>
      <w:r w:rsidR="007B2049">
        <w:t>distingwish</w:t>
      </w:r>
      <w:proofErr w:type="spellEnd"/>
      <w:r w:rsidR="007B2049">
        <w:t xml:space="preserve"> between </w:t>
      </w:r>
      <w:r>
        <w:t>concrescence</w:t>
      </w:r>
      <w:r w:rsidR="007B2049">
        <w:rPr>
          <w:spacing w:val="70"/>
        </w:rPr>
        <w:t xml:space="preserve"> and</w:t>
      </w:r>
      <w:r>
        <w:rPr>
          <w:spacing w:val="70"/>
        </w:rPr>
        <w:t xml:space="preserve"> </w:t>
      </w:r>
      <w:r>
        <w:t xml:space="preserve">teeth </w:t>
      </w:r>
      <w:r w:rsidR="007B2049">
        <w:t>that are</w:t>
      </w:r>
      <w:r>
        <w:t xml:space="preserve"> in</w:t>
      </w:r>
      <w:r>
        <w:rPr>
          <w:spacing w:val="1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or</w:t>
      </w:r>
      <w:r w:rsidR="007B2049">
        <w:t xml:space="preserve"> that</w:t>
      </w:r>
      <w:r>
        <w:t xml:space="preserve"> are</w:t>
      </w:r>
      <w:r>
        <w:rPr>
          <w:spacing w:val="-3"/>
        </w:rPr>
        <w:t xml:space="preserve"> </w:t>
      </w:r>
      <w:r>
        <w:t>simply</w:t>
      </w:r>
      <w:r>
        <w:rPr>
          <w:spacing w:val="-4"/>
        </w:rPr>
        <w:t xml:space="preserve"> </w:t>
      </w:r>
      <w:r>
        <w:t>superimposed.</w:t>
      </w:r>
    </w:p>
    <w:p w:rsidR="00602190" w:rsidRDefault="00602190">
      <w:pPr>
        <w:pStyle w:val="a3"/>
        <w:rPr>
          <w:sz w:val="20"/>
        </w:rPr>
      </w:pPr>
    </w:p>
    <w:p w:rsidR="00602190" w:rsidRDefault="00F718E4">
      <w:pPr>
        <w:pStyle w:val="a3"/>
        <w:spacing w:before="11"/>
        <w:rPr>
          <w:sz w:val="15"/>
        </w:rPr>
      </w:pPr>
      <w:r>
        <w:rPr>
          <w:noProof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2933700</wp:posOffset>
            </wp:positionH>
            <wp:positionV relativeFrom="paragraph">
              <wp:posOffset>144145</wp:posOffset>
            </wp:positionV>
            <wp:extent cx="2461260" cy="1539240"/>
            <wp:effectExtent l="0" t="0" r="0" b="3810"/>
            <wp:wrapTopAndBottom/>
            <wp:docPr id="15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0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1260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02190" w:rsidRDefault="00602190">
      <w:pPr>
        <w:pStyle w:val="a3"/>
        <w:spacing w:before="10"/>
        <w:rPr>
          <w:sz w:val="25"/>
        </w:rPr>
      </w:pPr>
    </w:p>
    <w:p w:rsidR="00602190" w:rsidRDefault="00F718E4">
      <w:pPr>
        <w:pStyle w:val="2"/>
        <w:numPr>
          <w:ilvl w:val="0"/>
          <w:numId w:val="2"/>
        </w:numPr>
        <w:tabs>
          <w:tab w:val="left" w:pos="839"/>
        </w:tabs>
        <w:ind w:hanging="361"/>
      </w:pPr>
      <w:proofErr w:type="spellStart"/>
      <w:r>
        <w:rPr>
          <w:u w:val="thick"/>
        </w:rPr>
        <w:t>Dilaceration</w:t>
      </w:r>
      <w:proofErr w:type="spellEnd"/>
    </w:p>
    <w:p w:rsidR="007B2049" w:rsidRPr="007B2049" w:rsidRDefault="007B2049" w:rsidP="005F2601">
      <w:pPr>
        <w:pStyle w:val="2"/>
        <w:tabs>
          <w:tab w:val="left" w:pos="426"/>
        </w:tabs>
        <w:ind w:left="426"/>
        <w:rPr>
          <w:b w:val="0"/>
          <w:bCs w:val="0"/>
        </w:rPr>
      </w:pPr>
      <w:r>
        <w:rPr>
          <w:b w:val="0"/>
          <w:bCs w:val="0"/>
        </w:rPr>
        <w:t xml:space="preserve">it is a sharp bend or curve in the tooth anywhere in the crown or the root. Radicular dilacerations are not recognized clinically and in sever condition the tooth doesn’t erupt. </w:t>
      </w:r>
      <w:r w:rsidR="005F2601">
        <w:rPr>
          <w:b w:val="0"/>
          <w:bCs w:val="0"/>
        </w:rPr>
        <w:t xml:space="preserve">X ray image provides the best means of detecting radicular dilacerations. If the root dilacerated </w:t>
      </w:r>
      <w:proofErr w:type="spellStart"/>
      <w:r w:rsidR="005F2601">
        <w:rPr>
          <w:b w:val="0"/>
          <w:bCs w:val="0"/>
        </w:rPr>
        <w:t>mesially</w:t>
      </w:r>
      <w:proofErr w:type="spellEnd"/>
      <w:r w:rsidR="005F2601">
        <w:rPr>
          <w:b w:val="0"/>
          <w:bCs w:val="0"/>
        </w:rPr>
        <w:t xml:space="preserve"> or distally; the condition is clearly apparent on </w:t>
      </w:r>
      <w:proofErr w:type="spellStart"/>
      <w:r w:rsidR="005F2601">
        <w:rPr>
          <w:b w:val="0"/>
          <w:bCs w:val="0"/>
        </w:rPr>
        <w:t>periapical</w:t>
      </w:r>
      <w:proofErr w:type="spellEnd"/>
      <w:r w:rsidR="005F2601">
        <w:rPr>
          <w:b w:val="0"/>
          <w:bCs w:val="0"/>
        </w:rPr>
        <w:t xml:space="preserve"> image. </w:t>
      </w:r>
      <w:r>
        <w:rPr>
          <w:b w:val="0"/>
          <w:bCs w:val="0"/>
        </w:rPr>
        <w:t xml:space="preserve">  </w:t>
      </w:r>
    </w:p>
    <w:p w:rsidR="00602190" w:rsidRDefault="00F718E4" w:rsidP="007B2049">
      <w:pPr>
        <w:pStyle w:val="a3"/>
        <w:spacing w:before="11"/>
        <w:rPr>
          <w:sz w:val="24"/>
        </w:rPr>
        <w:sectPr w:rsidR="00602190">
          <w:pgSz w:w="12240" w:h="15840"/>
          <w:pgMar w:top="1360" w:right="1060" w:bottom="280" w:left="1300" w:header="720" w:footer="720" w:gutter="0"/>
          <w:cols w:space="720"/>
        </w:sectPr>
      </w:pPr>
      <w:r>
        <w:rPr>
          <w:noProof/>
        </w:rPr>
        <w:drawing>
          <wp:anchor distT="0" distB="0" distL="0" distR="0" simplePos="0" relativeHeight="12" behindDoc="0" locked="0" layoutInCell="1" allowOverlap="1" wp14:anchorId="2FE522B2" wp14:editId="0470D45E">
            <wp:simplePos x="0" y="0"/>
            <wp:positionH relativeFrom="page">
              <wp:posOffset>1483613</wp:posOffset>
            </wp:positionH>
            <wp:positionV relativeFrom="paragraph">
              <wp:posOffset>207432</wp:posOffset>
            </wp:positionV>
            <wp:extent cx="1545602" cy="1423035"/>
            <wp:effectExtent l="0" t="0" r="0" b="0"/>
            <wp:wrapTopAndBottom/>
            <wp:docPr id="17" name="image21.jpeg" descr="http://classconnection.s3.amazonaws.com/114467/flashcards/712195/jpg/dilaceratio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1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5602" cy="1423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" behindDoc="0" locked="0" layoutInCell="1" allowOverlap="1" wp14:anchorId="778FDB7C" wp14:editId="64E40CDF">
            <wp:simplePos x="0" y="0"/>
            <wp:positionH relativeFrom="page">
              <wp:posOffset>3743325</wp:posOffset>
            </wp:positionH>
            <wp:positionV relativeFrom="paragraph">
              <wp:posOffset>207051</wp:posOffset>
            </wp:positionV>
            <wp:extent cx="1548693" cy="1520190"/>
            <wp:effectExtent l="0" t="0" r="0" b="0"/>
            <wp:wrapTopAndBottom/>
            <wp:docPr id="19" name="image22.jpeg" descr="http://www.cbstraining.com/student/Dental/OralPathology/images/image_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2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693" cy="1520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2190" w:rsidRDefault="00602190">
      <w:pPr>
        <w:pStyle w:val="a3"/>
        <w:rPr>
          <w:sz w:val="20"/>
        </w:rPr>
      </w:pPr>
    </w:p>
    <w:p w:rsidR="00602190" w:rsidRDefault="00602190">
      <w:pPr>
        <w:pStyle w:val="a3"/>
        <w:spacing w:before="9"/>
        <w:rPr>
          <w:sz w:val="22"/>
        </w:rPr>
      </w:pPr>
    </w:p>
    <w:p w:rsidR="00602190" w:rsidRDefault="00F718E4">
      <w:pPr>
        <w:pStyle w:val="2"/>
        <w:spacing w:before="89"/>
        <w:ind w:left="118" w:firstLine="0"/>
      </w:pPr>
      <w:r>
        <w:rPr>
          <w:spacing w:val="-1"/>
          <w:u w:val="thick"/>
        </w:rPr>
        <w:t>Dens</w:t>
      </w:r>
      <w:r>
        <w:rPr>
          <w:spacing w:val="1"/>
          <w:u w:val="thick"/>
        </w:rPr>
        <w:t xml:space="preserve"> </w:t>
      </w:r>
      <w:proofErr w:type="spellStart"/>
      <w:r>
        <w:rPr>
          <w:spacing w:val="-1"/>
          <w:u w:val="thick"/>
        </w:rPr>
        <w:t>Invaginatus</w:t>
      </w:r>
      <w:proofErr w:type="spellEnd"/>
      <w:r>
        <w:rPr>
          <w:spacing w:val="1"/>
          <w:u w:val="thick"/>
        </w:rPr>
        <w:t xml:space="preserve"> </w:t>
      </w:r>
      <w:r>
        <w:rPr>
          <w:u w:val="thick"/>
        </w:rPr>
        <w:t>and</w:t>
      </w:r>
      <w:r>
        <w:rPr>
          <w:spacing w:val="-20"/>
          <w:u w:val="thick"/>
        </w:rPr>
        <w:t xml:space="preserve"> </w:t>
      </w:r>
      <w:r>
        <w:rPr>
          <w:u w:val="thick"/>
        </w:rPr>
        <w:t>Dens</w:t>
      </w:r>
      <w:r>
        <w:rPr>
          <w:spacing w:val="1"/>
          <w:u w:val="thick"/>
        </w:rPr>
        <w:t xml:space="preserve"> </w:t>
      </w:r>
      <w:proofErr w:type="spellStart"/>
      <w:r>
        <w:rPr>
          <w:u w:val="thick"/>
        </w:rPr>
        <w:t>Evaginatus</w:t>
      </w:r>
      <w:proofErr w:type="spellEnd"/>
    </w:p>
    <w:p w:rsidR="00602190" w:rsidRDefault="00F718E4" w:rsidP="001B6351">
      <w:pPr>
        <w:pStyle w:val="a3"/>
        <w:spacing w:after="6"/>
        <w:ind w:left="118" w:right="116"/>
        <w:jc w:val="both"/>
      </w:pPr>
      <w:r>
        <w:rPr>
          <w:b/>
        </w:rPr>
        <w:t xml:space="preserve">Dens </w:t>
      </w:r>
      <w:proofErr w:type="spellStart"/>
      <w:r>
        <w:rPr>
          <w:b/>
        </w:rPr>
        <w:t>invaginatus</w:t>
      </w:r>
      <w:proofErr w:type="spellEnd"/>
      <w:r w:rsidR="00D95250">
        <w:rPr>
          <w:b/>
        </w:rPr>
        <w:t xml:space="preserve"> (dens in dente)</w:t>
      </w:r>
      <w:r>
        <w:rPr>
          <w:b/>
        </w:rPr>
        <w:t xml:space="preserve"> is </w:t>
      </w:r>
      <w:proofErr w:type="spellStart"/>
      <w:r>
        <w:rPr>
          <w:u w:val="single"/>
        </w:rPr>
        <w:t>infolding</w:t>
      </w:r>
      <w:proofErr w:type="spellEnd"/>
      <w:r>
        <w:rPr>
          <w:u w:val="single"/>
        </w:rPr>
        <w:t xml:space="preserve"> of the enamel</w:t>
      </w:r>
      <w:r>
        <w:rPr>
          <w:spacing w:val="70"/>
        </w:rPr>
        <w:t xml:space="preserve"> </w:t>
      </w:r>
      <w:r>
        <w:t>surface into the interior of a</w:t>
      </w:r>
      <w:r>
        <w:rPr>
          <w:spacing w:val="70"/>
        </w:rPr>
        <w:t xml:space="preserve"> </w:t>
      </w:r>
      <w:r>
        <w:t>tooth</w:t>
      </w:r>
      <w:r>
        <w:rPr>
          <w:spacing w:val="1"/>
        </w:rPr>
        <w:t xml:space="preserve"> </w:t>
      </w:r>
      <w:r>
        <w:t>crown or the root</w:t>
      </w:r>
      <w:r>
        <w:rPr>
          <w:spacing w:val="1"/>
        </w:rPr>
        <w:t xml:space="preserve"> </w:t>
      </w:r>
      <w:r>
        <w:t>. Imaging features</w:t>
      </w:r>
      <w:r w:rsidR="00D95250">
        <w:t xml:space="preserve"> show that the </w:t>
      </w:r>
      <w:proofErr w:type="spellStart"/>
      <w:r w:rsidR="00D95250">
        <w:t>infolding</w:t>
      </w:r>
      <w:proofErr w:type="spellEnd"/>
      <w:r w:rsidR="00D95250">
        <w:t xml:space="preserve"> of the enamel is more radiopaque than the surrounding tooth struct</w:t>
      </w:r>
      <w:r w:rsidR="001B6351">
        <w:t xml:space="preserve">ure and can be identified as a </w:t>
      </w:r>
      <w:r w:rsidR="00D95250">
        <w:t>teardrop shaped radiolucency with radiopaque border.</w:t>
      </w:r>
      <w:r w:rsidR="00D95250">
        <w:rPr>
          <w:spacing w:val="70"/>
        </w:rPr>
        <w:t xml:space="preserve"> </w:t>
      </w:r>
      <w:r w:rsidR="00D95250">
        <w:t>W</w:t>
      </w:r>
      <w:r>
        <w:t xml:space="preserve">hile </w:t>
      </w:r>
      <w:r>
        <w:rPr>
          <w:b/>
        </w:rPr>
        <w:t xml:space="preserve">Dens </w:t>
      </w:r>
      <w:proofErr w:type="spellStart"/>
      <w:r>
        <w:rPr>
          <w:b/>
        </w:rPr>
        <w:t>evaginatus</w:t>
      </w:r>
      <w:proofErr w:type="spellEnd"/>
      <w:r>
        <w:rPr>
          <w:b/>
          <w:spacing w:val="1"/>
        </w:rPr>
        <w:t xml:space="preserve"> </w:t>
      </w:r>
      <w:r w:rsidR="00C84CD1">
        <w:t xml:space="preserve">appears as a tubercle of enamel </w:t>
      </w:r>
      <w:r>
        <w:t xml:space="preserve">on the </w:t>
      </w:r>
      <w:proofErr w:type="spellStart"/>
      <w:r>
        <w:t>occlusal</w:t>
      </w:r>
      <w:proofErr w:type="spellEnd"/>
      <w:r>
        <w:t xml:space="preserve"> surface. Imaging features shows an extension of a </w:t>
      </w:r>
      <w:proofErr w:type="spellStart"/>
      <w:r>
        <w:t>dentin</w:t>
      </w:r>
      <w:proofErr w:type="spellEnd"/>
      <w:r>
        <w:rPr>
          <w:spacing w:val="1"/>
        </w:rPr>
        <w:t xml:space="preserve"> </w:t>
      </w:r>
      <w:r>
        <w:t>tubercle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 xml:space="preserve">the </w:t>
      </w:r>
      <w:proofErr w:type="spellStart"/>
      <w:r>
        <w:t>occlusal</w:t>
      </w:r>
      <w:proofErr w:type="spellEnd"/>
      <w:r>
        <w:t xml:space="preserve"> surface</w:t>
      </w:r>
      <w:r>
        <w:rPr>
          <w:spacing w:val="2"/>
        </w:rPr>
        <w:t xml:space="preserve"> </w:t>
      </w:r>
      <w:r>
        <w:t>covered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radiopaque enamel.</w:t>
      </w:r>
    </w:p>
    <w:p w:rsidR="00602190" w:rsidRDefault="00F718E4">
      <w:pPr>
        <w:tabs>
          <w:tab w:val="left" w:pos="5738"/>
        </w:tabs>
        <w:ind w:left="209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242989" cy="1873662"/>
            <wp:effectExtent l="0" t="0" r="0" b="0"/>
            <wp:docPr id="21" name="image23.png" descr="http://www.srt-psc.com/densi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3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2989" cy="1873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5"/>
          <w:sz w:val="20"/>
        </w:rPr>
        <w:drawing>
          <wp:inline distT="0" distB="0" distL="0" distR="0">
            <wp:extent cx="1291149" cy="1709927"/>
            <wp:effectExtent l="0" t="0" r="0" b="0"/>
            <wp:docPr id="23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4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1149" cy="1709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190" w:rsidRDefault="00F718E4">
      <w:pPr>
        <w:pStyle w:val="a3"/>
        <w:tabs>
          <w:tab w:val="left" w:pos="3768"/>
        </w:tabs>
        <w:ind w:right="3"/>
        <w:jc w:val="center"/>
      </w:pPr>
      <w:r>
        <w:t>Dens</w:t>
      </w:r>
      <w:r>
        <w:rPr>
          <w:spacing w:val="-2"/>
        </w:rPr>
        <w:t xml:space="preserve"> </w:t>
      </w:r>
      <w:proofErr w:type="spellStart"/>
      <w:r>
        <w:t>Invaginatus</w:t>
      </w:r>
      <w:proofErr w:type="spellEnd"/>
      <w:r>
        <w:tab/>
        <w:t>Dens</w:t>
      </w:r>
      <w:r>
        <w:rPr>
          <w:spacing w:val="-1"/>
        </w:rPr>
        <w:t xml:space="preserve"> </w:t>
      </w:r>
      <w:proofErr w:type="spellStart"/>
      <w:r>
        <w:t>Evaginatus</w:t>
      </w:r>
      <w:proofErr w:type="spellEnd"/>
    </w:p>
    <w:p w:rsidR="00602190" w:rsidRDefault="00602190">
      <w:pPr>
        <w:pStyle w:val="a3"/>
        <w:rPr>
          <w:sz w:val="27"/>
        </w:rPr>
      </w:pPr>
    </w:p>
    <w:p w:rsidR="00602190" w:rsidRDefault="00F718E4">
      <w:pPr>
        <w:pStyle w:val="2"/>
        <w:numPr>
          <w:ilvl w:val="0"/>
          <w:numId w:val="2"/>
        </w:numPr>
        <w:tabs>
          <w:tab w:val="left" w:pos="839"/>
        </w:tabs>
        <w:ind w:hanging="361"/>
      </w:pPr>
      <w:r>
        <w:rPr>
          <w:u w:val="thick"/>
        </w:rPr>
        <w:t>Enamel pearl</w:t>
      </w:r>
    </w:p>
    <w:p w:rsidR="00602190" w:rsidRDefault="00F718E4">
      <w:pPr>
        <w:pStyle w:val="a3"/>
        <w:spacing w:after="3"/>
        <w:ind w:left="118" w:right="119" w:firstLine="139"/>
        <w:jc w:val="both"/>
      </w:pPr>
      <w:r>
        <w:t>It’s small spherical enamel masses</w:t>
      </w:r>
      <w:r>
        <w:rPr>
          <w:spacing w:val="1"/>
        </w:rPr>
        <w:t xml:space="preserve"> </w:t>
      </w:r>
      <w:r>
        <w:t>(</w:t>
      </w:r>
      <w:proofErr w:type="spellStart"/>
      <w:r>
        <w:t>enameloma</w:t>
      </w:r>
      <w:proofErr w:type="spellEnd"/>
      <w:r>
        <w:t>) located</w:t>
      </w:r>
      <w:r>
        <w:rPr>
          <w:spacing w:val="70"/>
        </w:rPr>
        <w:t xml:space="preserve"> </w:t>
      </w:r>
      <w:r>
        <w:t>at the root of the molars</w:t>
      </w:r>
      <w:r>
        <w:rPr>
          <w:spacing w:val="1"/>
        </w:rPr>
        <w:t xml:space="preserve"> </w:t>
      </w:r>
      <w:r>
        <w:t>and are found in 3% of the population. Imaging features of the enamel pearl appears</w:t>
      </w:r>
      <w:r>
        <w:rPr>
          <w:spacing w:val="1"/>
        </w:rPr>
        <w:t xml:space="preserve"> </w:t>
      </w:r>
      <w:r>
        <w:t>smooth,</w:t>
      </w:r>
      <w:r>
        <w:rPr>
          <w:spacing w:val="-2"/>
        </w:rPr>
        <w:t xml:space="preserve"> </w:t>
      </w:r>
      <w:r>
        <w:t>round</w:t>
      </w:r>
      <w:r>
        <w:rPr>
          <w:spacing w:val="-17"/>
        </w:rPr>
        <w:t xml:space="preserve"> </w:t>
      </w:r>
      <w:r>
        <w:t>radiopaque structure.</w:t>
      </w:r>
    </w:p>
    <w:p w:rsidR="00602190" w:rsidRDefault="008A59F1">
      <w:pPr>
        <w:pStyle w:val="a3"/>
        <w:rPr>
          <w:sz w:val="30"/>
        </w:rPr>
      </w:pPr>
      <w:r>
        <w:rPr>
          <w:noProof/>
          <w:sz w:val="30"/>
        </w:rPr>
        <w:drawing>
          <wp:inline distT="0" distB="0" distL="0" distR="0" wp14:anchorId="6A150F30">
            <wp:extent cx="2575560" cy="1831129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602" cy="1828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30"/>
        </w:rPr>
        <w:t xml:space="preserve">          </w:t>
      </w:r>
      <w:r>
        <w:rPr>
          <w:noProof/>
          <w:sz w:val="30"/>
        </w:rPr>
        <w:drawing>
          <wp:inline distT="0" distB="0" distL="0" distR="0" wp14:anchorId="249CB4D6">
            <wp:extent cx="2525488" cy="1790700"/>
            <wp:effectExtent l="0" t="0" r="8255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014" cy="1794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2190" w:rsidRDefault="00F718E4">
      <w:pPr>
        <w:pStyle w:val="2"/>
        <w:numPr>
          <w:ilvl w:val="0"/>
          <w:numId w:val="2"/>
        </w:numPr>
        <w:tabs>
          <w:tab w:val="left" w:pos="838"/>
          <w:tab w:val="left" w:pos="839"/>
        </w:tabs>
        <w:spacing w:before="227"/>
        <w:ind w:hanging="361"/>
        <w:jc w:val="left"/>
      </w:pPr>
      <w:proofErr w:type="spellStart"/>
      <w:r>
        <w:rPr>
          <w:u w:val="thick"/>
        </w:rPr>
        <w:t>Taurodontism</w:t>
      </w:r>
      <w:proofErr w:type="spellEnd"/>
    </w:p>
    <w:p w:rsidR="00602190" w:rsidRDefault="00F718E4">
      <w:pPr>
        <w:pStyle w:val="a3"/>
        <w:ind w:left="118" w:right="186" w:firstLine="69"/>
      </w:pPr>
      <w:r>
        <w:t>It’s a condition found in the molar teeth whereby the body of the tooth and pulp</w:t>
      </w:r>
      <w:r>
        <w:rPr>
          <w:spacing w:val="1"/>
        </w:rPr>
        <w:t xml:space="preserve"> </w:t>
      </w:r>
      <w:r>
        <w:t>chamber is enlarged vertically with short roots, the floor of the pulp and the furcation</w:t>
      </w:r>
      <w:r>
        <w:rPr>
          <w:spacing w:val="-67"/>
        </w:rPr>
        <w:t xml:space="preserve"> </w:t>
      </w:r>
      <w:r>
        <w:t>of the tooth is moved apically. Imaging features is the elongated pulp chamber and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apically</w:t>
      </w:r>
      <w:r>
        <w:rPr>
          <w:spacing w:val="-3"/>
        </w:rPr>
        <w:t xml:space="preserve"> </w:t>
      </w:r>
      <w:r>
        <w:t>positioned furcation,</w:t>
      </w:r>
      <w:r>
        <w:rPr>
          <w:spacing w:val="-1"/>
        </w:rPr>
        <w:t xml:space="preserve"> </w:t>
      </w:r>
      <w:r>
        <w:t>shortened roots with</w:t>
      </w:r>
      <w:r>
        <w:rPr>
          <w:spacing w:val="-3"/>
        </w:rPr>
        <w:t xml:space="preserve"> </w:t>
      </w:r>
      <w:r>
        <w:t>long</w:t>
      </w:r>
      <w:r>
        <w:rPr>
          <w:spacing w:val="-1"/>
        </w:rPr>
        <w:t xml:space="preserve"> </w:t>
      </w:r>
      <w:r>
        <w:t>crown.</w:t>
      </w:r>
    </w:p>
    <w:p w:rsidR="00602190" w:rsidRDefault="00602190">
      <w:pPr>
        <w:sectPr w:rsidR="00602190">
          <w:pgSz w:w="12240" w:h="15840"/>
          <w:pgMar w:top="1500" w:right="1060" w:bottom="280" w:left="1300" w:header="720" w:footer="720" w:gutter="0"/>
          <w:cols w:space="720"/>
        </w:sectPr>
      </w:pPr>
    </w:p>
    <w:p w:rsidR="00602190" w:rsidRDefault="00F718E4">
      <w:pPr>
        <w:pStyle w:val="a3"/>
        <w:ind w:left="351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1816908" cy="1692211"/>
            <wp:effectExtent l="0" t="0" r="0" b="0"/>
            <wp:docPr id="29" name="image27.jpeg" descr="http://2.bp.blogspot.com/-8AcICIKbZxE/TlkYclW7KsI/AAAAAAAAAfo/aWdPwUXKC14/s1600/taurodonti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7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6908" cy="169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190" w:rsidRDefault="00602190">
      <w:pPr>
        <w:pStyle w:val="a3"/>
        <w:rPr>
          <w:sz w:val="20"/>
        </w:rPr>
      </w:pPr>
    </w:p>
    <w:p w:rsidR="00602190" w:rsidRDefault="00602190">
      <w:pPr>
        <w:pStyle w:val="a3"/>
        <w:spacing w:before="3"/>
        <w:rPr>
          <w:sz w:val="27"/>
        </w:rPr>
      </w:pPr>
    </w:p>
    <w:p w:rsidR="00602190" w:rsidRDefault="00F718E4">
      <w:pPr>
        <w:pStyle w:val="2"/>
        <w:numPr>
          <w:ilvl w:val="0"/>
          <w:numId w:val="2"/>
        </w:numPr>
        <w:tabs>
          <w:tab w:val="left" w:pos="839"/>
        </w:tabs>
        <w:spacing w:before="89" w:line="320" w:lineRule="exact"/>
        <w:ind w:hanging="361"/>
      </w:pPr>
      <w:r>
        <w:rPr>
          <w:u w:val="thick"/>
        </w:rPr>
        <w:t>Talon</w:t>
      </w:r>
      <w:r>
        <w:rPr>
          <w:spacing w:val="-1"/>
          <w:u w:val="thick"/>
        </w:rPr>
        <w:t xml:space="preserve"> </w:t>
      </w:r>
      <w:r>
        <w:rPr>
          <w:u w:val="thick"/>
        </w:rPr>
        <w:t>cusp:</w:t>
      </w:r>
    </w:p>
    <w:p w:rsidR="00602190" w:rsidRDefault="00F718E4">
      <w:pPr>
        <w:pStyle w:val="a3"/>
        <w:ind w:left="118" w:right="236" w:firstLine="278"/>
        <w:jc w:val="both"/>
      </w:pPr>
      <w:r>
        <w:t xml:space="preserve">It’s an Accessory cusp like structure projecting from the </w:t>
      </w:r>
      <w:proofErr w:type="spellStart"/>
      <w:r>
        <w:t>cingulum</w:t>
      </w:r>
      <w:proofErr w:type="spellEnd"/>
      <w:r>
        <w:t xml:space="preserve"> area or cement-</w:t>
      </w:r>
      <w:r>
        <w:rPr>
          <w:spacing w:val="-67"/>
        </w:rPr>
        <w:t xml:space="preserve"> </w:t>
      </w:r>
      <w:r>
        <w:rPr>
          <w:spacing w:val="-1"/>
        </w:rPr>
        <w:t xml:space="preserve">enamel junction of the maxillary </w:t>
      </w:r>
      <w:r>
        <w:t>or mandibular anterior teeth. Imaging features show</w:t>
      </w:r>
      <w:r>
        <w:rPr>
          <w:spacing w:val="-6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distinct radiopaque</w:t>
      </w:r>
      <w:r>
        <w:rPr>
          <w:spacing w:val="-4"/>
        </w:rPr>
        <w:t xml:space="preserve"> </w:t>
      </w:r>
      <w:r>
        <w:t>image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talon</w:t>
      </w:r>
      <w:r>
        <w:rPr>
          <w:spacing w:val="1"/>
        </w:rPr>
        <w:t xml:space="preserve"> </w:t>
      </w:r>
      <w:r>
        <w:t>cusp</w:t>
      </w:r>
      <w:r>
        <w:rPr>
          <w:spacing w:val="-4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crown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involved</w:t>
      </w:r>
      <w:r>
        <w:rPr>
          <w:spacing w:val="-3"/>
        </w:rPr>
        <w:t xml:space="preserve"> </w:t>
      </w:r>
      <w:r>
        <w:t>tooth.</w:t>
      </w:r>
    </w:p>
    <w:p w:rsidR="00602190" w:rsidRDefault="00F718E4">
      <w:pPr>
        <w:pStyle w:val="a3"/>
        <w:spacing w:before="10"/>
        <w:rPr>
          <w:sz w:val="24"/>
        </w:rPr>
      </w:pPr>
      <w:r>
        <w:rPr>
          <w:noProof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1563624</wp:posOffset>
            </wp:positionH>
            <wp:positionV relativeFrom="paragraph">
              <wp:posOffset>206845</wp:posOffset>
            </wp:positionV>
            <wp:extent cx="1758208" cy="1824227"/>
            <wp:effectExtent l="0" t="0" r="0" b="0"/>
            <wp:wrapTopAndBottom/>
            <wp:docPr id="31" name="image28.jpeg" descr="http://www.jisppd.com/articles/2007/25/1/images/JIndianSocPedodPrevDent_2007_25_1_52_31993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8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8208" cy="1824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3672431</wp:posOffset>
            </wp:positionH>
            <wp:positionV relativeFrom="paragraph">
              <wp:posOffset>263995</wp:posOffset>
            </wp:positionV>
            <wp:extent cx="1405702" cy="1755648"/>
            <wp:effectExtent l="0" t="0" r="0" b="0"/>
            <wp:wrapTopAndBottom/>
            <wp:docPr id="33" name="image29.jpeg" descr="http://www.jisppd.com/articles/2006/24/5/images/JIndianSocPedodPrevDent_2006_24_5_7_26028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9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702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2190" w:rsidRDefault="00602190">
      <w:pPr>
        <w:pStyle w:val="a3"/>
        <w:spacing w:before="10"/>
        <w:rPr>
          <w:sz w:val="25"/>
        </w:rPr>
      </w:pPr>
    </w:p>
    <w:p w:rsidR="00602190" w:rsidRDefault="00F718E4">
      <w:pPr>
        <w:pStyle w:val="2"/>
        <w:spacing w:line="240" w:lineRule="auto"/>
        <w:ind w:left="118" w:firstLine="0"/>
        <w:jc w:val="left"/>
      </w:pPr>
      <w:r>
        <w:t>Abnormalities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Eruption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Teeth:</w:t>
      </w:r>
    </w:p>
    <w:p w:rsidR="00602190" w:rsidRDefault="00602190">
      <w:pPr>
        <w:pStyle w:val="a3"/>
        <w:spacing w:before="9"/>
        <w:rPr>
          <w:b/>
          <w:sz w:val="27"/>
        </w:rPr>
      </w:pPr>
    </w:p>
    <w:p w:rsidR="00602190" w:rsidRDefault="00F718E4">
      <w:pPr>
        <w:pStyle w:val="a3"/>
        <w:spacing w:after="5"/>
        <w:ind w:left="118" w:right="132" w:firstLine="69"/>
      </w:pPr>
      <w:r>
        <w:t>-</w:t>
      </w:r>
      <w:r>
        <w:rPr>
          <w:b/>
        </w:rPr>
        <w:t xml:space="preserve">Transposition </w:t>
      </w:r>
      <w:r>
        <w:t>is the condition in which two adjacent teeth have exchanged</w:t>
      </w:r>
      <w:r>
        <w:rPr>
          <w:spacing w:val="1"/>
        </w:rPr>
        <w:t xml:space="preserve"> </w:t>
      </w:r>
      <w:r>
        <w:t>positions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dental</w:t>
      </w:r>
      <w:r>
        <w:rPr>
          <w:spacing w:val="-3"/>
        </w:rPr>
        <w:t xml:space="preserve"> </w:t>
      </w:r>
      <w:r>
        <w:t>arch.</w:t>
      </w:r>
      <w:r>
        <w:rPr>
          <w:spacing w:val="-2"/>
        </w:rPr>
        <w:t xml:space="preserve"> </w:t>
      </w:r>
      <w:r>
        <w:t>Imaging</w:t>
      </w:r>
      <w:r>
        <w:rPr>
          <w:spacing w:val="-2"/>
        </w:rPr>
        <w:t xml:space="preserve"> </w:t>
      </w:r>
      <w:r>
        <w:t>features</w:t>
      </w:r>
      <w:r>
        <w:rPr>
          <w:spacing w:val="-3"/>
        </w:rPr>
        <w:t xml:space="preserve"> </w:t>
      </w:r>
      <w:r>
        <w:t>reveal</w:t>
      </w:r>
      <w:r>
        <w:rPr>
          <w:spacing w:val="-3"/>
        </w:rPr>
        <w:t xml:space="preserve"> </w:t>
      </w:r>
      <w:r>
        <w:t>transposition</w:t>
      </w:r>
      <w:r>
        <w:rPr>
          <w:spacing w:val="-2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teeth</w:t>
      </w:r>
      <w:r>
        <w:rPr>
          <w:spacing w:val="-2"/>
        </w:rPr>
        <w:t xml:space="preserve"> </w:t>
      </w:r>
      <w:r>
        <w:t>are</w:t>
      </w:r>
      <w:r>
        <w:rPr>
          <w:spacing w:val="-67"/>
        </w:rPr>
        <w:t xml:space="preserve"> </w:t>
      </w:r>
      <w:r>
        <w:t>not in</w:t>
      </w:r>
      <w:r>
        <w:rPr>
          <w:spacing w:val="1"/>
        </w:rPr>
        <w:t xml:space="preserve"> </w:t>
      </w:r>
      <w:r>
        <w:t>their usual sequence in</w:t>
      </w:r>
      <w:r>
        <w:rPr>
          <w:spacing w:val="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dental</w:t>
      </w:r>
      <w:r>
        <w:rPr>
          <w:spacing w:val="1"/>
        </w:rPr>
        <w:t xml:space="preserve"> </w:t>
      </w:r>
      <w:r>
        <w:t>arch</w:t>
      </w:r>
    </w:p>
    <w:p w:rsidR="00602190" w:rsidRDefault="00F718E4">
      <w:pPr>
        <w:pStyle w:val="a3"/>
        <w:ind w:left="244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603146" cy="2025586"/>
            <wp:effectExtent l="0" t="0" r="0" b="0"/>
            <wp:docPr id="35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0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3146" cy="2025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190" w:rsidRDefault="00602190">
      <w:pPr>
        <w:rPr>
          <w:sz w:val="20"/>
        </w:rPr>
        <w:sectPr w:rsidR="00602190">
          <w:pgSz w:w="12240" w:h="15840"/>
          <w:pgMar w:top="1440" w:right="1060" w:bottom="280" w:left="1300" w:header="720" w:footer="720" w:gutter="0"/>
          <w:cols w:space="720"/>
        </w:sectPr>
      </w:pPr>
    </w:p>
    <w:p w:rsidR="00602190" w:rsidRDefault="00602190">
      <w:pPr>
        <w:pStyle w:val="a3"/>
        <w:spacing w:before="9"/>
        <w:rPr>
          <w:sz w:val="9"/>
        </w:rPr>
      </w:pPr>
    </w:p>
    <w:p w:rsidR="00602190" w:rsidRDefault="00F718E4">
      <w:pPr>
        <w:pStyle w:val="2"/>
        <w:spacing w:before="89" w:line="240" w:lineRule="auto"/>
        <w:ind w:firstLine="0"/>
        <w:jc w:val="left"/>
      </w:pPr>
      <w:r>
        <w:rPr>
          <w:rFonts w:ascii="Calibri"/>
          <w:b w:val="0"/>
          <w:sz w:val="22"/>
        </w:rPr>
        <w:t>-</w:t>
      </w:r>
      <w:r>
        <w:t>Premature</w:t>
      </w:r>
      <w:r>
        <w:rPr>
          <w:spacing w:val="-2"/>
        </w:rPr>
        <w:t xml:space="preserve"> </w:t>
      </w:r>
      <w:r>
        <w:t>Eruption</w:t>
      </w:r>
      <w:r>
        <w:rPr>
          <w:spacing w:val="-1"/>
        </w:rPr>
        <w:t xml:space="preserve"> </w:t>
      </w:r>
      <w:r>
        <w:t>(natal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neonatal teeth)</w:t>
      </w:r>
    </w:p>
    <w:p w:rsidR="00602190" w:rsidRDefault="00F718E4">
      <w:pPr>
        <w:pStyle w:val="a3"/>
        <w:spacing w:before="43" w:line="278" w:lineRule="auto"/>
        <w:ind w:left="838" w:right="445"/>
      </w:pPr>
      <w:r>
        <w:t>The</w:t>
      </w:r>
      <w:r>
        <w:rPr>
          <w:spacing w:val="-2"/>
        </w:rPr>
        <w:t xml:space="preserve"> </w:t>
      </w:r>
      <w:r>
        <w:t>teeth</w:t>
      </w:r>
      <w:r>
        <w:rPr>
          <w:spacing w:val="-1"/>
        </w:rPr>
        <w:t xml:space="preserve"> </w:t>
      </w:r>
      <w:r>
        <w:t>erupted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oral</w:t>
      </w:r>
      <w:r>
        <w:rPr>
          <w:spacing w:val="-1"/>
        </w:rPr>
        <w:t xml:space="preserve"> </w:t>
      </w:r>
      <w:r>
        <w:t>cavity</w:t>
      </w:r>
      <w:r>
        <w:rPr>
          <w:spacing w:val="-5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birth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called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‘natal</w:t>
      </w:r>
      <w:r>
        <w:rPr>
          <w:spacing w:val="-67"/>
        </w:rPr>
        <w:t xml:space="preserve"> </w:t>
      </w:r>
      <w:r>
        <w:t>teeth’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teeth erupting</w:t>
      </w:r>
      <w:r>
        <w:rPr>
          <w:spacing w:val="-4"/>
        </w:rPr>
        <w:t xml:space="preserve"> </w:t>
      </w:r>
      <w:r>
        <w:t>prematurely</w:t>
      </w:r>
      <w:r>
        <w:rPr>
          <w:spacing w:val="-6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first 30</w:t>
      </w:r>
      <w:r>
        <w:rPr>
          <w:spacing w:val="-1"/>
        </w:rPr>
        <w:t xml:space="preserve"> </w:t>
      </w:r>
      <w:r>
        <w:t>days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life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called</w:t>
      </w:r>
      <w:r>
        <w:rPr>
          <w:spacing w:val="-1"/>
        </w:rPr>
        <w:t xml:space="preserve"> </w:t>
      </w:r>
      <w:r>
        <w:t>as</w:t>
      </w:r>
    </w:p>
    <w:p w:rsidR="00602190" w:rsidRDefault="00F718E4">
      <w:pPr>
        <w:pStyle w:val="a3"/>
        <w:spacing w:after="3" w:line="276" w:lineRule="auto"/>
        <w:ind w:left="838" w:right="132"/>
      </w:pPr>
      <w:r>
        <w:t>‘neonatal</w:t>
      </w:r>
      <w:r>
        <w:rPr>
          <w:spacing w:val="-2"/>
        </w:rPr>
        <w:t xml:space="preserve"> </w:t>
      </w:r>
      <w:r>
        <w:t>teeth’.</w:t>
      </w:r>
      <w:r>
        <w:rPr>
          <w:spacing w:val="46"/>
        </w:rPr>
        <w:t xml:space="preserve"> </w:t>
      </w:r>
      <w:r>
        <w:t>Imaging</w:t>
      </w:r>
      <w:r>
        <w:rPr>
          <w:spacing w:val="-2"/>
        </w:rPr>
        <w:t xml:space="preserve"> </w:t>
      </w:r>
      <w:r>
        <w:t>features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roots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seen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radiograph</w:t>
      </w:r>
      <w:r>
        <w:rPr>
          <w:spacing w:val="-5"/>
        </w:rPr>
        <w:t xml:space="preserve"> </w:t>
      </w:r>
      <w:r>
        <w:t>and</w:t>
      </w:r>
      <w:r>
        <w:rPr>
          <w:spacing w:val="-6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teeth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very</w:t>
      </w:r>
      <w:r>
        <w:rPr>
          <w:spacing w:val="-4"/>
        </w:rPr>
        <w:t xml:space="preserve"> </w:t>
      </w:r>
      <w:r>
        <w:t>small.</w:t>
      </w:r>
    </w:p>
    <w:p w:rsidR="00602190" w:rsidRDefault="00F718E4">
      <w:pPr>
        <w:pStyle w:val="a3"/>
        <w:ind w:left="369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036995" cy="1531810"/>
            <wp:effectExtent l="0" t="0" r="0" b="0"/>
            <wp:docPr id="37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1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6995" cy="153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190" w:rsidRDefault="00602190">
      <w:pPr>
        <w:pStyle w:val="a3"/>
        <w:spacing w:before="10"/>
        <w:rPr>
          <w:sz w:val="35"/>
        </w:rPr>
      </w:pPr>
    </w:p>
    <w:p w:rsidR="00602190" w:rsidRDefault="00F718E4">
      <w:pPr>
        <w:pStyle w:val="2"/>
        <w:spacing w:line="240" w:lineRule="auto"/>
        <w:ind w:firstLine="0"/>
        <w:jc w:val="left"/>
      </w:pPr>
      <w:r>
        <w:rPr>
          <w:b w:val="0"/>
          <w:spacing w:val="-1"/>
        </w:rPr>
        <w:t>-</w:t>
      </w:r>
      <w:r>
        <w:rPr>
          <w:b w:val="0"/>
          <w:spacing w:val="-20"/>
        </w:rPr>
        <w:t xml:space="preserve"> </w:t>
      </w:r>
      <w:r>
        <w:rPr>
          <w:spacing w:val="-1"/>
        </w:rPr>
        <w:t>Delayed</w:t>
      </w:r>
      <w:r>
        <w:rPr>
          <w:spacing w:val="1"/>
        </w:rPr>
        <w:t xml:space="preserve"> </w:t>
      </w:r>
      <w:r>
        <w:rPr>
          <w:spacing w:val="-1"/>
        </w:rPr>
        <w:t>Eruption</w:t>
      </w:r>
      <w:r>
        <w:t xml:space="preserve"> (Impacted</w:t>
      </w:r>
      <w:r>
        <w:rPr>
          <w:spacing w:val="1"/>
        </w:rPr>
        <w:t xml:space="preserve"> </w:t>
      </w:r>
      <w:r>
        <w:t>Teeth)</w:t>
      </w:r>
    </w:p>
    <w:p w:rsidR="00602190" w:rsidRDefault="00F718E4">
      <w:pPr>
        <w:pStyle w:val="a3"/>
        <w:spacing w:before="48" w:after="6" w:line="276" w:lineRule="auto"/>
        <w:ind w:left="838" w:right="445"/>
      </w:pPr>
      <w:r>
        <w:t>permanent teeth are observed to be delayed in eruption forming Partially or</w:t>
      </w:r>
      <w:r>
        <w:rPr>
          <w:spacing w:val="1"/>
        </w:rPr>
        <w:t xml:space="preserve"> </w:t>
      </w:r>
      <w:r>
        <w:t>completely impacted teeth, is more commonly in mandibular third molar,</w:t>
      </w:r>
      <w:r>
        <w:rPr>
          <w:spacing w:val="1"/>
        </w:rPr>
        <w:t xml:space="preserve"> </w:t>
      </w:r>
      <w:r>
        <w:t>followed by maxillary canine and maxillary third molar. Imaging features of</w:t>
      </w:r>
      <w:r>
        <w:rPr>
          <w:spacing w:val="-67"/>
        </w:rPr>
        <w:t xml:space="preserve"> </w:t>
      </w:r>
      <w:r>
        <w:t xml:space="preserve">impacted mandibular third molar show </w:t>
      </w:r>
      <w:proofErr w:type="spellStart"/>
      <w:r>
        <w:t>mesioangular</w:t>
      </w:r>
      <w:proofErr w:type="spellEnd"/>
      <w:r>
        <w:t xml:space="preserve"> , </w:t>
      </w:r>
      <w:proofErr w:type="spellStart"/>
      <w:r>
        <w:t>distoangular</w:t>
      </w:r>
      <w:proofErr w:type="spellEnd"/>
      <w:r>
        <w:t xml:space="preserve"> , vertical</w:t>
      </w:r>
      <w:r>
        <w:rPr>
          <w:spacing w:val="-67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horizontal</w:t>
      </w:r>
      <w:r>
        <w:rPr>
          <w:spacing w:val="1"/>
        </w:rPr>
        <w:t xml:space="preserve"> </w:t>
      </w:r>
      <w:r>
        <w:t>impaction.</w:t>
      </w:r>
    </w:p>
    <w:p w:rsidR="00602190" w:rsidRDefault="00F718E4">
      <w:pPr>
        <w:pStyle w:val="a3"/>
        <w:ind w:left="3845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851207" cy="1233297"/>
            <wp:effectExtent l="0" t="0" r="0" b="0"/>
            <wp:docPr id="39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2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1207" cy="1233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190" w:rsidRDefault="00F718E4">
      <w:pPr>
        <w:pStyle w:val="1"/>
        <w:spacing w:before="257"/>
        <w:jc w:val="both"/>
      </w:pPr>
      <w:r>
        <w:t>Acquired</w:t>
      </w:r>
      <w:r>
        <w:rPr>
          <w:spacing w:val="-5"/>
        </w:rPr>
        <w:t xml:space="preserve"> </w:t>
      </w:r>
      <w:r>
        <w:t>teeth</w:t>
      </w:r>
      <w:r>
        <w:rPr>
          <w:spacing w:val="-4"/>
        </w:rPr>
        <w:t xml:space="preserve"> </w:t>
      </w:r>
      <w:r>
        <w:t>Abnormalities</w:t>
      </w:r>
    </w:p>
    <w:p w:rsidR="00602190" w:rsidRDefault="00F718E4" w:rsidP="00DF2785">
      <w:pPr>
        <w:pStyle w:val="a5"/>
        <w:numPr>
          <w:ilvl w:val="0"/>
          <w:numId w:val="2"/>
        </w:numPr>
        <w:tabs>
          <w:tab w:val="left" w:pos="839"/>
        </w:tabs>
        <w:spacing w:before="48" w:line="278" w:lineRule="auto"/>
        <w:ind w:right="120"/>
        <w:rPr>
          <w:sz w:val="28"/>
        </w:rPr>
      </w:pPr>
      <w:r>
        <w:rPr>
          <w:b/>
          <w:sz w:val="28"/>
        </w:rPr>
        <w:t>Attrition: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is physiologic wearing of teeth</w:t>
      </w:r>
      <w:r w:rsidR="00DF2785">
        <w:rPr>
          <w:sz w:val="28"/>
        </w:rPr>
        <w:t xml:space="preserve"> resulting from </w:t>
      </w:r>
      <w:r w:rsidR="005515EE">
        <w:rPr>
          <w:sz w:val="28"/>
        </w:rPr>
        <w:t xml:space="preserve">heavy </w:t>
      </w:r>
      <w:proofErr w:type="spellStart"/>
      <w:r w:rsidR="00DF2785">
        <w:rPr>
          <w:sz w:val="28"/>
        </w:rPr>
        <w:t>occlusal</w:t>
      </w:r>
      <w:proofErr w:type="spellEnd"/>
      <w:r w:rsidR="00DF2785">
        <w:rPr>
          <w:sz w:val="28"/>
        </w:rPr>
        <w:t xml:space="preserve"> contacts between maxillary and mandibular teeth</w:t>
      </w:r>
      <w:r>
        <w:rPr>
          <w:sz w:val="28"/>
        </w:rPr>
        <w:t>. The imaging</w:t>
      </w:r>
      <w:r>
        <w:rPr>
          <w:spacing w:val="1"/>
          <w:sz w:val="28"/>
        </w:rPr>
        <w:t xml:space="preserve"> </w:t>
      </w:r>
      <w:r>
        <w:rPr>
          <w:sz w:val="28"/>
        </w:rPr>
        <w:t>appearance</w:t>
      </w:r>
      <w:r>
        <w:rPr>
          <w:spacing w:val="-3"/>
          <w:sz w:val="28"/>
        </w:rPr>
        <w:t xml:space="preserve"> </w:t>
      </w:r>
      <w:r w:rsidR="00DF2785">
        <w:rPr>
          <w:sz w:val="28"/>
        </w:rPr>
        <w:t>shows changes in the normal outline of the tooth with</w:t>
      </w:r>
      <w:r>
        <w:rPr>
          <w:spacing w:val="1"/>
          <w:sz w:val="28"/>
        </w:rPr>
        <w:t xml:space="preserve"> </w:t>
      </w:r>
      <w:r>
        <w:rPr>
          <w:sz w:val="28"/>
        </w:rPr>
        <w:t>flat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incisal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or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occlusal</w:t>
      </w:r>
      <w:proofErr w:type="spellEnd"/>
      <w:r>
        <w:rPr>
          <w:sz w:val="28"/>
        </w:rPr>
        <w:t xml:space="preserve"> surface.</w:t>
      </w:r>
    </w:p>
    <w:p w:rsidR="00602190" w:rsidRDefault="00F718E4" w:rsidP="00316A67">
      <w:pPr>
        <w:pStyle w:val="a5"/>
        <w:numPr>
          <w:ilvl w:val="0"/>
          <w:numId w:val="2"/>
        </w:numPr>
        <w:tabs>
          <w:tab w:val="left" w:pos="839"/>
        </w:tabs>
        <w:spacing w:line="276" w:lineRule="auto"/>
        <w:ind w:right="118"/>
        <w:rPr>
          <w:sz w:val="28"/>
        </w:rPr>
      </w:pPr>
      <w:r>
        <w:rPr>
          <w:b/>
          <w:sz w:val="28"/>
        </w:rPr>
        <w:t>Abrasion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is</w:t>
      </w:r>
      <w:r>
        <w:rPr>
          <w:spacing w:val="1"/>
          <w:sz w:val="28"/>
        </w:rPr>
        <w:t xml:space="preserve"> </w:t>
      </w:r>
      <w:r>
        <w:rPr>
          <w:sz w:val="28"/>
        </w:rPr>
        <w:t>the wearing</w:t>
      </w:r>
      <w:r>
        <w:rPr>
          <w:spacing w:val="1"/>
          <w:sz w:val="28"/>
        </w:rPr>
        <w:t xml:space="preserve"> </w:t>
      </w:r>
      <w:r>
        <w:rPr>
          <w:sz w:val="28"/>
        </w:rPr>
        <w:t>of teeth</w:t>
      </w:r>
      <w:r>
        <w:rPr>
          <w:spacing w:val="1"/>
          <w:sz w:val="28"/>
        </w:rPr>
        <w:t xml:space="preserve"> </w:t>
      </w:r>
      <w:r w:rsidR="00316A67">
        <w:rPr>
          <w:sz w:val="28"/>
        </w:rPr>
        <w:t xml:space="preserve">caused by </w:t>
      </w:r>
      <w:r>
        <w:rPr>
          <w:spacing w:val="1"/>
          <w:sz w:val="28"/>
        </w:rPr>
        <w:t xml:space="preserve"> </w:t>
      </w:r>
      <w:r>
        <w:rPr>
          <w:sz w:val="28"/>
        </w:rPr>
        <w:t>friction with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foreign</w:t>
      </w:r>
      <w:r w:rsidR="00316A67">
        <w:rPr>
          <w:spacing w:val="1"/>
          <w:sz w:val="28"/>
        </w:rPr>
        <w:t xml:space="preserve"> body such as</w:t>
      </w:r>
      <w:r>
        <w:rPr>
          <w:spacing w:val="1"/>
          <w:sz w:val="28"/>
        </w:rPr>
        <w:t xml:space="preserve"> </w:t>
      </w:r>
      <w:r w:rsidR="00316A67">
        <w:rPr>
          <w:sz w:val="28"/>
        </w:rPr>
        <w:t xml:space="preserve">toothbrush. </w:t>
      </w:r>
      <w:r>
        <w:rPr>
          <w:sz w:val="28"/>
        </w:rPr>
        <w:t>Imaging</w:t>
      </w:r>
      <w:r>
        <w:rPr>
          <w:spacing w:val="1"/>
          <w:sz w:val="28"/>
        </w:rPr>
        <w:t xml:space="preserve"> </w:t>
      </w:r>
      <w:r>
        <w:rPr>
          <w:sz w:val="28"/>
        </w:rPr>
        <w:t>appearance is defects at the</w:t>
      </w:r>
      <w:r>
        <w:rPr>
          <w:spacing w:val="1"/>
          <w:sz w:val="28"/>
        </w:rPr>
        <w:t xml:space="preserve"> </w:t>
      </w:r>
      <w:r>
        <w:rPr>
          <w:sz w:val="28"/>
        </w:rPr>
        <w:t>cervical level</w:t>
      </w:r>
      <w:r>
        <w:rPr>
          <w:spacing w:val="1"/>
          <w:sz w:val="28"/>
        </w:rPr>
        <w:t xml:space="preserve"> </w:t>
      </w:r>
      <w:r>
        <w:rPr>
          <w:sz w:val="28"/>
        </w:rPr>
        <w:t>of teeth</w:t>
      </w:r>
    </w:p>
    <w:p w:rsidR="00602190" w:rsidRDefault="00F718E4">
      <w:pPr>
        <w:pStyle w:val="a5"/>
        <w:numPr>
          <w:ilvl w:val="0"/>
          <w:numId w:val="2"/>
        </w:numPr>
        <w:tabs>
          <w:tab w:val="left" w:pos="839"/>
        </w:tabs>
        <w:spacing w:line="276" w:lineRule="auto"/>
        <w:ind w:right="121"/>
        <w:rPr>
          <w:sz w:val="28"/>
        </w:rPr>
      </w:pPr>
      <w:r>
        <w:rPr>
          <w:b/>
          <w:sz w:val="28"/>
        </w:rPr>
        <w:t xml:space="preserve">Erosion </w:t>
      </w:r>
      <w:r>
        <w:rPr>
          <w:sz w:val="28"/>
        </w:rPr>
        <w:t>( chemical action). Imaging features appear as radiolucent defects on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crown.</w:t>
      </w:r>
    </w:p>
    <w:p w:rsidR="00602190" w:rsidRDefault="00602190">
      <w:pPr>
        <w:spacing w:line="276" w:lineRule="auto"/>
        <w:jc w:val="both"/>
        <w:rPr>
          <w:sz w:val="28"/>
        </w:rPr>
        <w:sectPr w:rsidR="00602190">
          <w:pgSz w:w="12240" w:h="15840"/>
          <w:pgMar w:top="1500" w:right="1060" w:bottom="280" w:left="1300" w:header="720" w:footer="720" w:gutter="0"/>
          <w:cols w:space="720"/>
        </w:sectPr>
      </w:pPr>
    </w:p>
    <w:p w:rsidR="00602190" w:rsidRDefault="00F718E4">
      <w:pPr>
        <w:pStyle w:val="a5"/>
        <w:numPr>
          <w:ilvl w:val="0"/>
          <w:numId w:val="2"/>
        </w:numPr>
        <w:tabs>
          <w:tab w:val="left" w:pos="839"/>
        </w:tabs>
        <w:spacing w:before="73" w:line="276" w:lineRule="auto"/>
        <w:ind w:right="118"/>
        <w:rPr>
          <w:sz w:val="28"/>
        </w:rPr>
      </w:pPr>
      <w:proofErr w:type="spellStart"/>
      <w:r>
        <w:rPr>
          <w:b/>
          <w:sz w:val="28"/>
        </w:rPr>
        <w:lastRenderedPageBreak/>
        <w:t>Resorption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is the removal of tooth structure (internal or external). Imaging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features for external root </w:t>
      </w:r>
      <w:proofErr w:type="spellStart"/>
      <w:r>
        <w:rPr>
          <w:sz w:val="28"/>
        </w:rPr>
        <w:t>resorption</w:t>
      </w:r>
      <w:proofErr w:type="spellEnd"/>
      <w:r>
        <w:rPr>
          <w:sz w:val="28"/>
        </w:rPr>
        <w:t xml:space="preserve"> are smooth loss</w:t>
      </w:r>
      <w:r w:rsidR="00921702">
        <w:rPr>
          <w:sz w:val="28"/>
        </w:rPr>
        <w:t xml:space="preserve"> in the</w:t>
      </w:r>
      <w:r>
        <w:rPr>
          <w:sz w:val="28"/>
        </w:rPr>
        <w:t xml:space="preserve"> apical and cervical regions</w:t>
      </w:r>
      <w:r>
        <w:rPr>
          <w:spacing w:val="-67"/>
          <w:sz w:val="28"/>
        </w:rPr>
        <w:t xml:space="preserve"> </w:t>
      </w:r>
      <w:r w:rsidR="00921702">
        <w:rPr>
          <w:sz w:val="28"/>
        </w:rPr>
        <w:t xml:space="preserve"> </w:t>
      </w:r>
      <w:r>
        <w:rPr>
          <w:sz w:val="28"/>
        </w:rPr>
        <w:t>with blunt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root apex, while internal </w:t>
      </w:r>
      <w:proofErr w:type="spellStart"/>
      <w:r>
        <w:rPr>
          <w:sz w:val="28"/>
        </w:rPr>
        <w:t>resorption</w:t>
      </w:r>
      <w:proofErr w:type="spellEnd"/>
      <w:r>
        <w:rPr>
          <w:sz w:val="28"/>
        </w:rPr>
        <w:t xml:space="preserve"> </w:t>
      </w:r>
      <w:r w:rsidR="00921702">
        <w:rPr>
          <w:sz w:val="28"/>
        </w:rPr>
        <w:t xml:space="preserve">appears as </w:t>
      </w:r>
      <w:r>
        <w:rPr>
          <w:sz w:val="28"/>
        </w:rPr>
        <w:t>round, oval</w:t>
      </w:r>
      <w:r>
        <w:rPr>
          <w:spacing w:val="1"/>
          <w:sz w:val="28"/>
        </w:rPr>
        <w:t xml:space="preserve"> </w:t>
      </w:r>
      <w:r w:rsidR="00921702">
        <w:rPr>
          <w:sz w:val="28"/>
        </w:rPr>
        <w:t>or elongated radiolucency</w:t>
      </w:r>
      <w:r>
        <w:rPr>
          <w:spacing w:val="1"/>
          <w:sz w:val="28"/>
        </w:rPr>
        <w:t xml:space="preserve"> </w:t>
      </w:r>
      <w:r>
        <w:rPr>
          <w:sz w:val="28"/>
        </w:rPr>
        <w:t>within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root</w:t>
      </w:r>
      <w:r>
        <w:rPr>
          <w:spacing w:val="-3"/>
          <w:sz w:val="28"/>
        </w:rPr>
        <w:t xml:space="preserve"> </w:t>
      </w:r>
      <w:r>
        <w:rPr>
          <w:sz w:val="28"/>
        </w:rPr>
        <w:t>or crown</w:t>
      </w:r>
    </w:p>
    <w:p w:rsidR="00602190" w:rsidRDefault="00693308">
      <w:pPr>
        <w:pStyle w:val="a5"/>
        <w:numPr>
          <w:ilvl w:val="0"/>
          <w:numId w:val="2"/>
        </w:numPr>
        <w:tabs>
          <w:tab w:val="left" w:pos="839"/>
        </w:tabs>
        <w:spacing w:before="1" w:line="276" w:lineRule="auto"/>
        <w:ind w:right="118"/>
        <w:rPr>
          <w:sz w:val="28"/>
        </w:rPr>
      </w:pPr>
      <w:bookmarkStart w:id="0" w:name="_GoBack"/>
      <w:r>
        <w:rPr>
          <w:noProof/>
        </w:rPr>
        <w:drawing>
          <wp:anchor distT="0" distB="0" distL="0" distR="0" simplePos="0" relativeHeight="16" behindDoc="0" locked="0" layoutInCell="1" allowOverlap="1" wp14:anchorId="17BE57A6" wp14:editId="7C3527CF">
            <wp:simplePos x="0" y="0"/>
            <wp:positionH relativeFrom="page">
              <wp:posOffset>883920</wp:posOffset>
            </wp:positionH>
            <wp:positionV relativeFrom="paragraph">
              <wp:posOffset>542290</wp:posOffset>
            </wp:positionV>
            <wp:extent cx="6308725" cy="1958340"/>
            <wp:effectExtent l="0" t="0" r="0" b="3810"/>
            <wp:wrapTopAndBottom/>
            <wp:docPr id="41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3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8725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F718E4">
        <w:rPr>
          <w:b/>
          <w:sz w:val="28"/>
        </w:rPr>
        <w:t xml:space="preserve">Pulp stones </w:t>
      </w:r>
      <w:r w:rsidR="00F718E4">
        <w:rPr>
          <w:sz w:val="28"/>
        </w:rPr>
        <w:t>( foci of calcification in the dental pulp). The imaging appearance</w:t>
      </w:r>
      <w:r w:rsidR="00F718E4">
        <w:rPr>
          <w:spacing w:val="1"/>
          <w:sz w:val="28"/>
        </w:rPr>
        <w:t xml:space="preserve"> </w:t>
      </w:r>
      <w:r w:rsidR="00F718E4">
        <w:rPr>
          <w:sz w:val="28"/>
        </w:rPr>
        <w:t>is r</w:t>
      </w:r>
      <w:r w:rsidR="00896238">
        <w:rPr>
          <w:sz w:val="28"/>
        </w:rPr>
        <w:t>adiopaque structures within pulp.</w:t>
      </w:r>
    </w:p>
    <w:p w:rsidR="00602190" w:rsidRPr="003A478B" w:rsidRDefault="00602190" w:rsidP="003A478B">
      <w:pPr>
        <w:pStyle w:val="a5"/>
        <w:tabs>
          <w:tab w:val="left" w:pos="839"/>
        </w:tabs>
        <w:spacing w:line="240" w:lineRule="auto"/>
        <w:ind w:firstLine="0"/>
        <w:rPr>
          <w:sz w:val="28"/>
        </w:rPr>
      </w:pPr>
    </w:p>
    <w:p w:rsidR="00602190" w:rsidRDefault="00602190">
      <w:pPr>
        <w:pStyle w:val="a3"/>
        <w:spacing w:before="1"/>
        <w:rPr>
          <w:sz w:val="38"/>
        </w:rPr>
      </w:pPr>
    </w:p>
    <w:p w:rsidR="00602190" w:rsidRDefault="00F718E4">
      <w:pPr>
        <w:pStyle w:val="1"/>
        <w:numPr>
          <w:ilvl w:val="0"/>
          <w:numId w:val="3"/>
        </w:numPr>
        <w:tabs>
          <w:tab w:val="left" w:pos="839"/>
        </w:tabs>
        <w:spacing w:before="0"/>
        <w:ind w:hanging="361"/>
      </w:pPr>
      <w:r>
        <w:t>Craniofacial</w:t>
      </w:r>
      <w:r>
        <w:rPr>
          <w:spacing w:val="-5"/>
        </w:rPr>
        <w:t xml:space="preserve"> </w:t>
      </w:r>
      <w:r>
        <w:t>anomalies</w:t>
      </w:r>
    </w:p>
    <w:p w:rsidR="00602190" w:rsidRDefault="00F718E4">
      <w:pPr>
        <w:pStyle w:val="a3"/>
        <w:spacing w:before="248"/>
        <w:ind w:left="118" w:right="120" w:firstLine="837"/>
        <w:jc w:val="both"/>
      </w:pPr>
      <w:r>
        <w:t>The</w:t>
      </w:r>
      <w:r>
        <w:rPr>
          <w:spacing w:val="1"/>
        </w:rPr>
        <w:t xml:space="preserve"> </w:t>
      </w:r>
      <w:r>
        <w:t>craniofacial</w:t>
      </w:r>
      <w:r>
        <w:rPr>
          <w:spacing w:val="1"/>
        </w:rPr>
        <w:t xml:space="preserve"> </w:t>
      </w:r>
      <w:r>
        <w:t>anomalies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usually</w:t>
      </w:r>
      <w:r>
        <w:rPr>
          <w:spacing w:val="1"/>
        </w:rPr>
        <w:t xml:space="preserve"> </w:t>
      </w:r>
      <w:r>
        <w:t>first</w:t>
      </w:r>
      <w:r>
        <w:rPr>
          <w:spacing w:val="1"/>
        </w:rPr>
        <w:t xml:space="preserve"> </w:t>
      </w:r>
      <w:r>
        <w:t>discovered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infancy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childhood. Some are caused by genetic mutations, others result from environmental</w:t>
      </w:r>
      <w:r>
        <w:rPr>
          <w:spacing w:val="1"/>
        </w:rPr>
        <w:t xml:space="preserve"> </w:t>
      </w:r>
      <w:r>
        <w:t>factors, and a third group are multifactorial. Cleft lip and palate is one of these</w:t>
      </w:r>
      <w:r>
        <w:rPr>
          <w:spacing w:val="1"/>
        </w:rPr>
        <w:t xml:space="preserve"> </w:t>
      </w:r>
      <w:r>
        <w:t>anomalies.</w:t>
      </w:r>
    </w:p>
    <w:p w:rsidR="00602190" w:rsidRDefault="00F718E4">
      <w:pPr>
        <w:pStyle w:val="1"/>
        <w:spacing w:before="6"/>
        <w:jc w:val="both"/>
      </w:pPr>
      <w:r>
        <w:rPr>
          <w:u w:val="thick"/>
        </w:rPr>
        <w:t>Cleft</w:t>
      </w:r>
      <w:r>
        <w:rPr>
          <w:spacing w:val="-1"/>
          <w:u w:val="thick"/>
        </w:rPr>
        <w:t xml:space="preserve"> </w:t>
      </w:r>
      <w:r>
        <w:rPr>
          <w:u w:val="thick"/>
        </w:rPr>
        <w:t>Lip</w:t>
      </w:r>
      <w:r>
        <w:rPr>
          <w:spacing w:val="-2"/>
          <w:u w:val="thick"/>
        </w:rPr>
        <w:t xml:space="preserve"> </w:t>
      </w:r>
      <w:r>
        <w:rPr>
          <w:u w:val="thick"/>
        </w:rPr>
        <w:t>and Palate</w:t>
      </w:r>
    </w:p>
    <w:p w:rsidR="00602190" w:rsidRDefault="00F718E4">
      <w:pPr>
        <w:pStyle w:val="a3"/>
        <w:spacing w:before="250" w:line="276" w:lineRule="auto"/>
        <w:ind w:left="118" w:right="120" w:firstLine="139"/>
        <w:jc w:val="both"/>
      </w:pPr>
      <w:r>
        <w:t>Cleft lip occurs due to failure of union of medial and lateral maxillary processes.</w:t>
      </w:r>
      <w:r>
        <w:rPr>
          <w:spacing w:val="1"/>
        </w:rPr>
        <w:t xml:space="preserve"> </w:t>
      </w:r>
      <w:r>
        <w:t>While, cleft palate (CP) develops from a failure of fusion of the lateral palatal shelves</w:t>
      </w:r>
      <w:r>
        <w:rPr>
          <w:spacing w:val="-67"/>
        </w:rPr>
        <w:t xml:space="preserve"> </w:t>
      </w:r>
      <w:r>
        <w:t>Cleft lip and palate together (CL/P) is either unilateral or bilateral.</w:t>
      </w:r>
      <w:r>
        <w:rPr>
          <w:spacing w:val="1"/>
        </w:rPr>
        <w:t xml:space="preserve"> </w:t>
      </w:r>
      <w:r>
        <w:t>In both CL/P and</w:t>
      </w:r>
      <w:r>
        <w:rPr>
          <w:spacing w:val="1"/>
        </w:rPr>
        <w:t xml:space="preserve"> </w:t>
      </w:r>
      <w:r>
        <w:t>CP,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palatal</w:t>
      </w:r>
      <w:r>
        <w:rPr>
          <w:spacing w:val="-4"/>
        </w:rPr>
        <w:t xml:space="preserve"> </w:t>
      </w:r>
      <w:r>
        <w:t>defects</w:t>
      </w:r>
      <w:r>
        <w:rPr>
          <w:spacing w:val="1"/>
        </w:rPr>
        <w:t xml:space="preserve"> </w:t>
      </w:r>
      <w:r>
        <w:t>interfere with speech</w:t>
      </w:r>
      <w:r>
        <w:rPr>
          <w:spacing w:val="1"/>
        </w:rPr>
        <w:t xml:space="preserve"> </w:t>
      </w:r>
      <w:r>
        <w:t>and swallowing.</w:t>
      </w:r>
    </w:p>
    <w:p w:rsidR="00602190" w:rsidRDefault="00F718E4">
      <w:pPr>
        <w:pStyle w:val="a3"/>
        <w:spacing w:before="200" w:line="276" w:lineRule="auto"/>
        <w:ind w:left="118" w:right="119"/>
        <w:jc w:val="both"/>
      </w:pPr>
      <w:r>
        <w:t>Multiple radiographic procedures are performed on patients with CL/P throughout</w:t>
      </w:r>
      <w:r>
        <w:rPr>
          <w:spacing w:val="1"/>
        </w:rPr>
        <w:t xml:space="preserve"> </w:t>
      </w:r>
      <w:r>
        <w:t xml:space="preserve">childhood and adolescence. These may include panoramic, </w:t>
      </w:r>
      <w:proofErr w:type="spellStart"/>
      <w:r>
        <w:t>periapical</w:t>
      </w:r>
      <w:proofErr w:type="spellEnd"/>
      <w:r>
        <w:t xml:space="preserve">, </w:t>
      </w:r>
      <w:proofErr w:type="spellStart"/>
      <w:r>
        <w:t>occlusal</w:t>
      </w:r>
      <w:proofErr w:type="spellEnd"/>
      <w:r>
        <w:t>, and</w:t>
      </w:r>
      <w:r>
        <w:rPr>
          <w:spacing w:val="1"/>
        </w:rPr>
        <w:t xml:space="preserve"> </w:t>
      </w:r>
      <w:proofErr w:type="spellStart"/>
      <w:r>
        <w:t>cephalometric</w:t>
      </w:r>
      <w:proofErr w:type="spellEnd"/>
      <w:r>
        <w:t xml:space="preserve"> radiographs, as well as </w:t>
      </w:r>
      <w:proofErr w:type="spellStart"/>
      <w:r>
        <w:t>multidetector</w:t>
      </w:r>
      <w:proofErr w:type="spellEnd"/>
      <w:r>
        <w:t xml:space="preserve"> computed tomography and, more</w:t>
      </w:r>
      <w:r>
        <w:rPr>
          <w:spacing w:val="1"/>
        </w:rPr>
        <w:t xml:space="preserve"> </w:t>
      </w:r>
      <w:r>
        <w:t>recently,</w:t>
      </w:r>
      <w:r>
        <w:rPr>
          <w:spacing w:val="8"/>
        </w:rPr>
        <w:t xml:space="preserve"> </w:t>
      </w:r>
      <w:r>
        <w:t>cone-beam</w:t>
      </w:r>
      <w:r>
        <w:rPr>
          <w:spacing w:val="6"/>
        </w:rPr>
        <w:t xml:space="preserve"> </w:t>
      </w:r>
      <w:r>
        <w:t>imaging.</w:t>
      </w:r>
      <w:r>
        <w:rPr>
          <w:spacing w:val="8"/>
        </w:rPr>
        <w:t xml:space="preserve"> </w:t>
      </w:r>
      <w:r>
        <w:t>Imaging</w:t>
      </w:r>
      <w:r>
        <w:rPr>
          <w:spacing w:val="7"/>
        </w:rPr>
        <w:t xml:space="preserve"> </w:t>
      </w:r>
      <w:r>
        <w:t>Features</w:t>
      </w:r>
      <w:r>
        <w:rPr>
          <w:spacing w:val="12"/>
        </w:rPr>
        <w:t xml:space="preserve"> </w:t>
      </w:r>
      <w:proofErr w:type="spellStart"/>
      <w:r>
        <w:t>appeare</w:t>
      </w:r>
      <w:proofErr w:type="spellEnd"/>
      <w:r>
        <w:rPr>
          <w:spacing w:val="9"/>
        </w:rPr>
        <w:t xml:space="preserve"> </w:t>
      </w:r>
      <w:r>
        <w:t>as</w:t>
      </w:r>
      <w:r>
        <w:rPr>
          <w:spacing w:val="8"/>
        </w:rPr>
        <w:t xml:space="preserve"> </w:t>
      </w:r>
      <w:r>
        <w:t>well-defined</w:t>
      </w:r>
      <w:r>
        <w:rPr>
          <w:spacing w:val="7"/>
        </w:rPr>
        <w:t xml:space="preserve"> </w:t>
      </w:r>
      <w:r>
        <w:t>vertical</w:t>
      </w:r>
    </w:p>
    <w:p w:rsidR="00602190" w:rsidRDefault="00602190">
      <w:pPr>
        <w:spacing w:line="276" w:lineRule="auto"/>
        <w:jc w:val="both"/>
        <w:sectPr w:rsidR="00602190">
          <w:pgSz w:w="12240" w:h="15840"/>
          <w:pgMar w:top="1360" w:right="1060" w:bottom="280" w:left="1300" w:header="720" w:footer="720" w:gutter="0"/>
          <w:cols w:space="720"/>
        </w:sectPr>
      </w:pPr>
    </w:p>
    <w:p w:rsidR="00602190" w:rsidRDefault="00F718E4">
      <w:pPr>
        <w:pStyle w:val="a3"/>
        <w:spacing w:before="73" w:line="276" w:lineRule="auto"/>
        <w:ind w:left="118" w:right="117"/>
        <w:jc w:val="both"/>
      </w:pPr>
      <w:r>
        <w:lastRenderedPageBreak/>
        <w:t>radiolucent defect in the alveolar process with numerous dental anomalies ( absence</w:t>
      </w:r>
      <w:r>
        <w:rPr>
          <w:spacing w:val="1"/>
        </w:rPr>
        <w:t xml:space="preserve"> </w:t>
      </w:r>
      <w:r>
        <w:t>of the maxillary lateral incisor, presence of supernumerary teeth, enamel hypoplasia,</w:t>
      </w:r>
      <w:r>
        <w:rPr>
          <w:spacing w:val="1"/>
        </w:rPr>
        <w:t xml:space="preserve"> </w:t>
      </w:r>
      <w:r>
        <w:t>malformed teeth,</w:t>
      </w:r>
      <w:r>
        <w:rPr>
          <w:spacing w:val="-5"/>
        </w:rPr>
        <w:t xml:space="preserve"> </w:t>
      </w:r>
      <w:r>
        <w:t>delay</w:t>
      </w:r>
      <w:r>
        <w:rPr>
          <w:spacing w:val="-1"/>
        </w:rPr>
        <w:t xml:space="preserve"> </w:t>
      </w:r>
      <w:r>
        <w:t>eruption with</w:t>
      </w:r>
      <w:r>
        <w:rPr>
          <w:spacing w:val="-4"/>
        </w:rPr>
        <w:t xml:space="preserve"> </w:t>
      </w:r>
      <w:proofErr w:type="spellStart"/>
      <w:r>
        <w:t>hypodontia</w:t>
      </w:r>
      <w:proofErr w:type="spellEnd"/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arches).</w:t>
      </w:r>
    </w:p>
    <w:p w:rsidR="00602190" w:rsidRDefault="00616CB7">
      <w:pPr>
        <w:pStyle w:val="a3"/>
        <w:spacing w:before="7"/>
        <w:rPr>
          <w:sz w:val="14"/>
        </w:rPr>
      </w:pPr>
      <w:r>
        <w:rPr>
          <w:noProof/>
        </w:rPr>
        <w:drawing>
          <wp:anchor distT="0" distB="0" distL="0" distR="0" simplePos="0" relativeHeight="18" behindDoc="0" locked="0" layoutInCell="1" allowOverlap="1" wp14:anchorId="2580CA19" wp14:editId="58D5EA23">
            <wp:simplePos x="0" y="0"/>
            <wp:positionH relativeFrom="page">
              <wp:posOffset>1751965</wp:posOffset>
            </wp:positionH>
            <wp:positionV relativeFrom="paragraph">
              <wp:posOffset>1966595</wp:posOffset>
            </wp:positionV>
            <wp:extent cx="4409440" cy="2322195"/>
            <wp:effectExtent l="0" t="0" r="0" b="1905"/>
            <wp:wrapTopAndBottom/>
            <wp:docPr id="45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5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9440" cy="232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18E4">
        <w:rPr>
          <w:noProof/>
        </w:rPr>
        <w:drawing>
          <wp:anchor distT="0" distB="0" distL="0" distR="0" simplePos="0" relativeHeight="17" behindDoc="0" locked="0" layoutInCell="1" allowOverlap="1" wp14:anchorId="64CE5B12" wp14:editId="5B88ADCF">
            <wp:simplePos x="0" y="0"/>
            <wp:positionH relativeFrom="page">
              <wp:posOffset>2836798</wp:posOffset>
            </wp:positionH>
            <wp:positionV relativeFrom="paragraph">
              <wp:posOffset>131441</wp:posOffset>
            </wp:positionV>
            <wp:extent cx="2248102" cy="1731263"/>
            <wp:effectExtent l="0" t="0" r="0" b="0"/>
            <wp:wrapTopAndBottom/>
            <wp:docPr id="43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4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8102" cy="1731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2190" w:rsidRDefault="00602190">
      <w:pPr>
        <w:pStyle w:val="a3"/>
        <w:spacing w:before="7"/>
        <w:rPr>
          <w:sz w:val="15"/>
        </w:rPr>
      </w:pPr>
    </w:p>
    <w:p w:rsidR="00602190" w:rsidRDefault="00F718E4">
      <w:pPr>
        <w:pStyle w:val="a3"/>
        <w:spacing w:before="218"/>
        <w:ind w:left="3969"/>
      </w:pPr>
      <w:r>
        <w:t>panoramic</w:t>
      </w:r>
      <w:r>
        <w:rPr>
          <w:spacing w:val="-4"/>
        </w:rPr>
        <w:t xml:space="preserve"> </w:t>
      </w:r>
      <w:r>
        <w:t>image</w:t>
      </w:r>
    </w:p>
    <w:p w:rsidR="00602190" w:rsidRDefault="00F718E4">
      <w:pPr>
        <w:pStyle w:val="a3"/>
        <w:spacing w:before="9"/>
        <w:rPr>
          <w:sz w:val="18"/>
        </w:rPr>
      </w:pPr>
      <w:r>
        <w:rPr>
          <w:noProof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1757933</wp:posOffset>
            </wp:positionH>
            <wp:positionV relativeFrom="paragraph">
              <wp:posOffset>162196</wp:posOffset>
            </wp:positionV>
            <wp:extent cx="4425966" cy="2162841"/>
            <wp:effectExtent l="0" t="0" r="0" b="0"/>
            <wp:wrapTopAndBottom/>
            <wp:docPr id="47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6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5966" cy="2162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2190" w:rsidRDefault="00F718E4">
      <w:pPr>
        <w:pStyle w:val="2"/>
        <w:spacing w:before="203" w:line="240" w:lineRule="auto"/>
        <w:ind w:left="3969" w:firstLine="0"/>
        <w:jc w:val="left"/>
      </w:pPr>
      <w:r>
        <w:t>CBCT</w:t>
      </w:r>
      <w:r>
        <w:rPr>
          <w:spacing w:val="-2"/>
        </w:rPr>
        <w:t xml:space="preserve"> </w:t>
      </w:r>
      <w:r>
        <w:t>image</w:t>
      </w:r>
    </w:p>
    <w:sectPr w:rsidR="00602190">
      <w:pgSz w:w="12240" w:h="15840"/>
      <w:pgMar w:top="1360" w:right="10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636E0"/>
    <w:multiLevelType w:val="hybridMultilevel"/>
    <w:tmpl w:val="FFFFFFFF"/>
    <w:lvl w:ilvl="0" w:tplc="C5920116">
      <w:start w:val="1"/>
      <w:numFmt w:val="decimal"/>
      <w:lvlText w:val="%1-"/>
      <w:lvlJc w:val="left"/>
      <w:pPr>
        <w:ind w:left="838" w:hanging="360"/>
        <w:jc w:val="left"/>
      </w:pPr>
      <w:rPr>
        <w:rFonts w:hint="default"/>
        <w:b/>
        <w:bCs/>
        <w:spacing w:val="0"/>
        <w:w w:val="100"/>
        <w:lang w:val="en-US" w:eastAsia="en-US" w:bidi="ar-SA"/>
      </w:rPr>
    </w:lvl>
    <w:lvl w:ilvl="1" w:tplc="09B0E0A2">
      <w:numFmt w:val="bullet"/>
      <w:lvlText w:val="•"/>
      <w:lvlJc w:val="left"/>
      <w:pPr>
        <w:ind w:left="1744" w:hanging="360"/>
      </w:pPr>
      <w:rPr>
        <w:rFonts w:hint="default"/>
        <w:lang w:val="en-US" w:eastAsia="en-US" w:bidi="ar-SA"/>
      </w:rPr>
    </w:lvl>
    <w:lvl w:ilvl="2" w:tplc="4552E6FC">
      <w:numFmt w:val="bullet"/>
      <w:lvlText w:val="•"/>
      <w:lvlJc w:val="left"/>
      <w:pPr>
        <w:ind w:left="2648" w:hanging="360"/>
      </w:pPr>
      <w:rPr>
        <w:rFonts w:hint="default"/>
        <w:lang w:val="en-US" w:eastAsia="en-US" w:bidi="ar-SA"/>
      </w:rPr>
    </w:lvl>
    <w:lvl w:ilvl="3" w:tplc="D36EA126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4" w:tplc="AEB85A82">
      <w:numFmt w:val="bullet"/>
      <w:lvlText w:val="•"/>
      <w:lvlJc w:val="left"/>
      <w:pPr>
        <w:ind w:left="4456" w:hanging="360"/>
      </w:pPr>
      <w:rPr>
        <w:rFonts w:hint="default"/>
        <w:lang w:val="en-US" w:eastAsia="en-US" w:bidi="ar-SA"/>
      </w:rPr>
    </w:lvl>
    <w:lvl w:ilvl="5" w:tplc="AE126C9C">
      <w:numFmt w:val="bullet"/>
      <w:lvlText w:val="•"/>
      <w:lvlJc w:val="left"/>
      <w:pPr>
        <w:ind w:left="5360" w:hanging="360"/>
      </w:pPr>
      <w:rPr>
        <w:rFonts w:hint="default"/>
        <w:lang w:val="en-US" w:eastAsia="en-US" w:bidi="ar-SA"/>
      </w:rPr>
    </w:lvl>
    <w:lvl w:ilvl="6" w:tplc="039E270E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7" w:tplc="B88A114E">
      <w:numFmt w:val="bullet"/>
      <w:lvlText w:val="•"/>
      <w:lvlJc w:val="left"/>
      <w:pPr>
        <w:ind w:left="7168" w:hanging="360"/>
      </w:pPr>
      <w:rPr>
        <w:rFonts w:hint="default"/>
        <w:lang w:val="en-US" w:eastAsia="en-US" w:bidi="ar-SA"/>
      </w:rPr>
    </w:lvl>
    <w:lvl w:ilvl="8" w:tplc="3970020A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</w:abstractNum>
  <w:abstractNum w:abstractNumId="1">
    <w:nsid w:val="2530561E"/>
    <w:multiLevelType w:val="hybridMultilevel"/>
    <w:tmpl w:val="FFFFFFFF"/>
    <w:lvl w:ilvl="0" w:tplc="F846583E"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AE768E12">
      <w:numFmt w:val="bullet"/>
      <w:lvlText w:val="•"/>
      <w:lvlJc w:val="left"/>
      <w:pPr>
        <w:ind w:left="980" w:hanging="360"/>
      </w:pPr>
      <w:rPr>
        <w:rFonts w:hint="default"/>
        <w:lang w:val="en-US" w:eastAsia="en-US" w:bidi="ar-SA"/>
      </w:rPr>
    </w:lvl>
    <w:lvl w:ilvl="2" w:tplc="B38EF492">
      <w:numFmt w:val="bullet"/>
      <w:lvlText w:val="•"/>
      <w:lvlJc w:val="left"/>
      <w:pPr>
        <w:ind w:left="1968" w:hanging="360"/>
      </w:pPr>
      <w:rPr>
        <w:rFonts w:hint="default"/>
        <w:lang w:val="en-US" w:eastAsia="en-US" w:bidi="ar-SA"/>
      </w:rPr>
    </w:lvl>
    <w:lvl w:ilvl="3" w:tplc="15A48EF8">
      <w:numFmt w:val="bullet"/>
      <w:lvlText w:val="•"/>
      <w:lvlJc w:val="left"/>
      <w:pPr>
        <w:ind w:left="2957" w:hanging="360"/>
      </w:pPr>
      <w:rPr>
        <w:rFonts w:hint="default"/>
        <w:lang w:val="en-US" w:eastAsia="en-US" w:bidi="ar-SA"/>
      </w:rPr>
    </w:lvl>
    <w:lvl w:ilvl="4" w:tplc="38B6F078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5" w:tplc="ACBC2940">
      <w:numFmt w:val="bullet"/>
      <w:lvlText w:val="•"/>
      <w:lvlJc w:val="left"/>
      <w:pPr>
        <w:ind w:left="4935" w:hanging="360"/>
      </w:pPr>
      <w:rPr>
        <w:rFonts w:hint="default"/>
        <w:lang w:val="en-US" w:eastAsia="en-US" w:bidi="ar-SA"/>
      </w:rPr>
    </w:lvl>
    <w:lvl w:ilvl="6" w:tplc="E1D440F4">
      <w:numFmt w:val="bullet"/>
      <w:lvlText w:val="•"/>
      <w:lvlJc w:val="left"/>
      <w:pPr>
        <w:ind w:left="5924" w:hanging="360"/>
      </w:pPr>
      <w:rPr>
        <w:rFonts w:hint="default"/>
        <w:lang w:val="en-US" w:eastAsia="en-US" w:bidi="ar-SA"/>
      </w:rPr>
    </w:lvl>
    <w:lvl w:ilvl="7" w:tplc="1CB01378">
      <w:numFmt w:val="bullet"/>
      <w:lvlText w:val="•"/>
      <w:lvlJc w:val="left"/>
      <w:pPr>
        <w:ind w:left="6913" w:hanging="360"/>
      </w:pPr>
      <w:rPr>
        <w:rFonts w:hint="default"/>
        <w:lang w:val="en-US" w:eastAsia="en-US" w:bidi="ar-SA"/>
      </w:rPr>
    </w:lvl>
    <w:lvl w:ilvl="8" w:tplc="4F2CDE26">
      <w:numFmt w:val="bullet"/>
      <w:lvlText w:val="•"/>
      <w:lvlJc w:val="left"/>
      <w:pPr>
        <w:ind w:left="7902" w:hanging="360"/>
      </w:pPr>
      <w:rPr>
        <w:rFonts w:hint="default"/>
        <w:lang w:val="en-US" w:eastAsia="en-US" w:bidi="ar-SA"/>
      </w:rPr>
    </w:lvl>
  </w:abstractNum>
  <w:abstractNum w:abstractNumId="2">
    <w:nsid w:val="76236AE6"/>
    <w:multiLevelType w:val="hybridMultilevel"/>
    <w:tmpl w:val="FFFFFFFF"/>
    <w:lvl w:ilvl="0" w:tplc="B0986CF2">
      <w:numFmt w:val="bullet"/>
      <w:lvlText w:val=""/>
      <w:lvlJc w:val="left"/>
      <w:pPr>
        <w:ind w:left="838" w:hanging="360"/>
      </w:pPr>
      <w:rPr>
        <w:rFonts w:ascii="Wingdings" w:eastAsia="Wingdings" w:hAnsi="Wingdings" w:cs="Wingdings" w:hint="default"/>
        <w:w w:val="99"/>
        <w:sz w:val="32"/>
        <w:szCs w:val="32"/>
        <w:lang w:val="en-US" w:eastAsia="en-US" w:bidi="ar-SA"/>
      </w:rPr>
    </w:lvl>
    <w:lvl w:ilvl="1" w:tplc="DA0449EE">
      <w:numFmt w:val="bullet"/>
      <w:lvlText w:val="•"/>
      <w:lvlJc w:val="left"/>
      <w:pPr>
        <w:ind w:left="1744" w:hanging="360"/>
      </w:pPr>
      <w:rPr>
        <w:rFonts w:hint="default"/>
        <w:lang w:val="en-US" w:eastAsia="en-US" w:bidi="ar-SA"/>
      </w:rPr>
    </w:lvl>
    <w:lvl w:ilvl="2" w:tplc="C366D352">
      <w:numFmt w:val="bullet"/>
      <w:lvlText w:val="•"/>
      <w:lvlJc w:val="left"/>
      <w:pPr>
        <w:ind w:left="2648" w:hanging="360"/>
      </w:pPr>
      <w:rPr>
        <w:rFonts w:hint="default"/>
        <w:lang w:val="en-US" w:eastAsia="en-US" w:bidi="ar-SA"/>
      </w:rPr>
    </w:lvl>
    <w:lvl w:ilvl="3" w:tplc="7C9C0D4C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4" w:tplc="806C4642">
      <w:numFmt w:val="bullet"/>
      <w:lvlText w:val="•"/>
      <w:lvlJc w:val="left"/>
      <w:pPr>
        <w:ind w:left="4456" w:hanging="360"/>
      </w:pPr>
      <w:rPr>
        <w:rFonts w:hint="default"/>
        <w:lang w:val="en-US" w:eastAsia="en-US" w:bidi="ar-SA"/>
      </w:rPr>
    </w:lvl>
    <w:lvl w:ilvl="5" w:tplc="A586B8A2">
      <w:numFmt w:val="bullet"/>
      <w:lvlText w:val="•"/>
      <w:lvlJc w:val="left"/>
      <w:pPr>
        <w:ind w:left="5360" w:hanging="360"/>
      </w:pPr>
      <w:rPr>
        <w:rFonts w:hint="default"/>
        <w:lang w:val="en-US" w:eastAsia="en-US" w:bidi="ar-SA"/>
      </w:rPr>
    </w:lvl>
    <w:lvl w:ilvl="6" w:tplc="A3CE8BD4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7" w:tplc="C35C5524">
      <w:numFmt w:val="bullet"/>
      <w:lvlText w:val="•"/>
      <w:lvlJc w:val="left"/>
      <w:pPr>
        <w:ind w:left="7168" w:hanging="360"/>
      </w:pPr>
      <w:rPr>
        <w:rFonts w:hint="default"/>
        <w:lang w:val="en-US" w:eastAsia="en-US" w:bidi="ar-SA"/>
      </w:rPr>
    </w:lvl>
    <w:lvl w:ilvl="8" w:tplc="A704CC7E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02190"/>
    <w:rsid w:val="00016B61"/>
    <w:rsid w:val="00035691"/>
    <w:rsid w:val="001B5C8A"/>
    <w:rsid w:val="001B6351"/>
    <w:rsid w:val="001E48AD"/>
    <w:rsid w:val="002361C8"/>
    <w:rsid w:val="00316A67"/>
    <w:rsid w:val="003A478B"/>
    <w:rsid w:val="00431FDD"/>
    <w:rsid w:val="00453E65"/>
    <w:rsid w:val="004770E1"/>
    <w:rsid w:val="0050072A"/>
    <w:rsid w:val="005515EE"/>
    <w:rsid w:val="005D3CA9"/>
    <w:rsid w:val="005F2601"/>
    <w:rsid w:val="00602190"/>
    <w:rsid w:val="0061024A"/>
    <w:rsid w:val="00611B70"/>
    <w:rsid w:val="00616CB7"/>
    <w:rsid w:val="00693308"/>
    <w:rsid w:val="006B0FF3"/>
    <w:rsid w:val="007007D3"/>
    <w:rsid w:val="007B2049"/>
    <w:rsid w:val="00896238"/>
    <w:rsid w:val="008A59F1"/>
    <w:rsid w:val="008C4E6E"/>
    <w:rsid w:val="00900AA0"/>
    <w:rsid w:val="0092165A"/>
    <w:rsid w:val="00921702"/>
    <w:rsid w:val="009E4F61"/>
    <w:rsid w:val="00A20EA0"/>
    <w:rsid w:val="00A2124E"/>
    <w:rsid w:val="00B94201"/>
    <w:rsid w:val="00BB597E"/>
    <w:rsid w:val="00C7715A"/>
    <w:rsid w:val="00C84CD1"/>
    <w:rsid w:val="00D1348C"/>
    <w:rsid w:val="00D93EB8"/>
    <w:rsid w:val="00D95250"/>
    <w:rsid w:val="00DF2785"/>
    <w:rsid w:val="00DF52CB"/>
    <w:rsid w:val="00E22FCC"/>
    <w:rsid w:val="00E2736E"/>
    <w:rsid w:val="00E455DE"/>
    <w:rsid w:val="00ED082B"/>
    <w:rsid w:val="00EE723A"/>
    <w:rsid w:val="00F01F67"/>
    <w:rsid w:val="00F718E4"/>
    <w:rsid w:val="00FF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spacing w:before="1"/>
      <w:ind w:left="838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line="319" w:lineRule="exact"/>
      <w:ind w:left="838" w:hanging="361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58"/>
      <w:ind w:left="3875"/>
    </w:pPr>
    <w:rPr>
      <w:rFonts w:ascii="Arial" w:eastAsia="Arial" w:hAnsi="Arial" w:cs="Arial"/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spacing w:line="319" w:lineRule="exact"/>
      <w:ind w:left="838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Char"/>
    <w:uiPriority w:val="99"/>
    <w:semiHidden/>
    <w:unhideWhenUsed/>
    <w:rsid w:val="00D93EB8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D93EB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spacing w:before="1"/>
      <w:ind w:left="838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line="319" w:lineRule="exact"/>
      <w:ind w:left="838" w:hanging="361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58"/>
      <w:ind w:left="3875"/>
    </w:pPr>
    <w:rPr>
      <w:rFonts w:ascii="Arial" w:eastAsia="Arial" w:hAnsi="Arial" w:cs="Arial"/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spacing w:line="319" w:lineRule="exact"/>
      <w:ind w:left="838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Char"/>
    <w:uiPriority w:val="99"/>
    <w:semiHidden/>
    <w:unhideWhenUsed/>
    <w:rsid w:val="00D93EB8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D93EB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11</Pages>
  <Words>1544</Words>
  <Characters>8802</Characters>
  <Application>Microsoft Office Word</Application>
  <DocSecurity>0</DocSecurity>
  <Lines>73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10326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Documents</dc:creator>
  <cp:lastModifiedBy>Maher</cp:lastModifiedBy>
  <cp:revision>21</cp:revision>
  <cp:lastPrinted>2022-12-31T20:23:00Z</cp:lastPrinted>
  <dcterms:created xsi:type="dcterms:W3CDTF">2022-11-20T19:32:00Z</dcterms:created>
  <dcterms:modified xsi:type="dcterms:W3CDTF">2023-11-27T20:17:00Z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2022-10-06T00:00:00Z</vt:filetime>
  </property>
</Properties>
</file>