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193" w:rsidRPr="00C50193" w:rsidRDefault="00C50193" w:rsidP="00C50193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bookmarkStart w:id="0" w:name="_GoBack"/>
      <w:bookmarkEnd w:id="0"/>
      <w:r w:rsidRPr="00C5019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Stress and Strain</w:t>
      </w:r>
    </w:p>
    <w:p w:rsidR="00814EED" w:rsidRPr="00814EED" w:rsidRDefault="00E76477" w:rsidP="00814EE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Stress (σ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</w:p>
    <w:p w:rsidR="00814EED" w:rsidRDefault="00814EED" w:rsidP="00814EED">
      <w:pPr>
        <w:rPr>
          <w:rFonts w:asciiTheme="majorBidi" w:hAnsiTheme="majorBidi" w:cstheme="majorBidi"/>
          <w:sz w:val="28"/>
          <w:szCs w:val="28"/>
        </w:rPr>
      </w:pPr>
      <w:r w:rsidRPr="00814EED">
        <w:rPr>
          <w:rFonts w:asciiTheme="majorBidi" w:hAnsiTheme="majorBidi" w:cstheme="majorBidi"/>
          <w:sz w:val="28"/>
          <w:szCs w:val="28"/>
        </w:rPr>
        <w:t>When a material is subjected to an external force, a resisting force is set up within the component. The internal resistance force per unit area acting on a material or intensity of the forces distributed over a given section is called the stress at a point</w:t>
      </w:r>
    </w:p>
    <w:p w:rsidR="00AC405A" w:rsidRDefault="00F94097" w:rsidP="00814EE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pict w14:anchorId="4415EC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7" o:spid="_x0000_s1026" type="#_x0000_t75" style="position:absolute;margin-left:159.95pt;margin-top:48.15pt;width:66.65pt;height:31pt;z-index:251658240;visibility:visible" filled="t" fillcolor="#ff9">
            <v:imagedata r:id="rId9" o:title=""/>
          </v:shape>
          <o:OLEObject Type="Embed" ProgID="Equation.3" ShapeID="Object 17" DrawAspect="Content" ObjectID="_1793621206" r:id="rId10"/>
        </w:pict>
      </w:r>
      <w:r w:rsidR="00814EED" w:rsidRPr="00814EED">
        <w:rPr>
          <w:rFonts w:asciiTheme="majorBidi" w:hAnsiTheme="majorBidi" w:cstheme="majorBidi"/>
          <w:sz w:val="28"/>
          <w:szCs w:val="28"/>
        </w:rPr>
        <w:sym w:font="Symbol" w:char="F0B7"/>
      </w:r>
      <w:r w:rsidR="00814EED" w:rsidRPr="00814EED">
        <w:rPr>
          <w:rFonts w:asciiTheme="majorBidi" w:hAnsiTheme="majorBidi" w:cstheme="majorBidi"/>
          <w:sz w:val="28"/>
          <w:szCs w:val="28"/>
        </w:rPr>
        <w:t xml:space="preserve"> It uses original cross section area of the specimen and also known as engineering stress or conventional stress.</w:t>
      </w:r>
    </w:p>
    <w:p w:rsidR="00814EED" w:rsidRDefault="00814EED" w:rsidP="00814EED">
      <w:pPr>
        <w:rPr>
          <w:rFonts w:asciiTheme="majorBidi" w:hAnsiTheme="majorBidi" w:cstheme="majorBidi"/>
          <w:sz w:val="28"/>
          <w:szCs w:val="28"/>
        </w:rPr>
      </w:pPr>
    </w:p>
    <w:p w:rsidR="00814EED" w:rsidRDefault="00814EED" w:rsidP="00814EED">
      <w:pPr>
        <w:rPr>
          <w:rFonts w:asciiTheme="majorBidi" w:hAnsiTheme="majorBidi" w:cstheme="majorBidi"/>
          <w:sz w:val="28"/>
          <w:szCs w:val="28"/>
        </w:rPr>
      </w:pPr>
    </w:p>
    <w:p w:rsidR="00814EED" w:rsidRDefault="00814EED" w:rsidP="00814EED">
      <w:r>
        <w:sym w:font="Symbol" w:char="F0B7"/>
      </w:r>
      <w:r>
        <w:t xml:space="preserve"> P is expressed in Newton (N) and A, original area, in square meters (m2), the stress σ will be expresses in N/ m2. This unit is called Pascal (Pa).</w:t>
      </w:r>
    </w:p>
    <w:p w:rsidR="00814EED" w:rsidRDefault="00814EED" w:rsidP="00814EED">
      <w:r>
        <w:t xml:space="preserve"> </w:t>
      </w:r>
      <w:r>
        <w:sym w:font="Symbol" w:char="F0B7"/>
      </w:r>
      <w:r>
        <w:t xml:space="preserve"> As Pascal is a small quantity, in practice, multiples of this unit is used.</w:t>
      </w:r>
    </w:p>
    <w:p w:rsidR="00814EED" w:rsidRDefault="00814EED" w:rsidP="00814EED">
      <w:r>
        <w:t xml:space="preserve"> 1 </w:t>
      </w:r>
      <w:proofErr w:type="spellStart"/>
      <w:r>
        <w:t>kPa</w:t>
      </w:r>
      <w:proofErr w:type="spellEnd"/>
      <w:r>
        <w:t xml:space="preserve"> = 10</w:t>
      </w:r>
      <w:r w:rsidRPr="00814EED">
        <w:rPr>
          <w:vertAlign w:val="superscript"/>
        </w:rPr>
        <w:t>3</w:t>
      </w:r>
      <w:r>
        <w:t xml:space="preserve"> Pa = 10</w:t>
      </w:r>
      <w:r w:rsidRPr="00814EED">
        <w:rPr>
          <w:vertAlign w:val="superscript"/>
        </w:rPr>
        <w:t>3</w:t>
      </w:r>
      <w:r>
        <w:t xml:space="preserve"> N/ m2                                          (</w:t>
      </w:r>
      <w:proofErr w:type="spellStart"/>
      <w:r>
        <w:t>kPa</w:t>
      </w:r>
      <w:proofErr w:type="spellEnd"/>
      <w:r>
        <w:t xml:space="preserve"> = Kilo Pascal) </w:t>
      </w:r>
    </w:p>
    <w:p w:rsidR="00814EED" w:rsidRDefault="00814EED" w:rsidP="00814EED">
      <w:r>
        <w:t xml:space="preserve">1 </w:t>
      </w:r>
      <w:proofErr w:type="spellStart"/>
      <w:r>
        <w:t>MPa</w:t>
      </w:r>
      <w:proofErr w:type="spellEnd"/>
      <w:r>
        <w:t xml:space="preserve"> = 10</w:t>
      </w:r>
      <w:r w:rsidRPr="00814EED">
        <w:rPr>
          <w:vertAlign w:val="superscript"/>
        </w:rPr>
        <w:t>6</w:t>
      </w:r>
      <w:r>
        <w:t xml:space="preserve"> Pa = 10</w:t>
      </w:r>
      <w:r w:rsidRPr="00814EED">
        <w:rPr>
          <w:vertAlign w:val="superscript"/>
        </w:rPr>
        <w:t>6</w:t>
      </w:r>
      <w:r>
        <w:t xml:space="preserve"> N/ m2 = 1 N/mm2                    (</w:t>
      </w:r>
      <w:proofErr w:type="spellStart"/>
      <w:r>
        <w:t>MPa</w:t>
      </w:r>
      <w:proofErr w:type="spellEnd"/>
      <w:r>
        <w:t xml:space="preserve"> = Mega Pascal) </w:t>
      </w:r>
    </w:p>
    <w:p w:rsidR="00814EED" w:rsidRDefault="00814EED" w:rsidP="00814EED">
      <w:pPr>
        <w:rPr>
          <w:rFonts w:asciiTheme="majorBidi" w:hAnsiTheme="majorBidi" w:cstheme="majorBidi"/>
          <w:sz w:val="28"/>
          <w:szCs w:val="28"/>
        </w:rPr>
      </w:pPr>
      <w:r>
        <w:t xml:space="preserve">1 </w:t>
      </w:r>
      <w:proofErr w:type="spellStart"/>
      <w:r>
        <w:t>GPa</w:t>
      </w:r>
      <w:proofErr w:type="spellEnd"/>
      <w:r>
        <w:t xml:space="preserve"> = 10</w:t>
      </w:r>
      <w:r w:rsidRPr="00814EED">
        <w:rPr>
          <w:vertAlign w:val="superscript"/>
        </w:rPr>
        <w:t>9</w:t>
      </w:r>
      <w:r>
        <w:t xml:space="preserve"> Pa = 10</w:t>
      </w:r>
      <w:r w:rsidRPr="00814EED">
        <w:rPr>
          <w:vertAlign w:val="superscript"/>
        </w:rPr>
        <w:t>9</w:t>
      </w:r>
      <w:r>
        <w:t xml:space="preserve"> N/ m2                                           (</w:t>
      </w:r>
      <w:proofErr w:type="spellStart"/>
      <w:r>
        <w:t>GPa</w:t>
      </w:r>
      <w:proofErr w:type="spellEnd"/>
      <w:r>
        <w:t xml:space="preserve"> = Giga Pascal)</w:t>
      </w:r>
    </w:p>
    <w:p w:rsidR="00814EED" w:rsidRDefault="00814EED" w:rsidP="00814EED">
      <w:pPr>
        <w:tabs>
          <w:tab w:val="left" w:pos="203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8AC38E9">
            <wp:extent cx="5712460" cy="1584960"/>
            <wp:effectExtent l="19050" t="19050" r="21590" b="1524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15849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dir="12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:rsidR="00814EED" w:rsidRPr="00814EED" w:rsidRDefault="00814EED" w:rsidP="00814EED">
      <w:pP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</w:p>
    <w:p w:rsidR="00814EED" w:rsidRPr="00814EED" w:rsidRDefault="00814EED" w:rsidP="00814EED">
      <w:pP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814EE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Type</w:t>
      </w:r>
      <w:r w:rsidR="0028646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</w:t>
      </w:r>
      <w:r w:rsidRPr="00814EE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of Stress</w:t>
      </w:r>
    </w:p>
    <w:p w:rsidR="00286465" w:rsidRPr="00286465" w:rsidRDefault="00286465" w:rsidP="00286465">
      <w:pPr>
        <w:ind w:left="27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286465">
        <w:rPr>
          <w:rFonts w:asciiTheme="majorBidi" w:hAnsiTheme="majorBidi" w:cstheme="majorBidi"/>
          <w:b/>
          <w:bCs/>
          <w:color w:val="FF0000"/>
          <w:sz w:val="28"/>
          <w:szCs w:val="28"/>
        </w:rPr>
        <w:t>1-</w:t>
      </w:r>
      <w:r w:rsidR="00814EED" w:rsidRPr="00286465">
        <w:rPr>
          <w:rFonts w:asciiTheme="majorBidi" w:hAnsiTheme="majorBidi" w:cstheme="majorBidi"/>
          <w:b/>
          <w:bCs/>
          <w:color w:val="FF0000"/>
          <w:sz w:val="28"/>
          <w:szCs w:val="28"/>
        </w:rPr>
        <w:t>Tensile stress (</w:t>
      </w:r>
      <w:proofErr w:type="spellStart"/>
      <w:r w:rsidR="00814EED" w:rsidRPr="00286465">
        <w:rPr>
          <w:rFonts w:asciiTheme="majorBidi" w:hAnsiTheme="majorBidi" w:cstheme="majorBidi"/>
          <w:b/>
          <w:bCs/>
          <w:color w:val="FF0000"/>
          <w:sz w:val="28"/>
          <w:szCs w:val="28"/>
        </w:rPr>
        <w:t>σ</w:t>
      </w:r>
      <w:r w:rsidR="00814EED" w:rsidRPr="00E76477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t</w:t>
      </w:r>
      <w:proofErr w:type="spellEnd"/>
      <w:r w:rsidR="00814EED" w:rsidRPr="0028646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) </w:t>
      </w:r>
    </w:p>
    <w:p w:rsidR="00814EED" w:rsidRPr="00286465" w:rsidRDefault="00814EED" w:rsidP="00286465">
      <w:pPr>
        <w:ind w:left="270"/>
        <w:jc w:val="both"/>
        <w:rPr>
          <w:rFonts w:asciiTheme="majorBidi" w:hAnsiTheme="majorBidi" w:cstheme="majorBidi"/>
          <w:sz w:val="28"/>
          <w:szCs w:val="28"/>
        </w:rPr>
      </w:pPr>
      <w:r w:rsidRPr="00337C2A">
        <w:rPr>
          <w:rFonts w:asciiTheme="majorBidi" w:hAnsiTheme="majorBidi" w:cstheme="majorBidi"/>
          <w:sz w:val="28"/>
          <w:szCs w:val="28"/>
          <w:highlight w:val="green"/>
        </w:rPr>
        <w:lastRenderedPageBreak/>
        <w:t>If σ &gt; 0 the stress is tensile</w:t>
      </w:r>
      <w:r w:rsidRPr="00286465">
        <w:rPr>
          <w:rFonts w:asciiTheme="majorBidi" w:hAnsiTheme="majorBidi" w:cstheme="majorBidi"/>
          <w:sz w:val="28"/>
          <w:szCs w:val="28"/>
        </w:rPr>
        <w:t xml:space="preserve">. i.e. The </w:t>
      </w:r>
      <w:proofErr w:type="spellStart"/>
      <w:r w:rsidRPr="00286465">
        <w:rPr>
          <w:rFonts w:asciiTheme="majorBidi" w:hAnsiTheme="majorBidi" w:cstheme="majorBidi"/>
          <w:sz w:val="28"/>
          <w:szCs w:val="28"/>
        </w:rPr>
        <w:t>fibres</w:t>
      </w:r>
      <w:proofErr w:type="spellEnd"/>
      <w:r w:rsidRPr="00286465">
        <w:rPr>
          <w:rFonts w:asciiTheme="majorBidi" w:hAnsiTheme="majorBidi" w:cstheme="majorBidi"/>
          <w:sz w:val="28"/>
          <w:szCs w:val="28"/>
        </w:rPr>
        <w:t xml:space="preserve"> of the component tend to elongate due to the external force. A member subjected to an external force tensile P and tensile stress distribution due to the force is shown in the given figu</w:t>
      </w:r>
      <w:r w:rsidR="00286465" w:rsidRPr="00286465">
        <w:rPr>
          <w:rFonts w:asciiTheme="majorBidi" w:hAnsiTheme="majorBidi" w:cstheme="majorBidi"/>
          <w:sz w:val="28"/>
          <w:szCs w:val="28"/>
        </w:rPr>
        <w:t>re.</w:t>
      </w:r>
    </w:p>
    <w:p w:rsidR="00286465" w:rsidRPr="00286465" w:rsidRDefault="00286465" w:rsidP="00E76477">
      <w:pPr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286465">
        <w:rPr>
          <w:rFonts w:asciiTheme="majorBidi" w:hAnsiTheme="majorBidi" w:cstheme="majorBidi"/>
          <w:b/>
          <w:bCs/>
          <w:color w:val="FF0000"/>
          <w:sz w:val="28"/>
          <w:szCs w:val="28"/>
        </w:rPr>
        <w:t>2- Compressive stress (</w:t>
      </w:r>
      <w:proofErr w:type="spellStart"/>
      <w:r w:rsidRPr="00286465">
        <w:rPr>
          <w:rFonts w:asciiTheme="majorBidi" w:hAnsiTheme="majorBidi" w:cstheme="majorBidi"/>
          <w:b/>
          <w:bCs/>
          <w:color w:val="FF0000"/>
          <w:sz w:val="28"/>
          <w:szCs w:val="28"/>
        </w:rPr>
        <w:t>σ</w:t>
      </w:r>
      <w:r w:rsidRPr="00E76477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c</w:t>
      </w:r>
      <w:proofErr w:type="spellEnd"/>
      <w:r w:rsidRPr="00286465">
        <w:rPr>
          <w:rFonts w:asciiTheme="majorBidi" w:hAnsiTheme="majorBidi" w:cstheme="majorBidi"/>
          <w:b/>
          <w:bCs/>
          <w:color w:val="FF0000"/>
          <w:sz w:val="28"/>
          <w:szCs w:val="28"/>
        </w:rPr>
        <w:t>)</w:t>
      </w:r>
    </w:p>
    <w:p w:rsidR="00286465" w:rsidRDefault="00286465" w:rsidP="00286465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286465">
        <w:rPr>
          <w:rFonts w:asciiTheme="majorBidi" w:hAnsiTheme="majorBidi" w:cstheme="majorBidi"/>
          <w:sz w:val="28"/>
          <w:szCs w:val="28"/>
        </w:rPr>
        <w:t xml:space="preserve"> </w:t>
      </w:r>
      <w:r w:rsidRPr="00337C2A">
        <w:rPr>
          <w:rFonts w:asciiTheme="majorBidi" w:hAnsiTheme="majorBidi" w:cstheme="majorBidi"/>
          <w:sz w:val="28"/>
          <w:szCs w:val="28"/>
          <w:highlight w:val="green"/>
        </w:rPr>
        <w:t>If σ &lt; 0 the stress is compressive</w:t>
      </w:r>
      <w:r w:rsidRPr="00286465">
        <w:rPr>
          <w:rFonts w:asciiTheme="majorBidi" w:hAnsiTheme="majorBidi" w:cstheme="majorBidi"/>
          <w:sz w:val="28"/>
          <w:szCs w:val="28"/>
        </w:rPr>
        <w:t xml:space="preserve">. i.e. The </w:t>
      </w:r>
      <w:proofErr w:type="spellStart"/>
      <w:r w:rsidRPr="00286465">
        <w:rPr>
          <w:rFonts w:asciiTheme="majorBidi" w:hAnsiTheme="majorBidi" w:cstheme="majorBidi"/>
          <w:sz w:val="28"/>
          <w:szCs w:val="28"/>
        </w:rPr>
        <w:t>fibres</w:t>
      </w:r>
      <w:proofErr w:type="spellEnd"/>
      <w:r w:rsidRPr="00286465">
        <w:rPr>
          <w:rFonts w:asciiTheme="majorBidi" w:hAnsiTheme="majorBidi" w:cstheme="majorBidi"/>
          <w:sz w:val="28"/>
          <w:szCs w:val="28"/>
        </w:rPr>
        <w:t xml:space="preserve"> of the component tend to shorten due to the external force. A member subjected to an external compressive force P and compressive stress distribution due to the force is shown in the given figure.</w:t>
      </w:r>
    </w:p>
    <w:p w:rsidR="00286465" w:rsidRPr="00E76477" w:rsidRDefault="00286465" w:rsidP="00E76477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E76477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3-Shear stress (σ </w:t>
      </w:r>
      <w:r w:rsidR="00E76477" w:rsidRPr="00E76477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s</w:t>
      </w:r>
      <w:r w:rsidRPr="00E76477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) </w:t>
      </w:r>
    </w:p>
    <w:p w:rsidR="0060018B" w:rsidRPr="0060018B" w:rsidRDefault="00286465" w:rsidP="00286465">
      <w:pPr>
        <w:rPr>
          <w:rFonts w:asciiTheme="majorBidi" w:hAnsiTheme="majorBidi" w:cstheme="majorBidi"/>
          <w:sz w:val="28"/>
          <w:szCs w:val="28"/>
        </w:rPr>
      </w:pPr>
      <w:r w:rsidRPr="0060018B">
        <w:rPr>
          <w:rFonts w:asciiTheme="majorBidi" w:hAnsiTheme="majorBidi" w:cstheme="majorBidi"/>
          <w:sz w:val="28"/>
          <w:szCs w:val="28"/>
        </w:rPr>
        <w:t xml:space="preserve">When forces are transmitted from one part of a body to other, the stresses developed in a plane parallel to the applied force are the shear stress. </w:t>
      </w:r>
      <w:r w:rsidRPr="00337C2A">
        <w:rPr>
          <w:rFonts w:asciiTheme="majorBidi" w:hAnsiTheme="majorBidi" w:cstheme="majorBidi"/>
          <w:b/>
          <w:bCs/>
          <w:color w:val="FF0000"/>
          <w:sz w:val="28"/>
          <w:szCs w:val="28"/>
          <w:highlight w:val="green"/>
        </w:rPr>
        <w:t>Shear stress acts parallel to plane of interest.</w:t>
      </w:r>
      <w:r w:rsidRPr="006C042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60018B">
        <w:rPr>
          <w:rFonts w:asciiTheme="majorBidi" w:hAnsiTheme="majorBidi" w:cstheme="majorBidi"/>
          <w:sz w:val="28"/>
          <w:szCs w:val="28"/>
        </w:rPr>
        <w:t>Forces P is applied transversely to the member AB as shown. The corresponding internal forces act in the plane of section C and are called shearing</w:t>
      </w:r>
    </w:p>
    <w:p w:rsidR="0060018B" w:rsidRPr="0060018B" w:rsidRDefault="00E76477" w:rsidP="00E76477">
      <w:pPr>
        <w:tabs>
          <w:tab w:val="center" w:pos="4680"/>
          <w:tab w:val="left" w:pos="8443"/>
        </w:tabs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</w:pPr>
      <w:r w:rsidRPr="000B27A3">
        <w:rPr>
          <w:rFonts w:asciiTheme="majorBidi" w:hAnsiTheme="majorBidi" w:cstheme="majorBidi"/>
          <w:b/>
          <w:bCs/>
          <w:color w:val="FF0000"/>
          <w:sz w:val="36"/>
          <w:szCs w:val="36"/>
        </w:rPr>
        <w:tab/>
      </w:r>
      <w:r w:rsidR="0060018B" w:rsidRPr="0060018B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  <w:t>Strain</w:t>
      </w:r>
      <w:r w:rsidRPr="000B27A3">
        <w:rPr>
          <w:rFonts w:asciiTheme="majorBidi" w:hAnsiTheme="majorBidi" w:cstheme="majorBidi"/>
          <w:b/>
          <w:bCs/>
          <w:color w:val="FF0000"/>
          <w:sz w:val="36"/>
          <w:szCs w:val="36"/>
        </w:rPr>
        <w:tab/>
      </w:r>
    </w:p>
    <w:p w:rsidR="0060018B" w:rsidRDefault="0060018B" w:rsidP="0060018B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6838CE1B" wp14:editId="01D165BB">
            <wp:extent cx="5943600" cy="2279650"/>
            <wp:effectExtent l="0" t="0" r="0" b="635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18B" w:rsidRPr="00337C2A" w:rsidRDefault="0060018B" w:rsidP="0060018B">
      <w:pPr>
        <w:pStyle w:val="a4"/>
        <w:numPr>
          <w:ilvl w:val="0"/>
          <w:numId w:val="2"/>
        </w:numPr>
        <w:rPr>
          <w:rFonts w:asciiTheme="majorBidi" w:hAnsiTheme="majorBidi" w:cstheme="majorBidi"/>
          <w:b/>
          <w:bCs/>
          <w:sz w:val="28"/>
          <w:szCs w:val="28"/>
          <w:highlight w:val="green"/>
        </w:rPr>
      </w:pPr>
      <w:r w:rsidRPr="00337C2A">
        <w:rPr>
          <w:rFonts w:asciiTheme="majorBidi" w:hAnsiTheme="majorBidi" w:cstheme="majorBidi"/>
          <w:b/>
          <w:bCs/>
          <w:sz w:val="28"/>
          <w:szCs w:val="28"/>
          <w:highlight w:val="green"/>
        </w:rPr>
        <w:t>Compressive strain (</w:t>
      </w:r>
      <w:proofErr w:type="spellStart"/>
      <w:r w:rsidRPr="00337C2A">
        <w:rPr>
          <w:rFonts w:asciiTheme="majorBidi" w:hAnsiTheme="majorBidi" w:cstheme="majorBidi"/>
          <w:b/>
          <w:bCs/>
          <w:sz w:val="28"/>
          <w:szCs w:val="28"/>
          <w:highlight w:val="green"/>
        </w:rPr>
        <w:t>ε</w:t>
      </w:r>
      <w:r w:rsidRPr="00337C2A">
        <w:rPr>
          <w:rFonts w:asciiTheme="majorBidi" w:hAnsiTheme="majorBidi" w:cstheme="majorBidi"/>
          <w:b/>
          <w:bCs/>
          <w:sz w:val="28"/>
          <w:szCs w:val="28"/>
          <w:highlight w:val="green"/>
          <w:vertAlign w:val="subscript"/>
        </w:rPr>
        <w:t>c</w:t>
      </w:r>
      <w:proofErr w:type="spellEnd"/>
      <w:r w:rsidRPr="00337C2A">
        <w:rPr>
          <w:rFonts w:asciiTheme="majorBidi" w:hAnsiTheme="majorBidi" w:cstheme="majorBidi"/>
          <w:b/>
          <w:bCs/>
          <w:sz w:val="28"/>
          <w:szCs w:val="28"/>
          <w:highlight w:val="green"/>
        </w:rPr>
        <w:t>)</w:t>
      </w:r>
    </w:p>
    <w:p w:rsidR="0060018B" w:rsidRDefault="0060018B" w:rsidP="0060018B">
      <w:pPr>
        <w:rPr>
          <w:rFonts w:asciiTheme="majorBidi" w:hAnsiTheme="majorBidi" w:cstheme="majorBidi"/>
          <w:sz w:val="28"/>
          <w:szCs w:val="28"/>
        </w:rPr>
      </w:pPr>
      <w:r w:rsidRPr="0060018B">
        <w:rPr>
          <w:rFonts w:asciiTheme="majorBidi" w:hAnsiTheme="majorBidi" w:cstheme="majorBidi"/>
          <w:sz w:val="28"/>
          <w:szCs w:val="28"/>
        </w:rPr>
        <w:t xml:space="preserve">If the applied force is compressive then the reduction of length per unit length is known as compressive strain. It is negative. Then </w:t>
      </w:r>
      <w:proofErr w:type="spellStart"/>
      <w:r w:rsidRPr="00337C2A">
        <w:rPr>
          <w:rFonts w:asciiTheme="majorBidi" w:hAnsiTheme="majorBidi" w:cstheme="majorBidi"/>
          <w:sz w:val="28"/>
          <w:szCs w:val="28"/>
          <w:highlight w:val="green"/>
        </w:rPr>
        <w:t>ε</w:t>
      </w:r>
      <w:r w:rsidRPr="00337C2A">
        <w:rPr>
          <w:rFonts w:asciiTheme="majorBidi" w:hAnsiTheme="majorBidi" w:cstheme="majorBidi"/>
          <w:sz w:val="28"/>
          <w:szCs w:val="28"/>
          <w:highlight w:val="green"/>
          <w:vertAlign w:val="subscript"/>
        </w:rPr>
        <w:t>c</w:t>
      </w:r>
      <w:proofErr w:type="spellEnd"/>
      <w:r w:rsidRPr="00337C2A">
        <w:rPr>
          <w:rFonts w:asciiTheme="majorBidi" w:hAnsiTheme="majorBidi" w:cstheme="majorBidi"/>
          <w:sz w:val="28"/>
          <w:szCs w:val="28"/>
          <w:highlight w:val="green"/>
        </w:rPr>
        <w:t xml:space="preserve"> = (–ΔL)/ Lo</w:t>
      </w:r>
    </w:p>
    <w:p w:rsidR="00E76477" w:rsidRDefault="00E76477" w:rsidP="0060018B">
      <w:pPr>
        <w:ind w:firstLine="720"/>
        <w:rPr>
          <w:noProof/>
        </w:rPr>
      </w:pPr>
    </w:p>
    <w:p w:rsidR="0060018B" w:rsidRDefault="0060018B" w:rsidP="0060018B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E4B8957" wp14:editId="62EC89A8">
            <wp:extent cx="5943600" cy="1818005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18B" w:rsidRDefault="0060018B" w:rsidP="0060018B">
      <w:pPr>
        <w:rPr>
          <w:rFonts w:asciiTheme="majorBidi" w:hAnsiTheme="majorBidi" w:cstheme="majorBidi"/>
          <w:sz w:val="28"/>
          <w:szCs w:val="28"/>
        </w:rPr>
      </w:pPr>
    </w:p>
    <w:p w:rsidR="00E76477" w:rsidRPr="00E76477" w:rsidRDefault="0060018B" w:rsidP="00E76477">
      <w:pPr>
        <w:tabs>
          <w:tab w:val="left" w:pos="940"/>
        </w:tabs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E7647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Young’s modulus (E)</w:t>
      </w:r>
    </w:p>
    <w:p w:rsidR="0060018B" w:rsidRPr="0060018B" w:rsidRDefault="0060018B" w:rsidP="0060018B">
      <w:pPr>
        <w:tabs>
          <w:tab w:val="left" w:pos="940"/>
        </w:tabs>
        <w:rPr>
          <w:rFonts w:asciiTheme="majorBidi" w:hAnsiTheme="majorBidi" w:cstheme="majorBidi"/>
          <w:sz w:val="28"/>
          <w:szCs w:val="28"/>
        </w:rPr>
      </w:pPr>
      <w:r w:rsidRPr="0060018B">
        <w:rPr>
          <w:rFonts w:asciiTheme="majorBidi" w:hAnsiTheme="majorBidi" w:cstheme="majorBidi"/>
          <w:sz w:val="28"/>
          <w:szCs w:val="28"/>
        </w:rPr>
        <w:t>is the modulus of elasticity under tension or compression. In other words, it describes how stiff a material is or how readily it bends or stretches. Young’s modulus relates stress (force per unit area) to strain (proportional deformation) along an axis or line.</w:t>
      </w:r>
    </w:p>
    <w:p w:rsidR="0060018B" w:rsidRPr="0060018B" w:rsidRDefault="0060018B" w:rsidP="00415D07">
      <w:pPr>
        <w:tabs>
          <w:tab w:val="left" w:pos="940"/>
        </w:tabs>
        <w:rPr>
          <w:rFonts w:asciiTheme="majorBidi" w:hAnsiTheme="majorBidi" w:cstheme="majorBidi"/>
          <w:sz w:val="28"/>
          <w:szCs w:val="28"/>
        </w:rPr>
      </w:pPr>
      <w:r w:rsidRPr="0060018B">
        <w:rPr>
          <w:rFonts w:asciiTheme="majorBidi" w:hAnsiTheme="majorBidi" w:cstheme="majorBidi"/>
          <w:sz w:val="28"/>
          <w:szCs w:val="28"/>
        </w:rPr>
        <w:t>The basic principle is that a material undergoes elastic deformation when it is compressed or extended, returning to its original shape when the load is removed. More deformation occurs in a flexible material compared to that of a stiff material.</w:t>
      </w:r>
    </w:p>
    <w:p w:rsidR="0060018B" w:rsidRPr="0060018B" w:rsidRDefault="00415D07" w:rsidP="0060018B">
      <w:pPr>
        <w:tabs>
          <w:tab w:val="left" w:pos="94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60018B" w:rsidRPr="00337C2A">
        <w:rPr>
          <w:rFonts w:asciiTheme="majorBidi" w:hAnsiTheme="majorBidi" w:cstheme="majorBidi"/>
          <w:sz w:val="28"/>
          <w:szCs w:val="28"/>
          <w:highlight w:val="green"/>
        </w:rPr>
        <w:t>A low Young’s</w:t>
      </w:r>
      <w:r w:rsidR="0060018B" w:rsidRPr="0060018B">
        <w:rPr>
          <w:rFonts w:asciiTheme="majorBidi" w:hAnsiTheme="majorBidi" w:cstheme="majorBidi"/>
          <w:sz w:val="28"/>
          <w:szCs w:val="28"/>
        </w:rPr>
        <w:t xml:space="preserve"> modulus value means a </w:t>
      </w:r>
      <w:r w:rsidR="0060018B" w:rsidRPr="00337C2A">
        <w:rPr>
          <w:rFonts w:asciiTheme="majorBidi" w:hAnsiTheme="majorBidi" w:cstheme="majorBidi"/>
          <w:sz w:val="28"/>
          <w:szCs w:val="28"/>
          <w:highlight w:val="green"/>
        </w:rPr>
        <w:t>solid is elastic.</w:t>
      </w:r>
    </w:p>
    <w:p w:rsidR="00415D07" w:rsidRDefault="00415D07" w:rsidP="0060018B">
      <w:pPr>
        <w:tabs>
          <w:tab w:val="left" w:pos="94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60018B" w:rsidRPr="00337C2A">
        <w:rPr>
          <w:rFonts w:asciiTheme="majorBidi" w:hAnsiTheme="majorBidi" w:cstheme="majorBidi"/>
          <w:sz w:val="28"/>
          <w:szCs w:val="28"/>
          <w:highlight w:val="green"/>
        </w:rPr>
        <w:t>A high Young’s</w:t>
      </w:r>
      <w:r w:rsidR="0060018B" w:rsidRPr="0060018B">
        <w:rPr>
          <w:rFonts w:asciiTheme="majorBidi" w:hAnsiTheme="majorBidi" w:cstheme="majorBidi"/>
          <w:sz w:val="28"/>
          <w:szCs w:val="28"/>
        </w:rPr>
        <w:t xml:space="preserve"> modulus value means a </w:t>
      </w:r>
      <w:r w:rsidR="0060018B" w:rsidRPr="00337C2A">
        <w:rPr>
          <w:rFonts w:asciiTheme="majorBidi" w:hAnsiTheme="majorBidi" w:cstheme="majorBidi"/>
          <w:sz w:val="28"/>
          <w:szCs w:val="28"/>
          <w:highlight w:val="green"/>
        </w:rPr>
        <w:t>solid is inelastic or stiff.</w:t>
      </w:r>
    </w:p>
    <w:p w:rsidR="00415D07" w:rsidRDefault="00415D07" w:rsidP="00415D07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07A6A189" wp14:editId="09CA4401">
            <wp:extent cx="4267200" cy="527050"/>
            <wp:effectExtent l="19050" t="19050" r="19050" b="2540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270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15D07" w:rsidRPr="00415D07" w:rsidRDefault="00415D07" w:rsidP="00415D07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415D07">
        <w:rPr>
          <w:rFonts w:asciiTheme="majorBidi" w:hAnsiTheme="majorBidi" w:cstheme="majorBidi"/>
          <w:sz w:val="28"/>
          <w:szCs w:val="28"/>
        </w:rPr>
        <w:t>E is Young’s modulus</w:t>
      </w:r>
    </w:p>
    <w:p w:rsidR="00415D07" w:rsidRPr="00415D07" w:rsidRDefault="00415D07" w:rsidP="00415D07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415D07">
        <w:rPr>
          <w:rFonts w:asciiTheme="majorBidi" w:hAnsiTheme="majorBidi" w:cstheme="majorBidi"/>
          <w:sz w:val="28"/>
          <w:szCs w:val="28"/>
        </w:rPr>
        <w:t>σ is the uniaxial stress (tensile or compressive)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415D07" w:rsidRPr="00415D07" w:rsidRDefault="00415D07" w:rsidP="00415D07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415D07">
        <w:rPr>
          <w:rFonts w:asciiTheme="majorBidi" w:hAnsiTheme="majorBidi" w:cstheme="majorBidi"/>
          <w:sz w:val="28"/>
          <w:szCs w:val="28"/>
        </w:rPr>
        <w:t>ε is the strain, which is the change in length per original length</w:t>
      </w:r>
    </w:p>
    <w:p w:rsidR="00415D07" w:rsidRPr="00415D07" w:rsidRDefault="00415D07" w:rsidP="00415D07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415D07">
        <w:rPr>
          <w:rFonts w:asciiTheme="majorBidi" w:hAnsiTheme="majorBidi" w:cstheme="majorBidi"/>
          <w:sz w:val="28"/>
          <w:szCs w:val="28"/>
        </w:rPr>
        <w:t>F is the force of compression or extension</w:t>
      </w:r>
    </w:p>
    <w:p w:rsidR="00415D07" w:rsidRDefault="00415D07" w:rsidP="00415D07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415D07">
        <w:rPr>
          <w:rFonts w:asciiTheme="majorBidi" w:hAnsiTheme="majorBidi" w:cstheme="majorBidi"/>
          <w:sz w:val="28"/>
          <w:szCs w:val="28"/>
        </w:rPr>
        <w:t>A is the cross-sectional surface area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415D07" w:rsidRDefault="00415D07" w:rsidP="000B27A3">
      <w:pPr>
        <w:rPr>
          <w:rFonts w:asciiTheme="majorBidi" w:hAnsiTheme="majorBidi" w:cstheme="majorBidi"/>
          <w:sz w:val="28"/>
          <w:szCs w:val="28"/>
        </w:rPr>
      </w:pPr>
    </w:p>
    <w:p w:rsidR="00415D07" w:rsidRPr="00415D07" w:rsidRDefault="00415D07" w:rsidP="00415D07">
      <w:pPr>
        <w:ind w:left="36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415D07">
        <w:rPr>
          <w:rFonts w:asciiTheme="majorBidi" w:hAnsiTheme="majorBidi" w:cstheme="majorBidi"/>
          <w:b/>
          <w:bCs/>
          <w:color w:val="FF0000"/>
          <w:sz w:val="28"/>
          <w:szCs w:val="28"/>
        </w:rPr>
        <w:lastRenderedPageBreak/>
        <w:t xml:space="preserve">Shear Modulus </w:t>
      </w:r>
    </w:p>
    <w:p w:rsidR="00415D07" w:rsidRDefault="00713603" w:rsidP="00713603">
      <w:pPr>
        <w:ind w:firstLine="720"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1A35A7E" wp14:editId="42D33B69">
            <wp:extent cx="996950" cy="596900"/>
            <wp:effectExtent l="19050" t="19050" r="12700" b="1270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5969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15D07">
        <w:rPr>
          <w:noProof/>
        </w:rPr>
        <w:drawing>
          <wp:anchor distT="0" distB="0" distL="114300" distR="114300" simplePos="0" relativeHeight="251659264" behindDoc="1" locked="0" layoutInCell="1" allowOverlap="1" wp14:anchorId="649E1FD0" wp14:editId="21374DA6">
            <wp:simplePos x="0" y="0"/>
            <wp:positionH relativeFrom="column">
              <wp:posOffset>3976370</wp:posOffset>
            </wp:positionH>
            <wp:positionV relativeFrom="paragraph">
              <wp:posOffset>142240</wp:posOffset>
            </wp:positionV>
            <wp:extent cx="2093595" cy="1229360"/>
            <wp:effectExtent l="0" t="0" r="0" b="8890"/>
            <wp:wrapTight wrapText="bothSides">
              <wp:wrapPolygon edited="0">
                <wp:start x="17099" y="0"/>
                <wp:lineTo x="3734" y="1674"/>
                <wp:lineTo x="1376" y="2678"/>
                <wp:lineTo x="1376" y="5690"/>
                <wp:lineTo x="590" y="11045"/>
                <wp:lineTo x="590" y="11380"/>
                <wp:lineTo x="1572" y="16401"/>
                <wp:lineTo x="1572" y="21421"/>
                <wp:lineTo x="10613" y="21421"/>
                <wp:lineTo x="11399" y="20752"/>
                <wp:lineTo x="13365" y="17405"/>
                <wp:lineTo x="13365" y="16401"/>
                <wp:lineTo x="15527" y="5690"/>
                <wp:lineTo x="20637" y="4686"/>
                <wp:lineTo x="21030" y="3012"/>
                <wp:lineTo x="18475" y="0"/>
                <wp:lineTo x="17099" y="0"/>
              </wp:wrapPolygon>
            </wp:wrapTight>
            <wp:docPr id="5" name="صورة 2" descr="https://upload.wikimedia.org/wikipedia/commons/thumb/d/d0/Shear_scherung.svg/220px-Shear_scherung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d/d0/Shear_scherung.svg/220px-Shear_scherung.svg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D07" w:rsidRPr="00415D07" w:rsidRDefault="00415D07" w:rsidP="00415D07">
      <w:pPr>
        <w:rPr>
          <w:rFonts w:asciiTheme="majorBidi" w:hAnsiTheme="majorBidi" w:cstheme="majorBidi"/>
          <w:sz w:val="28"/>
          <w:szCs w:val="28"/>
        </w:rPr>
      </w:pPr>
    </w:p>
    <w:p w:rsidR="00415D07" w:rsidRPr="00415D07" w:rsidRDefault="00415D07" w:rsidP="00415D07">
      <w:pPr>
        <w:rPr>
          <w:rFonts w:asciiTheme="majorBidi" w:hAnsiTheme="majorBidi" w:cstheme="majorBidi"/>
          <w:sz w:val="28"/>
          <w:szCs w:val="28"/>
        </w:rPr>
      </w:pPr>
    </w:p>
    <w:p w:rsidR="00415D07" w:rsidRDefault="00415D07" w:rsidP="00415D07">
      <w:pPr>
        <w:rPr>
          <w:rFonts w:asciiTheme="majorBidi" w:hAnsiTheme="majorBidi" w:cstheme="majorBidi"/>
          <w:sz w:val="28"/>
          <w:szCs w:val="28"/>
        </w:rPr>
      </w:pPr>
    </w:p>
    <w:p w:rsidR="00415D07" w:rsidRPr="008B09D8" w:rsidRDefault="00713603" w:rsidP="008B09D8">
      <w:pPr>
        <w:tabs>
          <w:tab w:val="left" w:pos="921"/>
        </w:tabs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B09D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Passion ratio</w:t>
      </w:r>
    </w:p>
    <w:p w:rsidR="008B09D8" w:rsidRDefault="00713603" w:rsidP="00713603">
      <w:pPr>
        <w:tabs>
          <w:tab w:val="left" w:pos="921"/>
        </w:tabs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438A7ECF" wp14:editId="45290A53">
            <wp:extent cx="2717800" cy="1568450"/>
            <wp:effectExtent l="0" t="0" r="635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9D8" w:rsidRDefault="008B09D8" w:rsidP="008B09D8">
      <w:pPr>
        <w:rPr>
          <w:rFonts w:asciiTheme="majorBidi" w:hAnsiTheme="majorBidi" w:cstheme="majorBidi"/>
          <w:sz w:val="28"/>
          <w:szCs w:val="28"/>
        </w:rPr>
      </w:pPr>
    </w:p>
    <w:p w:rsidR="008B09D8" w:rsidRDefault="008B09D8" w:rsidP="008B09D8">
      <w:pPr>
        <w:ind w:firstLine="720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8B09D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Examples</w:t>
      </w:r>
    </w:p>
    <w:p w:rsidR="00713603" w:rsidRPr="008B09D8" w:rsidRDefault="008B09D8" w:rsidP="008B09D8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36CE2534" wp14:editId="1D76004E">
            <wp:extent cx="5930900" cy="302895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9D8" w:rsidRDefault="008B09D8" w:rsidP="00415D07">
      <w:pPr>
        <w:ind w:firstLine="720"/>
        <w:rPr>
          <w:noProof/>
        </w:rPr>
      </w:pPr>
      <w:r>
        <w:rPr>
          <w:noProof/>
        </w:rPr>
        <w:lastRenderedPageBreak/>
        <w:drawing>
          <wp:inline distT="0" distB="0" distL="0" distR="0" wp14:anchorId="04DE8C87" wp14:editId="68C1D77B">
            <wp:extent cx="5835650" cy="474980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9D8" w:rsidRDefault="008B09D8" w:rsidP="00415D07">
      <w:pPr>
        <w:ind w:firstLine="720"/>
        <w:rPr>
          <w:noProof/>
        </w:rPr>
      </w:pPr>
    </w:p>
    <w:p w:rsidR="008B09D8" w:rsidRDefault="008B09D8" w:rsidP="00415D07">
      <w:pPr>
        <w:ind w:firstLine="720"/>
        <w:rPr>
          <w:noProof/>
        </w:rPr>
      </w:pPr>
    </w:p>
    <w:p w:rsidR="0046489D" w:rsidRDefault="00415D07" w:rsidP="00415D07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E2654B" wp14:editId="4C336DDE">
            <wp:extent cx="5943600" cy="4360545"/>
            <wp:effectExtent l="0" t="0" r="0" b="190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89D" w:rsidRPr="000B27A3" w:rsidRDefault="000B27A3" w:rsidP="0046489D">
      <w:pPr>
        <w:rPr>
          <w:rFonts w:asciiTheme="majorBidi" w:hAnsiTheme="majorBidi" w:cstheme="majorBidi"/>
          <w:color w:val="FF0000"/>
          <w:sz w:val="28"/>
          <w:szCs w:val="28"/>
          <w:u w:val="single"/>
        </w:rPr>
      </w:pPr>
      <w:r w:rsidRPr="000B27A3">
        <w:rPr>
          <w:rFonts w:asciiTheme="majorBidi" w:hAnsiTheme="majorBidi" w:cstheme="majorBidi"/>
          <w:color w:val="FF0000"/>
          <w:sz w:val="28"/>
          <w:szCs w:val="28"/>
          <w:u w:val="single"/>
        </w:rPr>
        <w:t>Example:-</w:t>
      </w:r>
    </w:p>
    <w:p w:rsidR="0046489D" w:rsidRDefault="0046489D" w:rsidP="0046489D">
      <w:pPr>
        <w:tabs>
          <w:tab w:val="left" w:pos="921"/>
        </w:tabs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7D1BCD34" wp14:editId="3D9C4B11">
            <wp:extent cx="5781248" cy="2058649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205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465" w:rsidRDefault="00286465" w:rsidP="0046489D">
      <w:pPr>
        <w:ind w:firstLine="720"/>
        <w:rPr>
          <w:rFonts w:asciiTheme="majorBidi" w:hAnsiTheme="majorBidi" w:cstheme="majorBidi"/>
          <w:sz w:val="28"/>
          <w:szCs w:val="28"/>
        </w:rPr>
      </w:pPr>
    </w:p>
    <w:p w:rsidR="0046489D" w:rsidRDefault="0046489D" w:rsidP="0046489D">
      <w:pPr>
        <w:ind w:firstLine="720"/>
        <w:rPr>
          <w:rFonts w:asciiTheme="majorBidi" w:hAnsiTheme="majorBidi" w:cstheme="majorBidi"/>
          <w:sz w:val="28"/>
          <w:szCs w:val="28"/>
        </w:rPr>
      </w:pPr>
    </w:p>
    <w:p w:rsidR="0046489D" w:rsidRPr="0046489D" w:rsidRDefault="00E01872" w:rsidP="0046489D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6D25CA5" wp14:editId="37E2CEBF">
            <wp:extent cx="5943600" cy="4110990"/>
            <wp:effectExtent l="0" t="0" r="0" b="381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489D" w:rsidRPr="0046489D" w:rsidSect="00A954F9">
      <w:pgSz w:w="12240" w:h="15840"/>
      <w:pgMar w:top="1440" w:right="1440" w:bottom="1440" w:left="1440" w:header="144" w:footer="28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097" w:rsidRDefault="00F94097" w:rsidP="00415D07">
      <w:pPr>
        <w:spacing w:after="0" w:line="240" w:lineRule="auto"/>
      </w:pPr>
      <w:r>
        <w:separator/>
      </w:r>
    </w:p>
  </w:endnote>
  <w:endnote w:type="continuationSeparator" w:id="0">
    <w:p w:rsidR="00F94097" w:rsidRDefault="00F94097" w:rsidP="00415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097" w:rsidRDefault="00F94097" w:rsidP="00415D07">
      <w:pPr>
        <w:spacing w:after="0" w:line="240" w:lineRule="auto"/>
      </w:pPr>
      <w:r>
        <w:separator/>
      </w:r>
    </w:p>
  </w:footnote>
  <w:footnote w:type="continuationSeparator" w:id="0">
    <w:p w:rsidR="00F94097" w:rsidRDefault="00F94097" w:rsidP="00415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414F6"/>
    <w:multiLevelType w:val="multilevel"/>
    <w:tmpl w:val="98CE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CC64AA"/>
    <w:multiLevelType w:val="hybridMultilevel"/>
    <w:tmpl w:val="134ED880"/>
    <w:lvl w:ilvl="0" w:tplc="E8D25930">
      <w:start w:val="1"/>
      <w:numFmt w:val="decimal"/>
      <w:lvlText w:val="%1-"/>
      <w:lvlJc w:val="left"/>
      <w:pPr>
        <w:ind w:left="63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7D254944"/>
    <w:multiLevelType w:val="hybridMultilevel"/>
    <w:tmpl w:val="0D88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91"/>
    <w:rsid w:val="000B27A3"/>
    <w:rsid w:val="001930A8"/>
    <w:rsid w:val="001A7C60"/>
    <w:rsid w:val="00286465"/>
    <w:rsid w:val="00337C2A"/>
    <w:rsid w:val="00415D07"/>
    <w:rsid w:val="004246D6"/>
    <w:rsid w:val="0046489D"/>
    <w:rsid w:val="004835F0"/>
    <w:rsid w:val="004D0FEF"/>
    <w:rsid w:val="0060018B"/>
    <w:rsid w:val="006C0424"/>
    <w:rsid w:val="00713603"/>
    <w:rsid w:val="007D41CD"/>
    <w:rsid w:val="00814EED"/>
    <w:rsid w:val="008B09D8"/>
    <w:rsid w:val="00965DAF"/>
    <w:rsid w:val="00984E9C"/>
    <w:rsid w:val="00A954F9"/>
    <w:rsid w:val="00AC405A"/>
    <w:rsid w:val="00BB7C77"/>
    <w:rsid w:val="00C50193"/>
    <w:rsid w:val="00E01872"/>
    <w:rsid w:val="00E76477"/>
    <w:rsid w:val="00EA21EA"/>
    <w:rsid w:val="00EC5DF8"/>
    <w:rsid w:val="00F51591"/>
    <w:rsid w:val="00F9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14EE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8646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15D07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415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415D07"/>
  </w:style>
  <w:style w:type="paragraph" w:styleId="a6">
    <w:name w:val="footer"/>
    <w:basedOn w:val="a"/>
    <w:link w:val="Char1"/>
    <w:uiPriority w:val="99"/>
    <w:unhideWhenUsed/>
    <w:rsid w:val="00415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415D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14EE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8646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15D07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415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415D07"/>
  </w:style>
  <w:style w:type="paragraph" w:styleId="a6">
    <w:name w:val="footer"/>
    <w:basedOn w:val="a"/>
    <w:link w:val="Char1"/>
    <w:uiPriority w:val="99"/>
    <w:unhideWhenUsed/>
    <w:rsid w:val="00415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415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microsoft.com/office/2007/relationships/hdphoto" Target="media/hdphoto3.wdp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5" Type="http://schemas.microsoft.com/office/2007/relationships/hdphoto" Target="media/hdphoto5.wdp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microsoft.com/office/2007/relationships/hdphoto" Target="media/hdphoto4.wdp"/><Relationship Id="rId28" Type="http://schemas.openxmlformats.org/officeDocument/2006/relationships/image" Target="media/image13.png"/><Relationship Id="rId10" Type="http://schemas.openxmlformats.org/officeDocument/2006/relationships/oleObject" Target="embeddings/oleObject1.bin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microsoft.com/office/2007/relationships/hdphoto" Target="media/hdphoto6.wdp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6AAC-DBA9-434C-9CE2-FFCDCFF1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Maher</cp:lastModifiedBy>
  <cp:revision>3</cp:revision>
  <dcterms:created xsi:type="dcterms:W3CDTF">2024-10-27T05:13:00Z</dcterms:created>
  <dcterms:modified xsi:type="dcterms:W3CDTF">2024-11-20T12:20:00Z</dcterms:modified>
</cp:coreProperties>
</file>