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1C9A65" w14:textId="69456590" w:rsidR="00063642" w:rsidRPr="00315C1E" w:rsidRDefault="00063642" w:rsidP="00063642">
      <w:pPr>
        <w:jc w:val="center"/>
        <w:rPr>
          <w:rFonts w:ascii="Andalus" w:hAnsi="Andalus" w:cs="Andalus"/>
          <w:b/>
          <w:bCs/>
          <w:color w:val="002060"/>
          <w:sz w:val="40"/>
          <w:szCs w:val="40"/>
        </w:rPr>
      </w:pPr>
      <w:r w:rsidRPr="00315C1E">
        <w:rPr>
          <w:rFonts w:ascii="Andalus" w:hAnsi="Andalus" w:cs="Andalus"/>
          <w:b/>
          <w:bCs/>
          <w:color w:val="002060"/>
          <w:sz w:val="40"/>
          <w:szCs w:val="40"/>
        </w:rPr>
        <w:t>Nursing Leadership &amp; Management Course</w:t>
      </w:r>
    </w:p>
    <w:p w14:paraId="285BE35E" w14:textId="423FCDBC" w:rsidR="00063642" w:rsidRPr="00315C1E" w:rsidRDefault="00063642" w:rsidP="00063642">
      <w:pPr>
        <w:jc w:val="center"/>
        <w:rPr>
          <w:rFonts w:ascii="Andalus" w:hAnsi="Andalus" w:cs="Andalus"/>
          <w:b/>
          <w:bCs/>
          <w:color w:val="002060"/>
          <w:sz w:val="40"/>
          <w:szCs w:val="40"/>
        </w:rPr>
      </w:pPr>
      <w:r w:rsidRPr="00315C1E">
        <w:rPr>
          <w:rFonts w:ascii="Andalus" w:hAnsi="Andalus" w:cs="Andalus"/>
          <w:b/>
          <w:bCs/>
          <w:color w:val="002060"/>
          <w:sz w:val="40"/>
          <w:szCs w:val="40"/>
        </w:rPr>
        <w:t xml:space="preserve">Lecture </w:t>
      </w:r>
      <w:r w:rsidR="00B06F69" w:rsidRPr="00315C1E">
        <w:rPr>
          <w:rFonts w:ascii="Andalus" w:hAnsi="Andalus" w:cs="Andalus"/>
          <w:b/>
          <w:bCs/>
          <w:color w:val="002060"/>
          <w:sz w:val="40"/>
          <w:szCs w:val="40"/>
        </w:rPr>
        <w:t>14</w:t>
      </w:r>
    </w:p>
    <w:p w14:paraId="682E5C58" w14:textId="77777777" w:rsidR="006F73B5" w:rsidRPr="00315C1E" w:rsidRDefault="00063642" w:rsidP="00044471">
      <w:pPr>
        <w:jc w:val="center"/>
        <w:rPr>
          <w:rFonts w:ascii="Andalus" w:hAnsi="Andalus" w:cs="Andalus"/>
          <w:b/>
          <w:bCs/>
          <w:color w:val="002060"/>
          <w:sz w:val="40"/>
          <w:szCs w:val="40"/>
        </w:rPr>
      </w:pPr>
      <w:r w:rsidRPr="00315C1E">
        <w:rPr>
          <w:rFonts w:ascii="Andalus" w:hAnsi="Andalus" w:cs="Andalus"/>
          <w:b/>
          <w:bCs/>
          <w:color w:val="002060"/>
          <w:sz w:val="40"/>
          <w:szCs w:val="40"/>
        </w:rPr>
        <w:t>Strategic Management</w:t>
      </w:r>
    </w:p>
    <w:p w14:paraId="55999BF2" w14:textId="77777777" w:rsidR="00060F13" w:rsidRPr="00315C1E" w:rsidRDefault="00060F13">
      <w:pPr>
        <w:rPr>
          <w:rFonts w:ascii="Andalus" w:hAnsi="Andalus" w:cs="Andalus"/>
          <w:b/>
          <w:bCs/>
          <w:color w:val="0070C0"/>
          <w:sz w:val="36"/>
          <w:szCs w:val="36"/>
        </w:rPr>
      </w:pPr>
      <w:r w:rsidRPr="00315C1E">
        <w:rPr>
          <w:rFonts w:ascii="Andalus" w:hAnsi="Andalus" w:cs="Andalus"/>
          <w:b/>
          <w:bCs/>
          <w:color w:val="0070C0"/>
          <w:sz w:val="36"/>
          <w:szCs w:val="36"/>
          <w:u w:val="single"/>
        </w:rPr>
        <w:t>Definition</w:t>
      </w:r>
      <w:r w:rsidRPr="00315C1E">
        <w:rPr>
          <w:rFonts w:ascii="Andalus" w:hAnsi="Andalus" w:cs="Andalus"/>
          <w:b/>
          <w:bCs/>
          <w:color w:val="0070C0"/>
          <w:sz w:val="36"/>
          <w:szCs w:val="36"/>
        </w:rPr>
        <w:t>-</w:t>
      </w:r>
    </w:p>
    <w:p w14:paraId="0100760C" w14:textId="77777777" w:rsidR="00060F13" w:rsidRPr="00315C1E" w:rsidRDefault="00060F13" w:rsidP="00695862">
      <w:pPr>
        <w:rPr>
          <w:rFonts w:ascii="Andalus" w:hAnsi="Andalus" w:cs="Andalus"/>
          <w:b/>
          <w:bCs/>
          <w:color w:val="0070C0"/>
          <w:sz w:val="32"/>
          <w:szCs w:val="32"/>
        </w:rPr>
      </w:pPr>
      <w:r w:rsidRPr="00315C1E">
        <w:rPr>
          <w:rFonts w:ascii="Andalus" w:hAnsi="Andalus" w:cs="Andalus"/>
          <w:b/>
          <w:bCs/>
          <w:color w:val="0070C0"/>
          <w:sz w:val="32"/>
          <w:szCs w:val="32"/>
        </w:rPr>
        <w:t xml:space="preserve">It </w:t>
      </w:r>
      <w:r w:rsidR="00A952D4" w:rsidRPr="00315C1E">
        <w:rPr>
          <w:rFonts w:ascii="Andalus" w:hAnsi="Andalus" w:cs="Andalus"/>
          <w:b/>
          <w:bCs/>
          <w:color w:val="0070C0"/>
          <w:sz w:val="32"/>
          <w:szCs w:val="32"/>
        </w:rPr>
        <w:t xml:space="preserve">is the process of setting goals, </w:t>
      </w:r>
      <w:r w:rsidR="00695862" w:rsidRPr="00315C1E">
        <w:rPr>
          <w:rFonts w:ascii="Andalus" w:hAnsi="Andalus" w:cs="Andalus"/>
          <w:b/>
          <w:bCs/>
          <w:color w:val="0070C0"/>
          <w:sz w:val="32"/>
          <w:szCs w:val="32"/>
        </w:rPr>
        <w:t xml:space="preserve">objectives, and </w:t>
      </w:r>
      <w:r w:rsidR="00A952D4" w:rsidRPr="00315C1E">
        <w:rPr>
          <w:rFonts w:ascii="Andalus" w:hAnsi="Andalus" w:cs="Andalus"/>
          <w:b/>
          <w:bCs/>
          <w:color w:val="0070C0"/>
          <w:sz w:val="32"/>
          <w:szCs w:val="32"/>
        </w:rPr>
        <w:t>procedures</w:t>
      </w:r>
      <w:r w:rsidRPr="00315C1E">
        <w:rPr>
          <w:rFonts w:ascii="Andalus" w:hAnsi="Andalus" w:cs="Andalus"/>
          <w:b/>
          <w:bCs/>
          <w:color w:val="0070C0"/>
          <w:sz w:val="32"/>
          <w:szCs w:val="32"/>
        </w:rPr>
        <w:t xml:space="preserve"> in order to make an </w:t>
      </w:r>
      <w:r w:rsidR="00A952D4" w:rsidRPr="00315C1E">
        <w:rPr>
          <w:rFonts w:ascii="Andalus" w:hAnsi="Andalus" w:cs="Andalus"/>
          <w:b/>
          <w:bCs/>
          <w:color w:val="0070C0"/>
          <w:sz w:val="32"/>
          <w:szCs w:val="32"/>
        </w:rPr>
        <w:t>organization more competitive.</w:t>
      </w:r>
      <w:r w:rsidR="00695862" w:rsidRPr="00315C1E">
        <w:rPr>
          <w:b/>
          <w:bCs/>
          <w:color w:val="0070C0"/>
          <w:sz w:val="32"/>
          <w:szCs w:val="32"/>
        </w:rPr>
        <w:t xml:space="preserve"> </w:t>
      </w:r>
      <w:r w:rsidR="00695862" w:rsidRPr="00315C1E">
        <w:rPr>
          <w:rFonts w:ascii="Andalus" w:hAnsi="Andalus" w:cs="Andalus"/>
          <w:b/>
          <w:bCs/>
          <w:color w:val="0070C0"/>
          <w:sz w:val="32"/>
          <w:szCs w:val="32"/>
        </w:rPr>
        <w:t>It looks at effectively deploying staff and resources to achieve these goals.</w:t>
      </w:r>
      <w:r w:rsidR="00695862" w:rsidRPr="00315C1E">
        <w:rPr>
          <w:b/>
          <w:bCs/>
          <w:color w:val="0070C0"/>
          <w:sz w:val="32"/>
          <w:szCs w:val="32"/>
        </w:rPr>
        <w:t xml:space="preserve"> </w:t>
      </w:r>
    </w:p>
    <w:p w14:paraId="09BD69C1" w14:textId="77777777" w:rsidR="00607FED" w:rsidRPr="00315C1E" w:rsidRDefault="005B02DE" w:rsidP="005B02DE">
      <w:pPr>
        <w:rPr>
          <w:rFonts w:ascii="Andalus" w:hAnsi="Andalus" w:cs="Andalus"/>
          <w:b/>
          <w:bCs/>
          <w:color w:val="0070C0"/>
          <w:sz w:val="36"/>
          <w:szCs w:val="36"/>
        </w:rPr>
      </w:pPr>
      <w:r w:rsidRPr="00315C1E">
        <w:rPr>
          <w:rFonts w:ascii="Andalus" w:hAnsi="Andalus" w:cs="Andalus"/>
          <w:b/>
          <w:bCs/>
          <w:color w:val="0070C0"/>
          <w:sz w:val="36"/>
          <w:szCs w:val="36"/>
          <w:u w:val="single"/>
        </w:rPr>
        <w:t>Levels O</w:t>
      </w:r>
      <w:r w:rsidR="00607FED" w:rsidRPr="00315C1E">
        <w:rPr>
          <w:rFonts w:ascii="Andalus" w:hAnsi="Andalus" w:cs="Andalus"/>
          <w:b/>
          <w:bCs/>
          <w:color w:val="0070C0"/>
          <w:sz w:val="36"/>
          <w:szCs w:val="36"/>
          <w:u w:val="single"/>
        </w:rPr>
        <w:t xml:space="preserve">f </w:t>
      </w:r>
      <w:r w:rsidRPr="00315C1E">
        <w:rPr>
          <w:rFonts w:ascii="Andalus" w:hAnsi="Andalus" w:cs="Andalus"/>
          <w:b/>
          <w:bCs/>
          <w:color w:val="0070C0"/>
          <w:sz w:val="36"/>
          <w:szCs w:val="36"/>
          <w:u w:val="single"/>
        </w:rPr>
        <w:t>Strategic Planning P</w:t>
      </w:r>
      <w:r w:rsidR="00607FED" w:rsidRPr="00315C1E">
        <w:rPr>
          <w:rFonts w:ascii="Andalus" w:hAnsi="Andalus" w:cs="Andalus"/>
          <w:b/>
          <w:bCs/>
          <w:color w:val="0070C0"/>
          <w:sz w:val="36"/>
          <w:szCs w:val="36"/>
          <w:u w:val="single"/>
        </w:rPr>
        <w:t>rocess</w:t>
      </w:r>
      <w:r w:rsidR="00607FED" w:rsidRPr="00315C1E">
        <w:rPr>
          <w:rFonts w:ascii="Andalus" w:hAnsi="Andalus" w:cs="Andalus"/>
          <w:b/>
          <w:bCs/>
          <w:color w:val="0070C0"/>
          <w:sz w:val="36"/>
          <w:szCs w:val="36"/>
        </w:rPr>
        <w:t>-</w:t>
      </w:r>
    </w:p>
    <w:p w14:paraId="428EB7DA" w14:textId="77777777" w:rsidR="00607FED" w:rsidRPr="00315C1E" w:rsidRDefault="00607FED" w:rsidP="005B02DE">
      <w:pPr>
        <w:rPr>
          <w:rFonts w:ascii="Andalus" w:hAnsi="Andalus" w:cs="Andalus"/>
          <w:b/>
          <w:bCs/>
          <w:color w:val="0070C0"/>
          <w:sz w:val="32"/>
          <w:szCs w:val="32"/>
          <w:u w:val="single"/>
        </w:rPr>
      </w:pPr>
      <w:r w:rsidRPr="00AD6278">
        <w:rPr>
          <w:rFonts w:ascii="Andalus" w:hAnsi="Andalus" w:cs="Andalus"/>
          <w:b/>
          <w:bCs/>
          <w:color w:val="0070C0"/>
          <w:sz w:val="32"/>
          <w:szCs w:val="32"/>
        </w:rPr>
        <w:t>All s</w:t>
      </w:r>
      <w:r w:rsidR="005B02DE" w:rsidRPr="00AD6278">
        <w:rPr>
          <w:rFonts w:ascii="Andalus" w:hAnsi="Andalus" w:cs="Andalus"/>
          <w:b/>
          <w:bCs/>
          <w:color w:val="0070C0"/>
          <w:sz w:val="32"/>
          <w:szCs w:val="32"/>
        </w:rPr>
        <w:t>tages</w:t>
      </w:r>
      <w:r w:rsidRPr="00AD6278">
        <w:rPr>
          <w:rFonts w:ascii="Andalus" w:hAnsi="Andalus" w:cs="Andalus"/>
          <w:b/>
          <w:bCs/>
          <w:color w:val="0070C0"/>
          <w:sz w:val="32"/>
          <w:szCs w:val="32"/>
        </w:rPr>
        <w:t xml:space="preserve"> in strategic planning occur</w:t>
      </w:r>
      <w:r w:rsidRPr="00315C1E">
        <w:rPr>
          <w:rFonts w:ascii="Andalus" w:hAnsi="Andalus" w:cs="Andalus"/>
          <w:b/>
          <w:bCs/>
          <w:color w:val="0070C0"/>
          <w:sz w:val="32"/>
          <w:szCs w:val="32"/>
        </w:rPr>
        <w:t xml:space="preserve"> within three hierarchical levels:</w:t>
      </w:r>
      <w:r w:rsidRPr="00315C1E">
        <w:rPr>
          <w:rFonts w:ascii="Andalus" w:hAnsi="Andalus" w:cs="Andalus"/>
          <w:b/>
          <w:bCs/>
          <w:color w:val="0070C0"/>
          <w:sz w:val="32"/>
          <w:szCs w:val="32"/>
          <w:u w:val="single"/>
        </w:rPr>
        <w:t xml:space="preserve"> </w:t>
      </w:r>
    </w:p>
    <w:p w14:paraId="78300803" w14:textId="77777777" w:rsidR="00607FED" w:rsidRPr="00315C1E" w:rsidRDefault="005B02DE" w:rsidP="005B02DE">
      <w:pPr>
        <w:pStyle w:val="a3"/>
        <w:numPr>
          <w:ilvl w:val="0"/>
          <w:numId w:val="3"/>
        </w:numPr>
        <w:rPr>
          <w:rFonts w:ascii="Andalus" w:hAnsi="Andalus" w:cs="Andalus"/>
          <w:b/>
          <w:bCs/>
          <w:color w:val="0070C0"/>
          <w:sz w:val="32"/>
          <w:szCs w:val="32"/>
        </w:rPr>
      </w:pPr>
      <w:r w:rsidRPr="00315C1E">
        <w:rPr>
          <w:rFonts w:ascii="Andalus" w:hAnsi="Andalus" w:cs="Andalus"/>
          <w:b/>
          <w:bCs/>
          <w:color w:val="0070C0"/>
          <w:sz w:val="32"/>
          <w:szCs w:val="32"/>
        </w:rPr>
        <w:t>U</w:t>
      </w:r>
      <w:r w:rsidR="00607FED" w:rsidRPr="00315C1E">
        <w:rPr>
          <w:rFonts w:ascii="Andalus" w:hAnsi="Andalus" w:cs="Andalus"/>
          <w:b/>
          <w:bCs/>
          <w:color w:val="0070C0"/>
          <w:sz w:val="32"/>
          <w:szCs w:val="32"/>
        </w:rPr>
        <w:t xml:space="preserve">pper management, </w:t>
      </w:r>
    </w:p>
    <w:p w14:paraId="65B04D21" w14:textId="77777777" w:rsidR="00607FED" w:rsidRPr="00315C1E" w:rsidRDefault="005B02DE" w:rsidP="005B02DE">
      <w:pPr>
        <w:pStyle w:val="a3"/>
        <w:numPr>
          <w:ilvl w:val="0"/>
          <w:numId w:val="3"/>
        </w:numPr>
        <w:rPr>
          <w:rFonts w:ascii="Andalus" w:hAnsi="Andalus" w:cs="Andalus"/>
          <w:b/>
          <w:bCs/>
          <w:color w:val="0070C0"/>
          <w:sz w:val="32"/>
          <w:szCs w:val="32"/>
        </w:rPr>
      </w:pPr>
      <w:r w:rsidRPr="00315C1E">
        <w:rPr>
          <w:rFonts w:ascii="Andalus" w:hAnsi="Andalus" w:cs="Andalus"/>
          <w:b/>
          <w:bCs/>
          <w:color w:val="0070C0"/>
          <w:sz w:val="32"/>
          <w:szCs w:val="32"/>
        </w:rPr>
        <w:t>M</w:t>
      </w:r>
      <w:r w:rsidR="00607FED" w:rsidRPr="00315C1E">
        <w:rPr>
          <w:rFonts w:ascii="Andalus" w:hAnsi="Andalus" w:cs="Andalus"/>
          <w:b/>
          <w:bCs/>
          <w:color w:val="0070C0"/>
          <w:sz w:val="32"/>
          <w:szCs w:val="32"/>
        </w:rPr>
        <w:t xml:space="preserve">iddle management, and </w:t>
      </w:r>
    </w:p>
    <w:p w14:paraId="378BD683" w14:textId="77777777" w:rsidR="00607FED" w:rsidRPr="00315C1E" w:rsidRDefault="005B02DE" w:rsidP="005B02DE">
      <w:pPr>
        <w:pStyle w:val="a3"/>
        <w:numPr>
          <w:ilvl w:val="0"/>
          <w:numId w:val="3"/>
        </w:numPr>
        <w:rPr>
          <w:rFonts w:ascii="Andalus" w:hAnsi="Andalus" w:cs="Andalus"/>
          <w:b/>
          <w:bCs/>
          <w:color w:val="0070C0"/>
          <w:sz w:val="32"/>
          <w:szCs w:val="32"/>
        </w:rPr>
      </w:pPr>
      <w:r w:rsidRPr="00315C1E">
        <w:rPr>
          <w:rFonts w:ascii="Andalus" w:hAnsi="Andalus" w:cs="Andalus"/>
          <w:b/>
          <w:bCs/>
          <w:color w:val="0070C0"/>
          <w:sz w:val="32"/>
          <w:szCs w:val="32"/>
        </w:rPr>
        <w:t>Lower Management (O</w:t>
      </w:r>
      <w:r w:rsidR="00607FED" w:rsidRPr="00315C1E">
        <w:rPr>
          <w:rFonts w:ascii="Andalus" w:hAnsi="Andalus" w:cs="Andalus"/>
          <w:b/>
          <w:bCs/>
          <w:color w:val="0070C0"/>
          <w:sz w:val="32"/>
          <w:szCs w:val="32"/>
        </w:rPr>
        <w:t>perational l</w:t>
      </w:r>
      <w:r w:rsidRPr="00315C1E">
        <w:rPr>
          <w:rFonts w:ascii="Andalus" w:hAnsi="Andalus" w:cs="Andalus"/>
          <w:b/>
          <w:bCs/>
          <w:color w:val="0070C0"/>
          <w:sz w:val="32"/>
          <w:szCs w:val="32"/>
        </w:rPr>
        <w:t>evels)</w:t>
      </w:r>
    </w:p>
    <w:p w14:paraId="49F83986" w14:textId="77777777" w:rsidR="00A952D4" w:rsidRPr="00315C1E" w:rsidRDefault="005B02DE" w:rsidP="005B02DE">
      <w:pPr>
        <w:rPr>
          <w:rFonts w:ascii="Andalus" w:hAnsi="Andalus" w:cs="Andalus"/>
          <w:b/>
          <w:bCs/>
          <w:color w:val="0070C0"/>
          <w:sz w:val="36"/>
          <w:szCs w:val="36"/>
        </w:rPr>
      </w:pPr>
      <w:r w:rsidRPr="00315C1E">
        <w:rPr>
          <w:rFonts w:ascii="Andalus" w:hAnsi="Andalus" w:cs="Andalus"/>
          <w:b/>
          <w:bCs/>
          <w:color w:val="0070C0"/>
          <w:sz w:val="36"/>
          <w:szCs w:val="36"/>
          <w:u w:val="single"/>
        </w:rPr>
        <w:t>Stages Of Strategic M</w:t>
      </w:r>
      <w:r w:rsidR="00A952D4" w:rsidRPr="00315C1E">
        <w:rPr>
          <w:rFonts w:ascii="Andalus" w:hAnsi="Andalus" w:cs="Andalus"/>
          <w:b/>
          <w:bCs/>
          <w:color w:val="0070C0"/>
          <w:sz w:val="36"/>
          <w:szCs w:val="36"/>
          <w:u w:val="single"/>
        </w:rPr>
        <w:t>anagement</w:t>
      </w:r>
      <w:r w:rsidR="00A952D4" w:rsidRPr="00315C1E">
        <w:rPr>
          <w:rFonts w:ascii="Andalus" w:hAnsi="Andalus" w:cs="Andalus"/>
          <w:b/>
          <w:bCs/>
          <w:color w:val="0070C0"/>
          <w:sz w:val="36"/>
          <w:szCs w:val="36"/>
        </w:rPr>
        <w:t>-</w:t>
      </w:r>
    </w:p>
    <w:p w14:paraId="52C3A398" w14:textId="77777777" w:rsidR="00A952D4" w:rsidRPr="00315C1E" w:rsidRDefault="00A952D4" w:rsidP="00607FED">
      <w:pPr>
        <w:rPr>
          <w:rFonts w:ascii="Andalus" w:hAnsi="Andalus" w:cs="Andalus"/>
          <w:color w:val="0070C0"/>
          <w:sz w:val="32"/>
          <w:szCs w:val="32"/>
        </w:rPr>
      </w:pPr>
      <w:r w:rsidRPr="00315C1E">
        <w:rPr>
          <w:rFonts w:ascii="Andalus" w:hAnsi="Andalus" w:cs="Andalus"/>
          <w:color w:val="0070C0"/>
          <w:sz w:val="32"/>
          <w:szCs w:val="32"/>
        </w:rPr>
        <w:t xml:space="preserve">The </w:t>
      </w:r>
      <w:r w:rsidR="00607FED" w:rsidRPr="00315C1E">
        <w:rPr>
          <w:rFonts w:ascii="Andalus" w:hAnsi="Andalus" w:cs="Andalus"/>
          <w:b/>
          <w:bCs/>
          <w:color w:val="0070C0"/>
          <w:sz w:val="32"/>
          <w:szCs w:val="32"/>
          <w:u w:val="single"/>
        </w:rPr>
        <w:t xml:space="preserve">three </w:t>
      </w:r>
      <w:r w:rsidRPr="00315C1E">
        <w:rPr>
          <w:rFonts w:ascii="Andalus" w:hAnsi="Andalus" w:cs="Andalus"/>
          <w:color w:val="0070C0"/>
          <w:sz w:val="32"/>
          <w:szCs w:val="32"/>
        </w:rPr>
        <w:t xml:space="preserve">stages of the </w:t>
      </w:r>
      <w:r w:rsidRPr="00315C1E">
        <w:rPr>
          <w:rFonts w:ascii="Andalus" w:hAnsi="Andalus" w:cs="Andalus"/>
          <w:b/>
          <w:bCs/>
          <w:color w:val="0070C0"/>
          <w:sz w:val="32"/>
          <w:szCs w:val="32"/>
        </w:rPr>
        <w:t>strategic management process</w:t>
      </w:r>
      <w:r w:rsidRPr="00315C1E">
        <w:rPr>
          <w:rFonts w:ascii="Andalus" w:hAnsi="Andalus" w:cs="Andalus"/>
          <w:color w:val="0070C0"/>
          <w:sz w:val="32"/>
          <w:szCs w:val="32"/>
        </w:rPr>
        <w:t xml:space="preserve"> are: </w:t>
      </w:r>
    </w:p>
    <w:p w14:paraId="3667D6DC" w14:textId="77777777" w:rsidR="00A952D4" w:rsidRPr="00315C1E" w:rsidRDefault="005B02DE" w:rsidP="005B02DE">
      <w:pPr>
        <w:pStyle w:val="a3"/>
        <w:numPr>
          <w:ilvl w:val="0"/>
          <w:numId w:val="4"/>
        </w:numPr>
        <w:rPr>
          <w:rFonts w:ascii="Andalus" w:hAnsi="Andalus" w:cs="Andalus"/>
          <w:b/>
          <w:bCs/>
          <w:color w:val="0070C0"/>
          <w:sz w:val="32"/>
          <w:szCs w:val="32"/>
        </w:rPr>
      </w:pPr>
      <w:r w:rsidRPr="00315C1E">
        <w:rPr>
          <w:rFonts w:ascii="Andalus" w:hAnsi="Andalus" w:cs="Andalus"/>
          <w:b/>
          <w:bCs/>
          <w:color w:val="0070C0"/>
          <w:sz w:val="32"/>
          <w:szCs w:val="32"/>
        </w:rPr>
        <w:t>Strategy F</w:t>
      </w:r>
      <w:r w:rsidR="00A952D4" w:rsidRPr="00315C1E">
        <w:rPr>
          <w:rFonts w:ascii="Andalus" w:hAnsi="Andalus" w:cs="Andalus"/>
          <w:b/>
          <w:bCs/>
          <w:color w:val="0070C0"/>
          <w:sz w:val="32"/>
          <w:szCs w:val="32"/>
        </w:rPr>
        <w:t>orm</w:t>
      </w:r>
      <w:r w:rsidR="00103016" w:rsidRPr="00315C1E">
        <w:rPr>
          <w:rFonts w:ascii="Andalus" w:hAnsi="Andalus" w:cs="Andalus"/>
          <w:b/>
          <w:bCs/>
          <w:color w:val="0070C0"/>
          <w:sz w:val="32"/>
          <w:szCs w:val="32"/>
        </w:rPr>
        <w:t>ul</w:t>
      </w:r>
      <w:r w:rsidR="00A952D4" w:rsidRPr="00315C1E">
        <w:rPr>
          <w:rFonts w:ascii="Andalus" w:hAnsi="Andalus" w:cs="Andalus"/>
          <w:b/>
          <w:bCs/>
          <w:color w:val="0070C0"/>
          <w:sz w:val="32"/>
          <w:szCs w:val="32"/>
        </w:rPr>
        <w:t xml:space="preserve">ation, </w:t>
      </w:r>
    </w:p>
    <w:p w14:paraId="48AA8B31" w14:textId="77777777" w:rsidR="00A952D4" w:rsidRPr="00315C1E" w:rsidRDefault="005B02DE" w:rsidP="005B02DE">
      <w:pPr>
        <w:pStyle w:val="a3"/>
        <w:numPr>
          <w:ilvl w:val="0"/>
          <w:numId w:val="4"/>
        </w:numPr>
        <w:rPr>
          <w:rFonts w:ascii="Andalus" w:hAnsi="Andalus" w:cs="Andalus"/>
          <w:b/>
          <w:bCs/>
          <w:color w:val="0070C0"/>
          <w:sz w:val="32"/>
          <w:szCs w:val="32"/>
        </w:rPr>
      </w:pPr>
      <w:r w:rsidRPr="00315C1E">
        <w:rPr>
          <w:rFonts w:ascii="Andalus" w:hAnsi="Andalus" w:cs="Andalus"/>
          <w:b/>
          <w:bCs/>
          <w:color w:val="0070C0"/>
          <w:sz w:val="32"/>
          <w:szCs w:val="32"/>
        </w:rPr>
        <w:t>Strategy I</w:t>
      </w:r>
      <w:r w:rsidR="00A952D4" w:rsidRPr="00315C1E">
        <w:rPr>
          <w:rFonts w:ascii="Andalus" w:hAnsi="Andalus" w:cs="Andalus"/>
          <w:b/>
          <w:bCs/>
          <w:color w:val="0070C0"/>
          <w:sz w:val="32"/>
          <w:szCs w:val="32"/>
        </w:rPr>
        <w:t xml:space="preserve">mplementation, and </w:t>
      </w:r>
    </w:p>
    <w:p w14:paraId="51AAA566" w14:textId="265644EB" w:rsidR="00044471" w:rsidRDefault="005B02DE" w:rsidP="00044471">
      <w:pPr>
        <w:pStyle w:val="a3"/>
        <w:numPr>
          <w:ilvl w:val="0"/>
          <w:numId w:val="4"/>
        </w:numPr>
        <w:rPr>
          <w:rFonts w:ascii="Andalus" w:hAnsi="Andalus" w:cs="Andalus"/>
          <w:b/>
          <w:bCs/>
          <w:color w:val="0070C0"/>
          <w:sz w:val="32"/>
          <w:szCs w:val="32"/>
        </w:rPr>
      </w:pPr>
      <w:r w:rsidRPr="00315C1E">
        <w:rPr>
          <w:rFonts w:ascii="Andalus" w:hAnsi="Andalus" w:cs="Andalus"/>
          <w:b/>
          <w:bCs/>
          <w:color w:val="0070C0"/>
          <w:sz w:val="32"/>
          <w:szCs w:val="32"/>
        </w:rPr>
        <w:t>S</w:t>
      </w:r>
      <w:r w:rsidR="00A952D4" w:rsidRPr="00315C1E">
        <w:rPr>
          <w:rFonts w:ascii="Andalus" w:hAnsi="Andalus" w:cs="Andalus"/>
          <w:b/>
          <w:bCs/>
          <w:color w:val="0070C0"/>
          <w:sz w:val="32"/>
          <w:szCs w:val="32"/>
        </w:rPr>
        <w:t xml:space="preserve">trategy </w:t>
      </w:r>
      <w:r w:rsidR="00607FED" w:rsidRPr="00315C1E">
        <w:rPr>
          <w:rFonts w:ascii="Andalus" w:hAnsi="Andalus" w:cs="Andalus"/>
          <w:b/>
          <w:bCs/>
          <w:color w:val="0070C0"/>
          <w:sz w:val="32"/>
          <w:szCs w:val="32"/>
        </w:rPr>
        <w:t>Evaluation (</w:t>
      </w:r>
      <w:r w:rsidRPr="00315C1E">
        <w:rPr>
          <w:rFonts w:ascii="Andalus" w:hAnsi="Andalus" w:cs="Andalus"/>
          <w:b/>
          <w:bCs/>
          <w:color w:val="0070C0"/>
          <w:sz w:val="32"/>
          <w:szCs w:val="32"/>
        </w:rPr>
        <w:t>M</w:t>
      </w:r>
      <w:r w:rsidR="00A952D4" w:rsidRPr="00315C1E">
        <w:rPr>
          <w:rFonts w:ascii="Andalus" w:hAnsi="Andalus" w:cs="Andalus"/>
          <w:b/>
          <w:bCs/>
          <w:color w:val="0070C0"/>
          <w:sz w:val="32"/>
          <w:szCs w:val="32"/>
        </w:rPr>
        <w:t>onitoring</w:t>
      </w:r>
      <w:r w:rsidR="00607FED" w:rsidRPr="00315C1E">
        <w:rPr>
          <w:rFonts w:ascii="Andalus" w:hAnsi="Andalus" w:cs="Andalus"/>
          <w:b/>
          <w:bCs/>
          <w:color w:val="0070C0"/>
          <w:sz w:val="32"/>
          <w:szCs w:val="32"/>
        </w:rPr>
        <w:t>)</w:t>
      </w:r>
    </w:p>
    <w:p w14:paraId="569EABA9" w14:textId="77777777" w:rsidR="00AD6278" w:rsidRPr="00315C1E" w:rsidRDefault="00AD6278" w:rsidP="00AD6278">
      <w:pPr>
        <w:pStyle w:val="a3"/>
        <w:rPr>
          <w:rFonts w:ascii="Andalus" w:hAnsi="Andalus" w:cs="Andalus"/>
          <w:b/>
          <w:bCs/>
          <w:color w:val="0070C0"/>
          <w:sz w:val="32"/>
          <w:szCs w:val="32"/>
        </w:rPr>
      </w:pPr>
    </w:p>
    <w:p w14:paraId="5A5C460A" w14:textId="77777777" w:rsidR="00607FED" w:rsidRPr="00315C1E" w:rsidRDefault="005B02DE" w:rsidP="00B425B9">
      <w:pPr>
        <w:rPr>
          <w:rFonts w:ascii="Andalus" w:hAnsi="Andalus" w:cs="Andalus"/>
          <w:color w:val="0070C0"/>
          <w:sz w:val="36"/>
          <w:szCs w:val="36"/>
        </w:rPr>
      </w:pPr>
      <w:r w:rsidRPr="00315C1E">
        <w:rPr>
          <w:rFonts w:ascii="Andalus" w:hAnsi="Andalus" w:cs="Andalus"/>
          <w:b/>
          <w:bCs/>
          <w:color w:val="0070C0"/>
          <w:sz w:val="36"/>
          <w:szCs w:val="36"/>
          <w:u w:val="single"/>
        </w:rPr>
        <w:lastRenderedPageBreak/>
        <w:t>Strategy F</w:t>
      </w:r>
      <w:r w:rsidR="00607FED" w:rsidRPr="00315C1E">
        <w:rPr>
          <w:rFonts w:ascii="Andalus" w:hAnsi="Andalus" w:cs="Andalus"/>
          <w:b/>
          <w:bCs/>
          <w:color w:val="0070C0"/>
          <w:sz w:val="36"/>
          <w:szCs w:val="36"/>
          <w:u w:val="single"/>
        </w:rPr>
        <w:t>orm</w:t>
      </w:r>
      <w:r w:rsidR="00471B96" w:rsidRPr="00315C1E">
        <w:rPr>
          <w:rFonts w:ascii="Andalus" w:hAnsi="Andalus" w:cs="Andalus"/>
          <w:b/>
          <w:bCs/>
          <w:color w:val="0070C0"/>
          <w:sz w:val="36"/>
          <w:szCs w:val="36"/>
          <w:u w:val="single"/>
        </w:rPr>
        <w:t>ul</w:t>
      </w:r>
      <w:r w:rsidR="00607FED" w:rsidRPr="00315C1E">
        <w:rPr>
          <w:rFonts w:ascii="Andalus" w:hAnsi="Andalus" w:cs="Andalus"/>
          <w:b/>
          <w:bCs/>
          <w:color w:val="0070C0"/>
          <w:sz w:val="36"/>
          <w:szCs w:val="36"/>
          <w:u w:val="single"/>
        </w:rPr>
        <w:t>ation</w:t>
      </w:r>
    </w:p>
    <w:p w14:paraId="20F7D064" w14:textId="77777777" w:rsidR="00471B96" w:rsidRPr="00315C1E" w:rsidRDefault="005B02DE" w:rsidP="005B02DE">
      <w:pPr>
        <w:rPr>
          <w:rFonts w:ascii="Andalus" w:hAnsi="Andalus" w:cs="Andalus"/>
          <w:color w:val="0070C0"/>
          <w:sz w:val="32"/>
          <w:szCs w:val="32"/>
        </w:rPr>
      </w:pPr>
      <w:r w:rsidRPr="00315C1E">
        <w:rPr>
          <w:rFonts w:ascii="Andalus" w:hAnsi="Andalus" w:cs="Andalus"/>
          <w:b/>
          <w:bCs/>
          <w:color w:val="0070C0"/>
          <w:sz w:val="32"/>
          <w:szCs w:val="32"/>
          <w:u w:val="single"/>
        </w:rPr>
        <w:t>Definition</w:t>
      </w:r>
      <w:r w:rsidRPr="00315C1E">
        <w:rPr>
          <w:rFonts w:ascii="Andalus" w:hAnsi="Andalus" w:cs="Andalus"/>
          <w:b/>
          <w:bCs/>
          <w:color w:val="0070C0"/>
          <w:sz w:val="32"/>
          <w:szCs w:val="32"/>
        </w:rPr>
        <w:t xml:space="preserve"> –</w:t>
      </w:r>
      <w:r w:rsidRPr="00315C1E">
        <w:rPr>
          <w:rFonts w:ascii="Andalus" w:hAnsi="Andalus" w:cs="Andalus"/>
          <w:color w:val="0070C0"/>
          <w:sz w:val="32"/>
          <w:szCs w:val="32"/>
        </w:rPr>
        <w:t xml:space="preserve"> </w:t>
      </w:r>
      <w:r w:rsidRPr="00315C1E">
        <w:rPr>
          <w:rFonts w:ascii="Andalus" w:hAnsi="Andalus" w:cs="Andalus"/>
          <w:b/>
          <w:bCs/>
          <w:color w:val="0070C0"/>
          <w:sz w:val="32"/>
          <w:szCs w:val="32"/>
        </w:rPr>
        <w:t xml:space="preserve">It is </w:t>
      </w:r>
      <w:r w:rsidR="00471B96" w:rsidRPr="00315C1E">
        <w:rPr>
          <w:rFonts w:ascii="Andalus" w:hAnsi="Andalus" w:cs="Andalus"/>
          <w:b/>
          <w:bCs/>
          <w:color w:val="0070C0"/>
          <w:sz w:val="32"/>
          <w:szCs w:val="32"/>
        </w:rPr>
        <w:t>an integral part of strategic management, it helps in framing effective strategies for the organization, to survive and grow in the dynamic business environment</w:t>
      </w:r>
      <w:r w:rsidR="00471B96" w:rsidRPr="00315C1E">
        <w:rPr>
          <w:rFonts w:ascii="Andalus" w:hAnsi="Andalus" w:cs="Andalus"/>
          <w:color w:val="0070C0"/>
          <w:sz w:val="32"/>
          <w:szCs w:val="32"/>
        </w:rPr>
        <w:t>.</w:t>
      </w:r>
    </w:p>
    <w:p w14:paraId="5E024F3D" w14:textId="77777777" w:rsidR="00103016" w:rsidRPr="00315C1E" w:rsidRDefault="005B02DE" w:rsidP="00103016">
      <w:pPr>
        <w:rPr>
          <w:rFonts w:ascii="Andalus" w:hAnsi="Andalus" w:cs="Andalus"/>
          <w:color w:val="0070C0"/>
          <w:sz w:val="36"/>
          <w:szCs w:val="36"/>
        </w:rPr>
      </w:pPr>
      <w:r w:rsidRPr="00315C1E">
        <w:rPr>
          <w:rFonts w:ascii="Andalus" w:hAnsi="Andalus" w:cs="Andalus"/>
          <w:b/>
          <w:bCs/>
          <w:color w:val="0070C0"/>
          <w:sz w:val="36"/>
          <w:szCs w:val="36"/>
          <w:u w:val="single"/>
        </w:rPr>
        <w:t>Activities Of Strategy F</w:t>
      </w:r>
      <w:r w:rsidR="00471B96" w:rsidRPr="00315C1E">
        <w:rPr>
          <w:rFonts w:ascii="Andalus" w:hAnsi="Andalus" w:cs="Andalus"/>
          <w:b/>
          <w:bCs/>
          <w:color w:val="0070C0"/>
          <w:sz w:val="36"/>
          <w:szCs w:val="36"/>
          <w:u w:val="single"/>
        </w:rPr>
        <w:t>ormulation</w:t>
      </w:r>
      <w:r w:rsidR="00471B96" w:rsidRPr="00315C1E">
        <w:rPr>
          <w:rFonts w:ascii="Andalus" w:hAnsi="Andalus" w:cs="Andalus"/>
          <w:color w:val="0070C0"/>
          <w:sz w:val="36"/>
          <w:szCs w:val="36"/>
        </w:rPr>
        <w:t>-</w:t>
      </w:r>
    </w:p>
    <w:p w14:paraId="19A6B8DF" w14:textId="77777777" w:rsidR="00695862" w:rsidRPr="00315C1E" w:rsidRDefault="00103016" w:rsidP="00471B96">
      <w:pPr>
        <w:pStyle w:val="a3"/>
        <w:numPr>
          <w:ilvl w:val="0"/>
          <w:numId w:val="2"/>
        </w:numPr>
        <w:rPr>
          <w:rFonts w:ascii="Andalus" w:hAnsi="Andalus" w:cs="Andalus"/>
          <w:color w:val="0070C0"/>
          <w:sz w:val="32"/>
          <w:szCs w:val="32"/>
        </w:rPr>
      </w:pPr>
      <w:r w:rsidRPr="00315C1E">
        <w:rPr>
          <w:rFonts w:ascii="Andalus" w:hAnsi="Andalus" w:cs="Andalus"/>
          <w:color w:val="0070C0"/>
          <w:sz w:val="32"/>
          <w:szCs w:val="32"/>
        </w:rPr>
        <w:t xml:space="preserve"> </w:t>
      </w:r>
      <w:r w:rsidR="00471B96" w:rsidRPr="00315C1E">
        <w:rPr>
          <w:rFonts w:ascii="Andalus" w:hAnsi="Andalus" w:cs="Andalus"/>
          <w:b/>
          <w:bCs/>
          <w:color w:val="0070C0"/>
          <w:sz w:val="32"/>
          <w:szCs w:val="32"/>
          <w:u w:val="single"/>
        </w:rPr>
        <w:t>Establishing Organizational Objectives</w:t>
      </w:r>
      <w:r w:rsidR="00471B96" w:rsidRPr="00315C1E">
        <w:rPr>
          <w:rFonts w:ascii="Andalus" w:hAnsi="Andalus" w:cs="Andalus"/>
          <w:color w:val="0070C0"/>
          <w:sz w:val="32"/>
          <w:szCs w:val="32"/>
        </w:rPr>
        <w:t xml:space="preserve">: </w:t>
      </w:r>
    </w:p>
    <w:p w14:paraId="2C0EF118" w14:textId="77777777" w:rsidR="0074524A" w:rsidRPr="00315C1E" w:rsidRDefault="00471B96" w:rsidP="00695862">
      <w:pPr>
        <w:pStyle w:val="a3"/>
        <w:rPr>
          <w:rFonts w:ascii="Andalus" w:hAnsi="Andalus" w:cs="Andalus"/>
          <w:b/>
          <w:bCs/>
          <w:color w:val="0070C0"/>
          <w:sz w:val="32"/>
          <w:szCs w:val="32"/>
        </w:rPr>
      </w:pPr>
      <w:r w:rsidRPr="00315C1E">
        <w:rPr>
          <w:rFonts w:ascii="Andalus" w:hAnsi="Andalus" w:cs="Andalus"/>
          <w:b/>
          <w:bCs/>
          <w:color w:val="0070C0"/>
          <w:sz w:val="32"/>
          <w:szCs w:val="32"/>
        </w:rPr>
        <w:t>This involves establishing long-term goals of an organization.</w:t>
      </w:r>
    </w:p>
    <w:p w14:paraId="5443F464" w14:textId="77777777" w:rsidR="00695862" w:rsidRPr="00315C1E" w:rsidRDefault="00471B96" w:rsidP="00695862">
      <w:pPr>
        <w:pStyle w:val="a3"/>
        <w:rPr>
          <w:rFonts w:ascii="Andalus" w:hAnsi="Andalus" w:cs="Andalus"/>
          <w:b/>
          <w:bCs/>
          <w:color w:val="0070C0"/>
          <w:sz w:val="32"/>
          <w:szCs w:val="32"/>
        </w:rPr>
      </w:pPr>
      <w:r w:rsidRPr="00315C1E">
        <w:rPr>
          <w:rFonts w:ascii="Andalus" w:hAnsi="Andalus" w:cs="Andalus"/>
          <w:b/>
          <w:bCs/>
          <w:color w:val="0070C0"/>
          <w:sz w:val="32"/>
          <w:szCs w:val="32"/>
        </w:rPr>
        <w:t xml:space="preserve"> </w:t>
      </w:r>
    </w:p>
    <w:p w14:paraId="4E0395E4" w14:textId="77777777" w:rsidR="00695862" w:rsidRPr="00315C1E" w:rsidRDefault="00471B96" w:rsidP="00471B96">
      <w:pPr>
        <w:pStyle w:val="a3"/>
        <w:numPr>
          <w:ilvl w:val="0"/>
          <w:numId w:val="2"/>
        </w:numPr>
        <w:rPr>
          <w:rFonts w:ascii="Andalus" w:hAnsi="Andalus" w:cs="Andalus"/>
          <w:color w:val="0070C0"/>
          <w:sz w:val="32"/>
          <w:szCs w:val="32"/>
        </w:rPr>
      </w:pPr>
      <w:r w:rsidRPr="00315C1E">
        <w:rPr>
          <w:rFonts w:ascii="Andalus" w:hAnsi="Andalus" w:cs="Andalus"/>
          <w:b/>
          <w:bCs/>
          <w:color w:val="0070C0"/>
          <w:sz w:val="32"/>
          <w:szCs w:val="32"/>
        </w:rPr>
        <w:t>Analysis of Organizational Environment</w:t>
      </w:r>
      <w:r w:rsidRPr="00315C1E">
        <w:rPr>
          <w:rFonts w:ascii="Andalus" w:hAnsi="Andalus" w:cs="Andalus"/>
          <w:color w:val="0070C0"/>
          <w:sz w:val="32"/>
          <w:szCs w:val="32"/>
        </w:rPr>
        <w:t xml:space="preserve">: </w:t>
      </w:r>
    </w:p>
    <w:p w14:paraId="7A9A2570" w14:textId="77777777" w:rsidR="00471B96" w:rsidRPr="00315C1E" w:rsidRDefault="00471B96" w:rsidP="00695862">
      <w:pPr>
        <w:pStyle w:val="a3"/>
        <w:rPr>
          <w:rFonts w:ascii="Andalus" w:hAnsi="Andalus" w:cs="Andalus"/>
          <w:b/>
          <w:bCs/>
          <w:color w:val="0070C0"/>
          <w:sz w:val="32"/>
          <w:szCs w:val="32"/>
        </w:rPr>
      </w:pPr>
      <w:r w:rsidRPr="00315C1E">
        <w:rPr>
          <w:rFonts w:ascii="Andalus" w:hAnsi="Andalus" w:cs="Andalus"/>
          <w:b/>
          <w:bCs/>
          <w:color w:val="0070C0"/>
          <w:sz w:val="32"/>
          <w:szCs w:val="32"/>
        </w:rPr>
        <w:t>This involves SWOT analysis, meaning identifying the company’s strengths and weaknesses and keeping vigilance over competitors’ actions to understand opportunities and threats.</w:t>
      </w:r>
    </w:p>
    <w:p w14:paraId="069B432F" w14:textId="77777777" w:rsidR="0074524A" w:rsidRPr="00315C1E" w:rsidRDefault="00695862" w:rsidP="00A40AC7">
      <w:pPr>
        <w:pStyle w:val="a3"/>
        <w:rPr>
          <w:rFonts w:ascii="Andalus" w:hAnsi="Andalus" w:cs="Andalus"/>
          <w:b/>
          <w:bCs/>
          <w:color w:val="0070C0"/>
          <w:sz w:val="32"/>
          <w:szCs w:val="32"/>
        </w:rPr>
      </w:pPr>
      <w:r w:rsidRPr="00315C1E">
        <w:rPr>
          <w:rFonts w:ascii="Andalus" w:hAnsi="Andalus" w:cs="Andalus"/>
          <w:b/>
          <w:bCs/>
          <w:color w:val="0070C0"/>
          <w:sz w:val="32"/>
          <w:szCs w:val="32"/>
        </w:rPr>
        <w:t>SWOT means</w:t>
      </w:r>
      <w:r w:rsidRPr="00315C1E">
        <w:rPr>
          <w:rFonts w:ascii="Andalus" w:hAnsi="Andalus" w:cs="Andalus"/>
          <w:color w:val="0070C0"/>
          <w:sz w:val="32"/>
          <w:szCs w:val="32"/>
        </w:rPr>
        <w:t>-</w:t>
      </w:r>
      <w:r w:rsidR="00A06AF6" w:rsidRPr="00315C1E">
        <w:rPr>
          <w:color w:val="0070C0"/>
          <w:sz w:val="32"/>
          <w:szCs w:val="32"/>
        </w:rPr>
        <w:t xml:space="preserve"> (</w:t>
      </w:r>
      <w:r w:rsidR="00A06AF6" w:rsidRPr="00315C1E">
        <w:rPr>
          <w:rFonts w:ascii="Andalus" w:hAnsi="Andalus" w:cs="Andalus"/>
          <w:b/>
          <w:bCs/>
          <w:color w:val="0070C0"/>
          <w:sz w:val="32"/>
          <w:szCs w:val="32"/>
        </w:rPr>
        <w:t>Strengths, weaknesses, Opportunities, and Threats</w:t>
      </w:r>
      <w:r w:rsidR="00A06AF6" w:rsidRPr="00315C1E">
        <w:rPr>
          <w:rFonts w:ascii="Andalus" w:hAnsi="Andalus" w:cs="Andalus"/>
          <w:color w:val="0070C0"/>
          <w:sz w:val="32"/>
          <w:szCs w:val="32"/>
        </w:rPr>
        <w:t>)</w:t>
      </w:r>
      <w:r w:rsidR="00A06AF6" w:rsidRPr="00315C1E">
        <w:rPr>
          <w:color w:val="0070C0"/>
          <w:sz w:val="32"/>
          <w:szCs w:val="32"/>
        </w:rPr>
        <w:t xml:space="preserve">. </w:t>
      </w:r>
      <w:r w:rsidR="00A06AF6" w:rsidRPr="00315C1E">
        <w:rPr>
          <w:rFonts w:ascii="Andalus" w:hAnsi="Andalus" w:cs="Andalus"/>
          <w:b/>
          <w:bCs/>
          <w:color w:val="0070C0"/>
          <w:sz w:val="32"/>
          <w:szCs w:val="32"/>
        </w:rPr>
        <w:t xml:space="preserve">SWOT </w:t>
      </w:r>
      <w:r w:rsidR="00A06AF6" w:rsidRPr="00315C1E">
        <w:rPr>
          <w:rFonts w:ascii="Andalus" w:hAnsi="Andalus" w:cs="Andalus"/>
          <w:color w:val="0070C0"/>
          <w:sz w:val="32"/>
          <w:szCs w:val="32"/>
        </w:rPr>
        <w:t xml:space="preserve">analysis is a </w:t>
      </w:r>
      <w:r w:rsidR="0074524A" w:rsidRPr="00315C1E">
        <w:rPr>
          <w:rFonts w:ascii="Andalus" w:hAnsi="Andalus" w:cs="Andalus"/>
          <w:b/>
          <w:bCs/>
          <w:color w:val="0070C0"/>
          <w:sz w:val="32"/>
          <w:szCs w:val="32"/>
        </w:rPr>
        <w:t xml:space="preserve">technique for </w:t>
      </w:r>
    </w:p>
    <w:p w14:paraId="0D6D218B" w14:textId="28C3594B" w:rsidR="0074524A" w:rsidRPr="00315C1E" w:rsidRDefault="0074524A" w:rsidP="0074524A">
      <w:pPr>
        <w:pStyle w:val="a3"/>
        <w:numPr>
          <w:ilvl w:val="0"/>
          <w:numId w:val="5"/>
        </w:numPr>
        <w:rPr>
          <w:rFonts w:ascii="Andalus" w:hAnsi="Andalus" w:cs="Andalus"/>
          <w:color w:val="0070C0"/>
          <w:sz w:val="32"/>
          <w:szCs w:val="32"/>
        </w:rPr>
      </w:pPr>
      <w:r w:rsidRPr="00315C1E">
        <w:rPr>
          <w:rFonts w:ascii="Andalus" w:hAnsi="Andalus" w:cs="Andalus"/>
          <w:b/>
          <w:bCs/>
          <w:color w:val="0070C0"/>
          <w:sz w:val="32"/>
          <w:szCs w:val="32"/>
        </w:rPr>
        <w:t>A</w:t>
      </w:r>
      <w:r w:rsidR="00A06AF6" w:rsidRPr="00315C1E">
        <w:rPr>
          <w:rFonts w:ascii="Andalus" w:hAnsi="Andalus" w:cs="Andalus"/>
          <w:b/>
          <w:bCs/>
          <w:color w:val="0070C0"/>
          <w:sz w:val="32"/>
          <w:szCs w:val="32"/>
        </w:rPr>
        <w:t xml:space="preserve">ssessing these four aspects of </w:t>
      </w:r>
      <w:r w:rsidR="00CD268C" w:rsidRPr="00315C1E">
        <w:rPr>
          <w:rFonts w:ascii="Andalus" w:hAnsi="Andalus" w:cs="Andalus"/>
          <w:b/>
          <w:bCs/>
          <w:color w:val="0070C0"/>
          <w:sz w:val="32"/>
          <w:szCs w:val="32"/>
        </w:rPr>
        <w:t xml:space="preserve">managers’ </w:t>
      </w:r>
      <w:r w:rsidR="00AD6278" w:rsidRPr="00315C1E">
        <w:rPr>
          <w:rFonts w:ascii="Andalus" w:hAnsi="Andalus" w:cs="Andalus"/>
          <w:b/>
          <w:bCs/>
          <w:color w:val="0070C0"/>
          <w:sz w:val="32"/>
          <w:szCs w:val="32"/>
        </w:rPr>
        <w:t>business,</w:t>
      </w:r>
      <w:r w:rsidR="00A40AC7" w:rsidRPr="00315C1E">
        <w:rPr>
          <w:color w:val="0070C0"/>
          <w:sz w:val="32"/>
          <w:szCs w:val="32"/>
        </w:rPr>
        <w:t xml:space="preserve"> </w:t>
      </w:r>
    </w:p>
    <w:p w14:paraId="2EAC7F34" w14:textId="77777777" w:rsidR="0074524A" w:rsidRPr="00315C1E" w:rsidRDefault="0074524A" w:rsidP="0074524A">
      <w:pPr>
        <w:pStyle w:val="a3"/>
        <w:numPr>
          <w:ilvl w:val="0"/>
          <w:numId w:val="5"/>
        </w:numPr>
        <w:rPr>
          <w:rFonts w:ascii="Andalus" w:hAnsi="Andalus" w:cs="Andalus"/>
          <w:color w:val="0070C0"/>
          <w:sz w:val="32"/>
          <w:szCs w:val="32"/>
        </w:rPr>
      </w:pPr>
      <w:r w:rsidRPr="00315C1E">
        <w:rPr>
          <w:rFonts w:ascii="Andalus" w:hAnsi="Andalus" w:cs="Andalus"/>
          <w:b/>
          <w:bCs/>
          <w:color w:val="0070C0"/>
          <w:sz w:val="32"/>
          <w:szCs w:val="32"/>
        </w:rPr>
        <w:t>D</w:t>
      </w:r>
      <w:r w:rsidR="00A40AC7" w:rsidRPr="00315C1E">
        <w:rPr>
          <w:rFonts w:ascii="Andalus" w:hAnsi="Andalus" w:cs="Andalus"/>
          <w:b/>
          <w:bCs/>
          <w:color w:val="0070C0"/>
          <w:sz w:val="32"/>
          <w:szCs w:val="32"/>
        </w:rPr>
        <w:t>evise a successful strategy for the future</w:t>
      </w:r>
      <w:r w:rsidRPr="00315C1E">
        <w:rPr>
          <w:rFonts w:ascii="Andalus" w:hAnsi="Andalus" w:cs="Andalus"/>
          <w:b/>
          <w:bCs/>
          <w:color w:val="0070C0"/>
          <w:sz w:val="32"/>
          <w:szCs w:val="32"/>
        </w:rPr>
        <w:t xml:space="preserve"> and </w:t>
      </w:r>
    </w:p>
    <w:p w14:paraId="2A98C017" w14:textId="5AFEBAA7" w:rsidR="00695862" w:rsidRPr="00315C1E" w:rsidRDefault="0074524A" w:rsidP="0074524A">
      <w:pPr>
        <w:pStyle w:val="a3"/>
        <w:numPr>
          <w:ilvl w:val="0"/>
          <w:numId w:val="5"/>
        </w:numPr>
        <w:rPr>
          <w:rFonts w:ascii="Andalus" w:hAnsi="Andalus" w:cs="Andalus"/>
          <w:color w:val="0070C0"/>
          <w:sz w:val="32"/>
          <w:szCs w:val="32"/>
        </w:rPr>
      </w:pPr>
      <w:r w:rsidRPr="00315C1E">
        <w:rPr>
          <w:rFonts w:ascii="Andalus" w:hAnsi="Andalus" w:cs="Andalus"/>
          <w:b/>
          <w:bCs/>
          <w:color w:val="0070C0"/>
          <w:sz w:val="32"/>
          <w:szCs w:val="32"/>
        </w:rPr>
        <w:t>Forming quantitative g</w:t>
      </w:r>
      <w:r w:rsidR="00471B96" w:rsidRPr="00315C1E">
        <w:rPr>
          <w:rFonts w:ascii="Andalus" w:hAnsi="Andalus" w:cs="Andalus"/>
          <w:b/>
          <w:bCs/>
          <w:color w:val="0070C0"/>
          <w:sz w:val="32"/>
          <w:szCs w:val="32"/>
        </w:rPr>
        <w:t>oals</w:t>
      </w:r>
    </w:p>
    <w:p w14:paraId="794B901A" w14:textId="77777777" w:rsidR="00315C1E" w:rsidRPr="00315C1E" w:rsidRDefault="00315C1E" w:rsidP="00315C1E">
      <w:pPr>
        <w:pStyle w:val="a3"/>
        <w:ind w:left="1080"/>
        <w:rPr>
          <w:rFonts w:ascii="Andalus" w:hAnsi="Andalus" w:cs="Andalus"/>
          <w:color w:val="0070C0"/>
          <w:sz w:val="32"/>
          <w:szCs w:val="32"/>
        </w:rPr>
      </w:pPr>
    </w:p>
    <w:p w14:paraId="4EB53CDA" w14:textId="023E3131" w:rsidR="00695862" w:rsidRPr="00315C1E" w:rsidRDefault="00695862" w:rsidP="00471B96">
      <w:pPr>
        <w:pStyle w:val="a3"/>
        <w:numPr>
          <w:ilvl w:val="0"/>
          <w:numId w:val="2"/>
        </w:numPr>
        <w:rPr>
          <w:rFonts w:ascii="Andalus" w:hAnsi="Andalus" w:cs="Andalus"/>
          <w:color w:val="0070C0"/>
          <w:sz w:val="32"/>
          <w:szCs w:val="32"/>
        </w:rPr>
      </w:pPr>
      <w:r w:rsidRPr="00315C1E">
        <w:rPr>
          <w:rFonts w:ascii="Andalus" w:hAnsi="Andalus" w:cs="Andalus"/>
          <w:b/>
          <w:bCs/>
          <w:color w:val="0070C0"/>
          <w:sz w:val="32"/>
          <w:szCs w:val="32"/>
        </w:rPr>
        <w:t xml:space="preserve">Objectives In Context </w:t>
      </w:r>
      <w:r w:rsidR="00AD6278" w:rsidRPr="00315C1E">
        <w:rPr>
          <w:rFonts w:ascii="Andalus" w:hAnsi="Andalus" w:cs="Andalus"/>
          <w:b/>
          <w:bCs/>
          <w:color w:val="0070C0"/>
          <w:sz w:val="32"/>
          <w:szCs w:val="32"/>
        </w:rPr>
        <w:t>with</w:t>
      </w:r>
      <w:r w:rsidRPr="00315C1E">
        <w:rPr>
          <w:rFonts w:ascii="Andalus" w:hAnsi="Andalus" w:cs="Andalus"/>
          <w:b/>
          <w:bCs/>
          <w:color w:val="0070C0"/>
          <w:sz w:val="32"/>
          <w:szCs w:val="32"/>
        </w:rPr>
        <w:t xml:space="preserve"> Divisional P</w:t>
      </w:r>
      <w:r w:rsidR="00471B96" w:rsidRPr="00315C1E">
        <w:rPr>
          <w:rFonts w:ascii="Andalus" w:hAnsi="Andalus" w:cs="Andalus"/>
          <w:b/>
          <w:bCs/>
          <w:color w:val="0070C0"/>
          <w:sz w:val="32"/>
          <w:szCs w:val="32"/>
        </w:rPr>
        <w:t>lans</w:t>
      </w:r>
      <w:r w:rsidR="00471B96" w:rsidRPr="00315C1E">
        <w:rPr>
          <w:rFonts w:ascii="Andalus" w:hAnsi="Andalus" w:cs="Andalus"/>
          <w:color w:val="0070C0"/>
          <w:sz w:val="32"/>
          <w:szCs w:val="32"/>
        </w:rPr>
        <w:t xml:space="preserve">: </w:t>
      </w:r>
    </w:p>
    <w:p w14:paraId="19EC4593" w14:textId="77777777" w:rsidR="00471B96" w:rsidRPr="00315C1E" w:rsidRDefault="00471B96" w:rsidP="00695862">
      <w:pPr>
        <w:pStyle w:val="a3"/>
        <w:rPr>
          <w:rFonts w:ascii="Andalus" w:hAnsi="Andalus" w:cs="Andalus"/>
          <w:b/>
          <w:bCs/>
          <w:color w:val="0070C0"/>
          <w:sz w:val="32"/>
          <w:szCs w:val="32"/>
        </w:rPr>
      </w:pPr>
      <w:r w:rsidRPr="00315C1E">
        <w:rPr>
          <w:rFonts w:ascii="Andalus" w:hAnsi="Andalus" w:cs="Andalus"/>
          <w:b/>
          <w:bCs/>
          <w:color w:val="0070C0"/>
          <w:sz w:val="32"/>
          <w:szCs w:val="32"/>
        </w:rPr>
        <w:t>This involves setting up targets for every department so that they work in coherence with the organization as a whole.</w:t>
      </w:r>
    </w:p>
    <w:p w14:paraId="62D588AB" w14:textId="77777777" w:rsidR="00A06AF6" w:rsidRPr="00315C1E" w:rsidRDefault="009A34F0" w:rsidP="00471B96">
      <w:pPr>
        <w:pStyle w:val="a3"/>
        <w:numPr>
          <w:ilvl w:val="0"/>
          <w:numId w:val="2"/>
        </w:numPr>
        <w:rPr>
          <w:rFonts w:ascii="Andalus" w:hAnsi="Andalus" w:cs="Andalus"/>
          <w:color w:val="0070C0"/>
          <w:sz w:val="32"/>
          <w:szCs w:val="32"/>
        </w:rPr>
      </w:pPr>
      <w:r w:rsidRPr="00315C1E">
        <w:rPr>
          <w:rFonts w:ascii="Andalus" w:hAnsi="Andalus" w:cs="Andalus"/>
          <w:b/>
          <w:bCs/>
          <w:color w:val="0070C0"/>
          <w:sz w:val="32"/>
          <w:szCs w:val="32"/>
        </w:rPr>
        <w:lastRenderedPageBreak/>
        <w:t>P</w:t>
      </w:r>
      <w:r w:rsidR="00471B96" w:rsidRPr="00315C1E">
        <w:rPr>
          <w:rFonts w:ascii="Andalus" w:hAnsi="Andalus" w:cs="Andalus"/>
          <w:b/>
          <w:bCs/>
          <w:color w:val="0070C0"/>
          <w:sz w:val="32"/>
          <w:szCs w:val="32"/>
        </w:rPr>
        <w:t>erformance Analysis</w:t>
      </w:r>
    </w:p>
    <w:p w14:paraId="34E8E9C1" w14:textId="77777777" w:rsidR="00471B96" w:rsidRPr="00315C1E" w:rsidRDefault="00471B96" w:rsidP="00A06AF6">
      <w:pPr>
        <w:pStyle w:val="a3"/>
        <w:rPr>
          <w:rFonts w:ascii="Andalus" w:hAnsi="Andalus" w:cs="Andalus"/>
          <w:color w:val="0070C0"/>
          <w:sz w:val="32"/>
          <w:szCs w:val="32"/>
        </w:rPr>
      </w:pPr>
      <w:r w:rsidRPr="00315C1E">
        <w:rPr>
          <w:rFonts w:ascii="Andalus" w:hAnsi="Andalus" w:cs="Andalus"/>
          <w:b/>
          <w:bCs/>
          <w:color w:val="0070C0"/>
          <w:sz w:val="32"/>
          <w:szCs w:val="32"/>
        </w:rPr>
        <w:t>This is done to estimate the degree of variation between the actual and the standard performance of an organization</w:t>
      </w:r>
      <w:r w:rsidRPr="00315C1E">
        <w:rPr>
          <w:rFonts w:ascii="Andalus" w:hAnsi="Andalus" w:cs="Andalus"/>
          <w:color w:val="0070C0"/>
          <w:sz w:val="32"/>
          <w:szCs w:val="32"/>
        </w:rPr>
        <w:t>.</w:t>
      </w:r>
    </w:p>
    <w:p w14:paraId="665C5E96" w14:textId="77777777" w:rsidR="0074524A" w:rsidRPr="00315C1E" w:rsidRDefault="0074524A" w:rsidP="00A06AF6">
      <w:pPr>
        <w:pStyle w:val="a3"/>
        <w:rPr>
          <w:rFonts w:ascii="Andalus" w:hAnsi="Andalus" w:cs="Andalus"/>
          <w:color w:val="0070C0"/>
          <w:sz w:val="32"/>
          <w:szCs w:val="32"/>
        </w:rPr>
      </w:pPr>
    </w:p>
    <w:p w14:paraId="00A599A8" w14:textId="77777777" w:rsidR="00A06AF6" w:rsidRPr="00315C1E" w:rsidRDefault="00471B96" w:rsidP="00471B96">
      <w:pPr>
        <w:pStyle w:val="a3"/>
        <w:numPr>
          <w:ilvl w:val="0"/>
          <w:numId w:val="2"/>
        </w:numPr>
        <w:rPr>
          <w:rFonts w:ascii="Andalus" w:hAnsi="Andalus" w:cs="Andalus"/>
          <w:color w:val="0070C0"/>
          <w:sz w:val="32"/>
          <w:szCs w:val="32"/>
        </w:rPr>
      </w:pPr>
      <w:r w:rsidRPr="00315C1E">
        <w:rPr>
          <w:rFonts w:ascii="Andalus" w:hAnsi="Andalus" w:cs="Andalus"/>
          <w:b/>
          <w:bCs/>
          <w:color w:val="0070C0"/>
          <w:sz w:val="32"/>
          <w:szCs w:val="32"/>
        </w:rPr>
        <w:t>Selection of Strategy</w:t>
      </w:r>
      <w:r w:rsidRPr="00315C1E">
        <w:rPr>
          <w:rFonts w:ascii="Andalus" w:hAnsi="Andalus" w:cs="Andalus"/>
          <w:color w:val="0070C0"/>
          <w:sz w:val="32"/>
          <w:szCs w:val="32"/>
        </w:rPr>
        <w:t xml:space="preserve">: </w:t>
      </w:r>
    </w:p>
    <w:p w14:paraId="725826C0" w14:textId="566A2B78" w:rsidR="0074524A" w:rsidRPr="00315C1E" w:rsidRDefault="00471B96" w:rsidP="00315C1E">
      <w:pPr>
        <w:pStyle w:val="a3"/>
        <w:rPr>
          <w:rFonts w:ascii="Andalus" w:hAnsi="Andalus" w:cs="Andalus"/>
          <w:b/>
          <w:bCs/>
          <w:color w:val="0070C0"/>
          <w:sz w:val="32"/>
          <w:szCs w:val="32"/>
        </w:rPr>
      </w:pPr>
      <w:r w:rsidRPr="00315C1E">
        <w:rPr>
          <w:rFonts w:ascii="Andalus" w:hAnsi="Andalus" w:cs="Andalus"/>
          <w:b/>
          <w:bCs/>
          <w:color w:val="0070C0"/>
          <w:sz w:val="32"/>
          <w:szCs w:val="32"/>
        </w:rPr>
        <w:t>It involves evaluation of the alternatives and selection of the best strategy amongst them to be the strategy of the organization.</w:t>
      </w:r>
    </w:p>
    <w:p w14:paraId="3AD37AB4" w14:textId="77777777" w:rsidR="009A34F0" w:rsidRPr="00315C1E" w:rsidRDefault="009A34F0" w:rsidP="009A34F0">
      <w:pPr>
        <w:rPr>
          <w:rFonts w:ascii="Andalus" w:hAnsi="Andalus" w:cs="Andalus"/>
          <w:b/>
          <w:bCs/>
          <w:color w:val="0070C0"/>
          <w:sz w:val="36"/>
          <w:szCs w:val="36"/>
        </w:rPr>
      </w:pPr>
      <w:r w:rsidRPr="00315C1E">
        <w:rPr>
          <w:rFonts w:ascii="Andalus" w:hAnsi="Andalus" w:cs="Andalus"/>
          <w:b/>
          <w:bCs/>
          <w:color w:val="0070C0"/>
          <w:sz w:val="36"/>
          <w:szCs w:val="36"/>
          <w:u w:val="single"/>
        </w:rPr>
        <w:t>Strategy Implementation</w:t>
      </w:r>
      <w:r w:rsidRPr="00315C1E">
        <w:rPr>
          <w:rFonts w:ascii="Andalus" w:hAnsi="Andalus" w:cs="Andalus"/>
          <w:b/>
          <w:bCs/>
          <w:color w:val="0070C0"/>
          <w:sz w:val="36"/>
          <w:szCs w:val="36"/>
        </w:rPr>
        <w:t>-</w:t>
      </w:r>
    </w:p>
    <w:p w14:paraId="5E17150B" w14:textId="77777777" w:rsidR="009A34F0" w:rsidRPr="00315C1E" w:rsidRDefault="009A34F0" w:rsidP="009A34F0">
      <w:pPr>
        <w:rPr>
          <w:rFonts w:ascii="Andalus" w:hAnsi="Andalus" w:cs="Andalus"/>
          <w:color w:val="0070C0"/>
          <w:sz w:val="32"/>
          <w:szCs w:val="32"/>
        </w:rPr>
      </w:pPr>
      <w:r w:rsidRPr="00315C1E">
        <w:rPr>
          <w:rFonts w:ascii="Andalus" w:hAnsi="Andalus" w:cs="Andalus"/>
          <w:b/>
          <w:bCs/>
          <w:color w:val="0070C0"/>
          <w:sz w:val="32"/>
          <w:szCs w:val="32"/>
        </w:rPr>
        <w:t>Definition-</w:t>
      </w:r>
      <w:r w:rsidRPr="00315C1E">
        <w:rPr>
          <w:rFonts w:ascii="Andalus" w:hAnsi="Andalus" w:cs="Andalus"/>
          <w:color w:val="0070C0"/>
          <w:sz w:val="32"/>
          <w:szCs w:val="32"/>
        </w:rPr>
        <w:t xml:space="preserve"> </w:t>
      </w:r>
    </w:p>
    <w:p w14:paraId="368F360A" w14:textId="77777777" w:rsidR="009A34F0" w:rsidRPr="00315C1E" w:rsidRDefault="009A34F0" w:rsidP="00570EE6">
      <w:pPr>
        <w:rPr>
          <w:rFonts w:ascii="Andalus" w:hAnsi="Andalus" w:cs="Andalus"/>
          <w:b/>
          <w:bCs/>
          <w:color w:val="0070C0"/>
          <w:sz w:val="32"/>
          <w:szCs w:val="32"/>
        </w:rPr>
      </w:pPr>
      <w:r w:rsidRPr="00315C1E">
        <w:rPr>
          <w:rFonts w:ascii="Andalus" w:hAnsi="Andalus" w:cs="Andalus"/>
          <w:b/>
          <w:bCs/>
          <w:color w:val="0070C0"/>
          <w:sz w:val="32"/>
          <w:szCs w:val="32"/>
        </w:rPr>
        <w:t>It is the process of turning plans into action</w:t>
      </w:r>
      <w:r w:rsidR="00B00580" w:rsidRPr="00315C1E">
        <w:rPr>
          <w:rFonts w:ascii="Andalus" w:hAnsi="Andalus" w:cs="Andalus"/>
          <w:b/>
          <w:bCs/>
          <w:color w:val="0070C0"/>
          <w:sz w:val="32"/>
          <w:szCs w:val="32"/>
        </w:rPr>
        <w:t xml:space="preserve"> through various procedures, activities and programs</w:t>
      </w:r>
      <w:r w:rsidRPr="00315C1E">
        <w:rPr>
          <w:rFonts w:ascii="Andalus" w:hAnsi="Andalus" w:cs="Andalus"/>
          <w:b/>
          <w:bCs/>
          <w:color w:val="0070C0"/>
          <w:sz w:val="32"/>
          <w:szCs w:val="32"/>
        </w:rPr>
        <w:t xml:space="preserve"> </w:t>
      </w:r>
      <w:r w:rsidR="00570EE6" w:rsidRPr="00315C1E">
        <w:rPr>
          <w:rFonts w:ascii="Andalus" w:hAnsi="Andalus" w:cs="Andalus"/>
          <w:b/>
          <w:bCs/>
          <w:color w:val="0070C0"/>
          <w:sz w:val="32"/>
          <w:szCs w:val="32"/>
        </w:rPr>
        <w:t xml:space="preserve">that are needed to be performed after the (formulation of strategies) </w:t>
      </w:r>
      <w:r w:rsidRPr="00315C1E">
        <w:rPr>
          <w:rFonts w:ascii="Andalus" w:hAnsi="Andalus" w:cs="Andalus"/>
          <w:b/>
          <w:bCs/>
          <w:color w:val="0070C0"/>
          <w:sz w:val="32"/>
          <w:szCs w:val="32"/>
        </w:rPr>
        <w:t xml:space="preserve">to reach a desired outcome. </w:t>
      </w:r>
    </w:p>
    <w:p w14:paraId="2F18FED1" w14:textId="4F116735" w:rsidR="009A34F0" w:rsidRPr="00315C1E" w:rsidRDefault="009A34F0" w:rsidP="00B00580">
      <w:pPr>
        <w:rPr>
          <w:rFonts w:ascii="Andalus" w:hAnsi="Andalus" w:cs="Andalus"/>
          <w:b/>
          <w:bCs/>
          <w:color w:val="0070C0"/>
          <w:sz w:val="32"/>
          <w:szCs w:val="32"/>
        </w:rPr>
      </w:pPr>
      <w:r w:rsidRPr="00315C1E">
        <w:rPr>
          <w:rFonts w:ascii="Andalus" w:hAnsi="Andalus" w:cs="Andalus"/>
          <w:b/>
          <w:bCs/>
          <w:color w:val="0070C0"/>
          <w:sz w:val="32"/>
          <w:szCs w:val="32"/>
        </w:rPr>
        <w:t>Essentially,</w:t>
      </w:r>
      <w:r w:rsidR="00B00580" w:rsidRPr="00315C1E">
        <w:rPr>
          <w:rFonts w:ascii="Andalus" w:hAnsi="Andalus" w:cs="Andalus"/>
          <w:b/>
          <w:bCs/>
          <w:color w:val="0070C0"/>
          <w:sz w:val="32"/>
          <w:szCs w:val="32"/>
        </w:rPr>
        <w:t xml:space="preserve"> </w:t>
      </w:r>
      <w:r w:rsidRPr="00315C1E">
        <w:rPr>
          <w:rFonts w:ascii="Andalus" w:hAnsi="Andalus" w:cs="Andalus"/>
          <w:b/>
          <w:bCs/>
          <w:color w:val="0070C0"/>
          <w:sz w:val="32"/>
          <w:szCs w:val="32"/>
        </w:rPr>
        <w:t xml:space="preserve">success of every organization </w:t>
      </w:r>
      <w:r w:rsidR="00315C1E" w:rsidRPr="00315C1E">
        <w:rPr>
          <w:rFonts w:ascii="Andalus" w:hAnsi="Andalus" w:cs="Andalus"/>
          <w:b/>
          <w:bCs/>
          <w:color w:val="0070C0"/>
          <w:sz w:val="32"/>
          <w:szCs w:val="32"/>
        </w:rPr>
        <w:t>rest</w:t>
      </w:r>
      <w:r w:rsidRPr="00315C1E">
        <w:rPr>
          <w:rFonts w:ascii="Andalus" w:hAnsi="Andalus" w:cs="Andalus"/>
          <w:b/>
          <w:bCs/>
          <w:color w:val="0070C0"/>
          <w:sz w:val="32"/>
          <w:szCs w:val="32"/>
        </w:rPr>
        <w:t xml:space="preserve"> on its capacity to</w:t>
      </w:r>
      <w:r w:rsidRPr="00315C1E">
        <w:rPr>
          <w:rFonts w:ascii="Andalus" w:hAnsi="Andalus" w:cs="Andalus"/>
          <w:b/>
          <w:bCs/>
          <w:color w:val="0070C0"/>
          <w:sz w:val="32"/>
          <w:szCs w:val="32"/>
          <w:u w:val="single"/>
        </w:rPr>
        <w:t xml:space="preserve"> </w:t>
      </w:r>
      <w:r w:rsidRPr="00315C1E">
        <w:rPr>
          <w:rFonts w:ascii="Andalus" w:hAnsi="Andalus" w:cs="Andalus"/>
          <w:b/>
          <w:bCs/>
          <w:color w:val="0070C0"/>
          <w:sz w:val="32"/>
          <w:szCs w:val="32"/>
        </w:rPr>
        <w:t>implement decisions and execute processes efficiently, effectively, and consistently</w:t>
      </w:r>
    </w:p>
    <w:p w14:paraId="765EB929" w14:textId="0B329F8C" w:rsidR="00B75974" w:rsidRPr="00315C1E" w:rsidRDefault="00B75974" w:rsidP="0074524A">
      <w:pPr>
        <w:rPr>
          <w:rFonts w:ascii="Andalus" w:hAnsi="Andalus" w:cs="Andalus"/>
          <w:b/>
          <w:bCs/>
          <w:color w:val="0070C0"/>
          <w:sz w:val="36"/>
          <w:szCs w:val="36"/>
          <w:u w:val="single"/>
        </w:rPr>
      </w:pPr>
      <w:r w:rsidRPr="00315C1E">
        <w:rPr>
          <w:rFonts w:ascii="Andalus" w:hAnsi="Andalus" w:cs="Andalus"/>
          <w:b/>
          <w:bCs/>
          <w:color w:val="0070C0"/>
          <w:sz w:val="36"/>
          <w:szCs w:val="36"/>
          <w:u w:val="single"/>
        </w:rPr>
        <w:t>Activities Involved in Strategy Implementation</w:t>
      </w:r>
      <w:r w:rsidR="00315C1E">
        <w:rPr>
          <w:rFonts w:ascii="Andalus" w:hAnsi="Andalus" w:cs="Andalus"/>
          <w:b/>
          <w:bCs/>
          <w:color w:val="0070C0"/>
          <w:sz w:val="36"/>
          <w:szCs w:val="36"/>
          <w:u w:val="single"/>
        </w:rPr>
        <w:t>-</w:t>
      </w:r>
    </w:p>
    <w:p w14:paraId="2AF24CE9" w14:textId="77777777" w:rsidR="00B75974" w:rsidRPr="00315C1E" w:rsidRDefault="00B75974" w:rsidP="00CC0DC3">
      <w:pPr>
        <w:rPr>
          <w:rFonts w:ascii="Andalus" w:hAnsi="Andalus" w:cs="Andalus"/>
          <w:b/>
          <w:bCs/>
          <w:color w:val="0070C0"/>
          <w:sz w:val="32"/>
          <w:szCs w:val="32"/>
        </w:rPr>
      </w:pPr>
      <w:r w:rsidRPr="00315C1E">
        <w:rPr>
          <w:rFonts w:ascii="Andalus" w:hAnsi="Andalus" w:cs="Andalus"/>
          <w:color w:val="0070C0"/>
          <w:sz w:val="32"/>
          <w:szCs w:val="32"/>
        </w:rPr>
        <w:t xml:space="preserve">1. </w:t>
      </w:r>
      <w:r w:rsidRPr="00315C1E">
        <w:rPr>
          <w:rFonts w:ascii="Andalus" w:hAnsi="Andalus" w:cs="Andalus"/>
          <w:b/>
          <w:bCs/>
          <w:color w:val="0070C0"/>
          <w:sz w:val="32"/>
          <w:szCs w:val="32"/>
        </w:rPr>
        <w:t xml:space="preserve">Building an </w:t>
      </w:r>
      <w:r w:rsidR="00CC0DC3" w:rsidRPr="00315C1E">
        <w:rPr>
          <w:rFonts w:ascii="Andalus" w:hAnsi="Andalus" w:cs="Andalus"/>
          <w:b/>
          <w:bCs/>
          <w:color w:val="0070C0"/>
          <w:sz w:val="32"/>
          <w:szCs w:val="32"/>
        </w:rPr>
        <w:t>Organization</w:t>
      </w:r>
      <w:r w:rsidRPr="00315C1E">
        <w:rPr>
          <w:rFonts w:ascii="Andalus" w:hAnsi="Andalus" w:cs="Andalus"/>
          <w:b/>
          <w:bCs/>
          <w:color w:val="0070C0"/>
          <w:sz w:val="32"/>
          <w:szCs w:val="32"/>
        </w:rPr>
        <w:t xml:space="preserve"> Capable of Carrying out the Strategy Successful</w:t>
      </w:r>
      <w:r w:rsidR="00CC0DC3" w:rsidRPr="00315C1E">
        <w:rPr>
          <w:rFonts w:ascii="Andalus" w:hAnsi="Andalus" w:cs="Andalus"/>
          <w:b/>
          <w:bCs/>
          <w:color w:val="0070C0"/>
          <w:sz w:val="32"/>
          <w:szCs w:val="32"/>
        </w:rPr>
        <w:t>ly</w:t>
      </w:r>
    </w:p>
    <w:p w14:paraId="2C7D5997" w14:textId="77777777" w:rsidR="00B75974" w:rsidRPr="00315C1E" w:rsidRDefault="00B75974" w:rsidP="00CC0DC3">
      <w:pPr>
        <w:rPr>
          <w:rFonts w:ascii="Andalus" w:hAnsi="Andalus" w:cs="Andalus"/>
          <w:b/>
          <w:bCs/>
          <w:color w:val="0070C0"/>
          <w:sz w:val="32"/>
          <w:szCs w:val="32"/>
        </w:rPr>
      </w:pPr>
      <w:r w:rsidRPr="00315C1E">
        <w:rPr>
          <w:rFonts w:ascii="Andalus" w:hAnsi="Andalus" w:cs="Andalus"/>
          <w:b/>
          <w:bCs/>
          <w:color w:val="0070C0"/>
          <w:sz w:val="32"/>
          <w:szCs w:val="32"/>
        </w:rPr>
        <w:t>2. Establishing a Strategy-Supportive Bud</w:t>
      </w:r>
      <w:r w:rsidR="00CC0DC3" w:rsidRPr="00315C1E">
        <w:rPr>
          <w:rFonts w:ascii="Andalus" w:hAnsi="Andalus" w:cs="Andalus"/>
          <w:b/>
          <w:bCs/>
          <w:color w:val="0070C0"/>
          <w:sz w:val="32"/>
          <w:szCs w:val="32"/>
        </w:rPr>
        <w:t>get</w:t>
      </w:r>
    </w:p>
    <w:p w14:paraId="5FE2D29D" w14:textId="77777777" w:rsidR="00B75974" w:rsidRPr="00315C1E" w:rsidRDefault="00B75974" w:rsidP="00CC0DC3">
      <w:pPr>
        <w:rPr>
          <w:rFonts w:ascii="Andalus" w:hAnsi="Andalus" w:cs="Andalus"/>
          <w:b/>
          <w:bCs/>
          <w:color w:val="0070C0"/>
          <w:sz w:val="32"/>
          <w:szCs w:val="32"/>
        </w:rPr>
      </w:pPr>
      <w:r w:rsidRPr="00315C1E">
        <w:rPr>
          <w:rFonts w:ascii="Andalus" w:hAnsi="Andalus" w:cs="Andalus"/>
          <w:b/>
          <w:bCs/>
          <w:color w:val="0070C0"/>
          <w:sz w:val="32"/>
          <w:szCs w:val="32"/>
        </w:rPr>
        <w:t>3. Installing Internal Administrative Support Systems</w:t>
      </w:r>
    </w:p>
    <w:p w14:paraId="1BB6CC4B" w14:textId="77777777" w:rsidR="00CC0DC3" w:rsidRPr="00315C1E" w:rsidRDefault="009D0DA4" w:rsidP="00CC0DC3">
      <w:pPr>
        <w:rPr>
          <w:rFonts w:ascii="Andalus" w:hAnsi="Andalus" w:cs="Andalus"/>
          <w:b/>
          <w:bCs/>
          <w:color w:val="0070C0"/>
          <w:sz w:val="36"/>
          <w:szCs w:val="36"/>
        </w:rPr>
      </w:pPr>
      <w:r w:rsidRPr="00315C1E">
        <w:rPr>
          <w:rFonts w:ascii="Andalus" w:hAnsi="Andalus" w:cs="Andalus"/>
          <w:b/>
          <w:bCs/>
          <w:color w:val="0070C0"/>
          <w:sz w:val="36"/>
          <w:szCs w:val="36"/>
          <w:u w:val="single"/>
        </w:rPr>
        <w:lastRenderedPageBreak/>
        <w:t>Strategy E</w:t>
      </w:r>
      <w:r w:rsidR="00B75974" w:rsidRPr="00315C1E">
        <w:rPr>
          <w:rFonts w:ascii="Andalus" w:hAnsi="Andalus" w:cs="Andalus"/>
          <w:b/>
          <w:bCs/>
          <w:color w:val="0070C0"/>
          <w:sz w:val="36"/>
          <w:szCs w:val="36"/>
          <w:u w:val="single"/>
        </w:rPr>
        <w:t>valuation</w:t>
      </w:r>
      <w:r w:rsidR="00CC0DC3" w:rsidRPr="00315C1E">
        <w:rPr>
          <w:rFonts w:ascii="Andalus" w:hAnsi="Andalus" w:cs="Andalus"/>
          <w:b/>
          <w:bCs/>
          <w:color w:val="0070C0"/>
          <w:sz w:val="36"/>
          <w:szCs w:val="36"/>
        </w:rPr>
        <w:t>-</w:t>
      </w:r>
    </w:p>
    <w:p w14:paraId="4EC82B5E" w14:textId="77777777" w:rsidR="009D0DA4" w:rsidRPr="00315C1E" w:rsidRDefault="009D0DA4" w:rsidP="00CC0DC3">
      <w:pPr>
        <w:rPr>
          <w:rFonts w:ascii="Andalus" w:hAnsi="Andalus" w:cs="Andalus"/>
          <w:b/>
          <w:bCs/>
          <w:color w:val="0070C0"/>
          <w:sz w:val="32"/>
          <w:szCs w:val="32"/>
        </w:rPr>
      </w:pPr>
      <w:r w:rsidRPr="00315C1E">
        <w:rPr>
          <w:rFonts w:ascii="Andalus" w:hAnsi="Andalus" w:cs="Andalus"/>
          <w:b/>
          <w:bCs/>
          <w:color w:val="0070C0"/>
          <w:sz w:val="32"/>
          <w:szCs w:val="32"/>
          <w:u w:val="single"/>
        </w:rPr>
        <w:t>Definition</w:t>
      </w:r>
      <w:r w:rsidRPr="00315C1E">
        <w:rPr>
          <w:rFonts w:ascii="Andalus" w:hAnsi="Andalus" w:cs="Andalus"/>
          <w:b/>
          <w:bCs/>
          <w:color w:val="0070C0"/>
          <w:sz w:val="32"/>
          <w:szCs w:val="32"/>
        </w:rPr>
        <w:t>-</w:t>
      </w:r>
    </w:p>
    <w:p w14:paraId="703491FB" w14:textId="77777777" w:rsidR="009D0DA4" w:rsidRPr="00315C1E" w:rsidRDefault="009D0DA4" w:rsidP="00CC0DC3">
      <w:pPr>
        <w:rPr>
          <w:rFonts w:ascii="Andalus" w:hAnsi="Andalus" w:cs="Andalus"/>
          <w:b/>
          <w:bCs/>
          <w:color w:val="0070C0"/>
          <w:sz w:val="32"/>
          <w:szCs w:val="32"/>
        </w:rPr>
      </w:pPr>
      <w:r w:rsidRPr="00315C1E">
        <w:rPr>
          <w:rFonts w:ascii="Andalus" w:hAnsi="Andalus" w:cs="Andalus"/>
          <w:b/>
          <w:bCs/>
          <w:color w:val="0070C0"/>
          <w:sz w:val="32"/>
          <w:szCs w:val="32"/>
        </w:rPr>
        <w:t xml:space="preserve">It </w:t>
      </w:r>
      <w:r w:rsidR="00B75974" w:rsidRPr="00315C1E">
        <w:rPr>
          <w:rFonts w:ascii="Andalus" w:hAnsi="Andalus" w:cs="Andalus"/>
          <w:b/>
          <w:bCs/>
          <w:color w:val="0070C0"/>
          <w:sz w:val="32"/>
          <w:szCs w:val="32"/>
        </w:rPr>
        <w:t xml:space="preserve">is the process by which the management assesses how well a chosen </w:t>
      </w:r>
      <w:r w:rsidR="00E02301" w:rsidRPr="00315C1E">
        <w:rPr>
          <w:rFonts w:ascii="Andalus" w:hAnsi="Andalus" w:cs="Andalus"/>
          <w:b/>
          <w:bCs/>
          <w:color w:val="0070C0"/>
          <w:sz w:val="32"/>
          <w:szCs w:val="32"/>
        </w:rPr>
        <w:t xml:space="preserve">(selected) </w:t>
      </w:r>
      <w:r w:rsidR="00B75974" w:rsidRPr="00315C1E">
        <w:rPr>
          <w:rFonts w:ascii="Andalus" w:hAnsi="Andalus" w:cs="Andalus"/>
          <w:b/>
          <w:bCs/>
          <w:color w:val="0070C0"/>
          <w:sz w:val="32"/>
          <w:szCs w:val="32"/>
        </w:rPr>
        <w:t xml:space="preserve">strategy has been implemented and how successful the strategy is. </w:t>
      </w:r>
    </w:p>
    <w:p w14:paraId="2BD14C69" w14:textId="77777777" w:rsidR="00B75974" w:rsidRPr="00315C1E" w:rsidRDefault="00B75974" w:rsidP="00CC0DC3">
      <w:pPr>
        <w:rPr>
          <w:rFonts w:ascii="Andalus" w:hAnsi="Andalus" w:cs="Andalus"/>
          <w:b/>
          <w:bCs/>
          <w:color w:val="0070C0"/>
          <w:sz w:val="32"/>
          <w:szCs w:val="32"/>
        </w:rPr>
      </w:pPr>
      <w:r w:rsidRPr="00315C1E">
        <w:rPr>
          <w:rFonts w:ascii="Andalus" w:hAnsi="Andalus" w:cs="Andalus"/>
          <w:color w:val="0070C0"/>
          <w:sz w:val="32"/>
          <w:szCs w:val="32"/>
        </w:rPr>
        <w:t xml:space="preserve">To simply put, </w:t>
      </w:r>
      <w:r w:rsidRPr="00315C1E">
        <w:rPr>
          <w:rFonts w:ascii="Andalus" w:hAnsi="Andalus" w:cs="Andalus"/>
          <w:b/>
          <w:bCs/>
          <w:color w:val="0070C0"/>
          <w:sz w:val="32"/>
          <w:szCs w:val="32"/>
        </w:rPr>
        <w:t>strategy evaluation entails reviewing and appraising the strategy implementation process and measuring organizational performance.</w:t>
      </w:r>
    </w:p>
    <w:p w14:paraId="176D264C" w14:textId="77777777" w:rsidR="00B75974" w:rsidRPr="00315C1E" w:rsidRDefault="00011F42" w:rsidP="00011F42">
      <w:pPr>
        <w:rPr>
          <w:rFonts w:ascii="Andalus" w:hAnsi="Andalus" w:cs="Andalus"/>
          <w:b/>
          <w:bCs/>
          <w:color w:val="0070C0"/>
          <w:sz w:val="36"/>
          <w:szCs w:val="36"/>
        </w:rPr>
      </w:pPr>
      <w:r w:rsidRPr="00315C1E">
        <w:rPr>
          <w:rFonts w:ascii="Andalus" w:hAnsi="Andalus" w:cs="Andalus"/>
          <w:b/>
          <w:bCs/>
          <w:color w:val="0070C0"/>
          <w:sz w:val="36"/>
          <w:szCs w:val="36"/>
          <w:u w:val="single"/>
        </w:rPr>
        <w:t>Activities Involved in Strategy-E</w:t>
      </w:r>
      <w:r w:rsidR="00B75974" w:rsidRPr="00315C1E">
        <w:rPr>
          <w:rFonts w:ascii="Andalus" w:hAnsi="Andalus" w:cs="Andalus"/>
          <w:b/>
          <w:bCs/>
          <w:color w:val="0070C0"/>
          <w:sz w:val="36"/>
          <w:szCs w:val="36"/>
          <w:u w:val="single"/>
        </w:rPr>
        <w:t>valuation</w:t>
      </w:r>
      <w:r w:rsidRPr="00315C1E">
        <w:rPr>
          <w:rFonts w:ascii="Andalus" w:hAnsi="Andalus" w:cs="Andalus"/>
          <w:b/>
          <w:bCs/>
          <w:color w:val="0070C0"/>
          <w:sz w:val="36"/>
          <w:szCs w:val="36"/>
        </w:rPr>
        <w:t xml:space="preserve"> </w:t>
      </w:r>
      <w:r w:rsidR="00B75974" w:rsidRPr="00315C1E">
        <w:rPr>
          <w:rFonts w:ascii="Andalus" w:hAnsi="Andalus" w:cs="Andalus"/>
          <w:b/>
          <w:bCs/>
          <w:color w:val="0070C0"/>
          <w:sz w:val="36"/>
          <w:szCs w:val="36"/>
        </w:rPr>
        <w:t>-</w:t>
      </w:r>
    </w:p>
    <w:p w14:paraId="5162F665" w14:textId="77777777" w:rsidR="00B75974" w:rsidRPr="00315C1E" w:rsidRDefault="00011F42" w:rsidP="009D0DA4">
      <w:pPr>
        <w:rPr>
          <w:rFonts w:ascii="Andalus" w:hAnsi="Andalus" w:cs="Andalus"/>
          <w:b/>
          <w:bCs/>
          <w:color w:val="0070C0"/>
          <w:sz w:val="32"/>
          <w:szCs w:val="32"/>
        </w:rPr>
      </w:pPr>
      <w:r w:rsidRPr="00315C1E">
        <w:rPr>
          <w:rFonts w:ascii="Andalus" w:hAnsi="Andalus" w:cs="Andalus"/>
          <w:color w:val="0070C0"/>
          <w:sz w:val="32"/>
          <w:szCs w:val="32"/>
        </w:rPr>
        <w:t xml:space="preserve"> 1</w:t>
      </w:r>
      <w:r w:rsidRPr="00315C1E">
        <w:rPr>
          <w:rFonts w:ascii="Andalus" w:hAnsi="Andalus" w:cs="Andalus"/>
          <w:b/>
          <w:bCs/>
          <w:color w:val="0070C0"/>
          <w:sz w:val="32"/>
          <w:szCs w:val="32"/>
        </w:rPr>
        <w:t xml:space="preserve">. </w:t>
      </w:r>
      <w:r w:rsidR="009D0DA4" w:rsidRPr="00315C1E">
        <w:rPr>
          <w:rFonts w:ascii="Andalus" w:hAnsi="Andalus" w:cs="Andalus"/>
          <w:b/>
          <w:bCs/>
          <w:color w:val="0070C0"/>
          <w:sz w:val="32"/>
          <w:szCs w:val="32"/>
        </w:rPr>
        <w:t xml:space="preserve"> R</w:t>
      </w:r>
      <w:r w:rsidR="00B75974" w:rsidRPr="00315C1E">
        <w:rPr>
          <w:rFonts w:ascii="Andalus" w:hAnsi="Andalus" w:cs="Andalus"/>
          <w:b/>
          <w:bCs/>
          <w:color w:val="0070C0"/>
          <w:sz w:val="32"/>
          <w:szCs w:val="32"/>
        </w:rPr>
        <w:t>eviewing external and internal factors that are t</w:t>
      </w:r>
      <w:r w:rsidRPr="00315C1E">
        <w:rPr>
          <w:rFonts w:ascii="Andalus" w:hAnsi="Andalus" w:cs="Andalus"/>
          <w:b/>
          <w:bCs/>
          <w:color w:val="0070C0"/>
          <w:sz w:val="32"/>
          <w:szCs w:val="32"/>
        </w:rPr>
        <w:t>he bases for current strategies</w:t>
      </w:r>
    </w:p>
    <w:p w14:paraId="5C9350CA" w14:textId="77777777" w:rsidR="00B75974" w:rsidRPr="00315C1E" w:rsidRDefault="006F73B5" w:rsidP="009D0DA4">
      <w:pPr>
        <w:rPr>
          <w:rFonts w:ascii="Andalus" w:hAnsi="Andalus" w:cs="Andalus"/>
          <w:b/>
          <w:bCs/>
          <w:color w:val="0070C0"/>
          <w:sz w:val="32"/>
          <w:szCs w:val="32"/>
        </w:rPr>
      </w:pPr>
      <w:r w:rsidRPr="00315C1E">
        <w:rPr>
          <w:rFonts w:ascii="Andalus" w:hAnsi="Andalus" w:cs="Andalus"/>
          <w:b/>
          <w:bCs/>
          <w:color w:val="0070C0"/>
          <w:sz w:val="32"/>
          <w:szCs w:val="32"/>
        </w:rPr>
        <w:t xml:space="preserve"> </w:t>
      </w:r>
      <w:r w:rsidR="00011F42" w:rsidRPr="00315C1E">
        <w:rPr>
          <w:rFonts w:ascii="Andalus" w:hAnsi="Andalus" w:cs="Andalus"/>
          <w:b/>
          <w:bCs/>
          <w:color w:val="0070C0"/>
          <w:sz w:val="32"/>
          <w:szCs w:val="32"/>
        </w:rPr>
        <w:t xml:space="preserve">2. </w:t>
      </w:r>
      <w:r w:rsidR="009D0DA4" w:rsidRPr="00315C1E">
        <w:rPr>
          <w:rFonts w:ascii="Andalus" w:hAnsi="Andalus" w:cs="Andalus"/>
          <w:b/>
          <w:bCs/>
          <w:color w:val="0070C0"/>
          <w:sz w:val="32"/>
          <w:szCs w:val="32"/>
        </w:rPr>
        <w:t>M</w:t>
      </w:r>
      <w:r w:rsidR="00B75974" w:rsidRPr="00315C1E">
        <w:rPr>
          <w:rFonts w:ascii="Andalus" w:hAnsi="Andalus" w:cs="Andalus"/>
          <w:b/>
          <w:bCs/>
          <w:color w:val="0070C0"/>
          <w:sz w:val="32"/>
          <w:szCs w:val="32"/>
        </w:rPr>
        <w:t xml:space="preserve">easuring performance, and </w:t>
      </w:r>
    </w:p>
    <w:p w14:paraId="1A8F35E5" w14:textId="202C4664" w:rsidR="00B75974" w:rsidRDefault="006F73B5" w:rsidP="009D0DA4">
      <w:pPr>
        <w:rPr>
          <w:rFonts w:ascii="Andalus" w:hAnsi="Andalus" w:cs="Andalus"/>
          <w:color w:val="0070C0"/>
          <w:sz w:val="32"/>
          <w:szCs w:val="32"/>
        </w:rPr>
      </w:pPr>
      <w:r w:rsidRPr="00315C1E">
        <w:rPr>
          <w:rFonts w:ascii="Andalus" w:hAnsi="Andalus" w:cs="Andalus"/>
          <w:b/>
          <w:bCs/>
          <w:color w:val="0070C0"/>
          <w:sz w:val="32"/>
          <w:szCs w:val="32"/>
        </w:rPr>
        <w:t xml:space="preserve"> </w:t>
      </w:r>
      <w:r w:rsidR="00011F42" w:rsidRPr="00315C1E">
        <w:rPr>
          <w:rFonts w:ascii="Andalus" w:hAnsi="Andalus" w:cs="Andalus"/>
          <w:b/>
          <w:bCs/>
          <w:color w:val="0070C0"/>
          <w:sz w:val="32"/>
          <w:szCs w:val="32"/>
        </w:rPr>
        <w:t xml:space="preserve">3. </w:t>
      </w:r>
      <w:r w:rsidR="009D0DA4" w:rsidRPr="00315C1E">
        <w:rPr>
          <w:rFonts w:ascii="Andalus" w:hAnsi="Andalus" w:cs="Andalus"/>
          <w:b/>
          <w:bCs/>
          <w:color w:val="0070C0"/>
          <w:sz w:val="32"/>
          <w:szCs w:val="32"/>
        </w:rPr>
        <w:t>T</w:t>
      </w:r>
      <w:r w:rsidR="00B75974" w:rsidRPr="00315C1E">
        <w:rPr>
          <w:rFonts w:ascii="Andalus" w:hAnsi="Andalus" w:cs="Andalus"/>
          <w:b/>
          <w:bCs/>
          <w:color w:val="0070C0"/>
          <w:sz w:val="32"/>
          <w:szCs w:val="32"/>
        </w:rPr>
        <w:t>aking corrective actions</w:t>
      </w:r>
      <w:r w:rsidR="00B75974" w:rsidRPr="00315C1E">
        <w:rPr>
          <w:rFonts w:ascii="Andalus" w:hAnsi="Andalus" w:cs="Andalus"/>
          <w:color w:val="0070C0"/>
          <w:sz w:val="32"/>
          <w:szCs w:val="32"/>
        </w:rPr>
        <w:t xml:space="preserve">. </w:t>
      </w:r>
    </w:p>
    <w:p w14:paraId="5D95358E" w14:textId="40347083" w:rsidR="00AD6278" w:rsidRDefault="00AD6278" w:rsidP="009D0DA4">
      <w:pPr>
        <w:rPr>
          <w:rFonts w:ascii="Andalus" w:hAnsi="Andalus" w:cs="Andalus"/>
          <w:color w:val="0070C0"/>
          <w:sz w:val="32"/>
          <w:szCs w:val="32"/>
        </w:rPr>
      </w:pPr>
    </w:p>
    <w:p w14:paraId="36CD28F5" w14:textId="77A910E6" w:rsidR="00AD6278" w:rsidRDefault="00AD6278" w:rsidP="009D0DA4">
      <w:pPr>
        <w:rPr>
          <w:rFonts w:ascii="Andalus" w:hAnsi="Andalus" w:cs="Andalus"/>
          <w:color w:val="0070C0"/>
          <w:sz w:val="32"/>
          <w:szCs w:val="32"/>
        </w:rPr>
      </w:pPr>
    </w:p>
    <w:p w14:paraId="04524254" w14:textId="78296A0A" w:rsidR="00AD6278" w:rsidRPr="000D2F50" w:rsidRDefault="00AD6278" w:rsidP="009D0DA4">
      <w:pPr>
        <w:rPr>
          <w:rFonts w:ascii="Andalus" w:hAnsi="Andalus" w:cs="Andalus"/>
          <w:b/>
          <w:bCs/>
          <w:color w:val="0070C0"/>
          <w:sz w:val="32"/>
          <w:szCs w:val="32"/>
        </w:rPr>
      </w:pPr>
      <w:r w:rsidRPr="000D2F50">
        <w:rPr>
          <w:rFonts w:ascii="Andalus" w:hAnsi="Andalus" w:cs="Andalus"/>
          <w:b/>
          <w:bCs/>
          <w:color w:val="0070C0"/>
          <w:sz w:val="32"/>
          <w:szCs w:val="32"/>
          <w:u w:val="single"/>
        </w:rPr>
        <w:t>Prepared by</w:t>
      </w:r>
      <w:r w:rsidRPr="000D2F50">
        <w:rPr>
          <w:rFonts w:ascii="Andalus" w:hAnsi="Andalus" w:cs="Andalus"/>
          <w:b/>
          <w:bCs/>
          <w:color w:val="0070C0"/>
          <w:sz w:val="32"/>
          <w:szCs w:val="32"/>
        </w:rPr>
        <w:t>- Prof. Dr. Muna Abdulwahab Khalee</w:t>
      </w:r>
    </w:p>
    <w:p w14:paraId="5CCDC2BB" w14:textId="40A09DF7" w:rsidR="00AD6278" w:rsidRPr="000D2F50" w:rsidRDefault="00AD6278" w:rsidP="009D0DA4">
      <w:pPr>
        <w:rPr>
          <w:rFonts w:ascii="Andalus" w:hAnsi="Andalus" w:cs="Andalus"/>
          <w:b/>
          <w:bCs/>
          <w:color w:val="0070C0"/>
          <w:sz w:val="32"/>
          <w:szCs w:val="32"/>
        </w:rPr>
      </w:pPr>
      <w:r w:rsidRPr="000D2F50">
        <w:rPr>
          <w:rFonts w:ascii="Andalus" w:hAnsi="Andalus" w:cs="Andalus"/>
          <w:b/>
          <w:bCs/>
          <w:color w:val="0070C0"/>
          <w:sz w:val="32"/>
          <w:szCs w:val="32"/>
        </w:rPr>
        <w:t xml:space="preserve">                       University of Al Mustaqbal / College of Nursing</w:t>
      </w:r>
    </w:p>
    <w:p w14:paraId="6CD8D628" w14:textId="4BEED962" w:rsidR="00AD6278" w:rsidRPr="000D2F50" w:rsidRDefault="00AD6278" w:rsidP="009D0DA4">
      <w:pPr>
        <w:rPr>
          <w:rFonts w:ascii="Andalus" w:hAnsi="Andalus" w:cs="Andalus"/>
          <w:b/>
          <w:bCs/>
          <w:color w:val="0070C0"/>
          <w:sz w:val="32"/>
          <w:szCs w:val="32"/>
        </w:rPr>
      </w:pPr>
      <w:r w:rsidRPr="000D2F50">
        <w:rPr>
          <w:rFonts w:ascii="Andalus" w:hAnsi="Andalus" w:cs="Andalus"/>
          <w:b/>
          <w:bCs/>
          <w:color w:val="0070C0"/>
          <w:sz w:val="32"/>
          <w:szCs w:val="32"/>
        </w:rPr>
        <w:t xml:space="preserve">                       </w:t>
      </w:r>
      <w:r w:rsidR="000D2F50" w:rsidRPr="000D2F50">
        <w:rPr>
          <w:rFonts w:ascii="Andalus" w:hAnsi="Andalus" w:cs="Andalus"/>
          <w:b/>
          <w:bCs/>
          <w:color w:val="0070C0"/>
          <w:sz w:val="32"/>
          <w:szCs w:val="32"/>
        </w:rPr>
        <w:t xml:space="preserve"> </w:t>
      </w:r>
      <w:r w:rsidRPr="000D2F50">
        <w:rPr>
          <w:rFonts w:ascii="Andalus" w:hAnsi="Andalus" w:cs="Andalus"/>
          <w:b/>
          <w:bCs/>
          <w:color w:val="0070C0"/>
          <w:sz w:val="32"/>
          <w:szCs w:val="32"/>
        </w:rPr>
        <w:t>2024-2025</w:t>
      </w:r>
    </w:p>
    <w:p w14:paraId="2AD4CBF1" w14:textId="77777777" w:rsidR="00AD6278" w:rsidRPr="00315C1E" w:rsidRDefault="00AD6278" w:rsidP="009D0DA4">
      <w:pPr>
        <w:rPr>
          <w:rFonts w:ascii="Andalus" w:hAnsi="Andalus" w:cs="Andalus"/>
          <w:color w:val="0070C0"/>
          <w:sz w:val="32"/>
          <w:szCs w:val="32"/>
        </w:rPr>
      </w:pPr>
    </w:p>
    <w:p w14:paraId="031343DF" w14:textId="77777777" w:rsidR="00B75974" w:rsidRPr="00315C1E" w:rsidRDefault="00B75974" w:rsidP="00741533">
      <w:pPr>
        <w:pStyle w:val="a3"/>
        <w:rPr>
          <w:rFonts w:ascii="Andalus" w:hAnsi="Andalus" w:cs="Andalus"/>
          <w:color w:val="0070C0"/>
          <w:sz w:val="32"/>
          <w:szCs w:val="32"/>
        </w:rPr>
      </w:pPr>
    </w:p>
    <w:p w14:paraId="151F85E6" w14:textId="77777777" w:rsidR="00741533" w:rsidRPr="00315C1E" w:rsidRDefault="00741533" w:rsidP="00741533">
      <w:pPr>
        <w:pStyle w:val="a3"/>
        <w:rPr>
          <w:rFonts w:ascii="Andalus" w:hAnsi="Andalus" w:cs="Andalus"/>
          <w:color w:val="0070C0"/>
          <w:sz w:val="32"/>
          <w:szCs w:val="32"/>
        </w:rPr>
      </w:pPr>
    </w:p>
    <w:p w14:paraId="756091C2" w14:textId="77777777" w:rsidR="00741533" w:rsidRPr="00315C1E" w:rsidRDefault="00741533" w:rsidP="00741533">
      <w:pPr>
        <w:pStyle w:val="a3"/>
        <w:rPr>
          <w:rFonts w:ascii="Andalus" w:hAnsi="Andalus" w:cs="Andalus"/>
          <w:color w:val="0070C0"/>
          <w:sz w:val="32"/>
          <w:szCs w:val="32"/>
        </w:rPr>
      </w:pPr>
    </w:p>
    <w:p w14:paraId="14C4C214" w14:textId="77777777" w:rsidR="00741533" w:rsidRPr="00315C1E" w:rsidRDefault="00741533" w:rsidP="00741533">
      <w:pPr>
        <w:pStyle w:val="a3"/>
        <w:rPr>
          <w:rFonts w:ascii="Andalus" w:hAnsi="Andalus" w:cs="Andalus"/>
          <w:color w:val="0070C0"/>
          <w:sz w:val="32"/>
          <w:szCs w:val="32"/>
        </w:rPr>
      </w:pPr>
    </w:p>
    <w:p w14:paraId="5B5643D1" w14:textId="77777777" w:rsidR="00741533" w:rsidRPr="00315C1E" w:rsidRDefault="00741533" w:rsidP="00741533">
      <w:pPr>
        <w:pStyle w:val="a3"/>
        <w:rPr>
          <w:rFonts w:ascii="Andalus" w:hAnsi="Andalus" w:cs="Andalus"/>
          <w:color w:val="0070C0"/>
          <w:sz w:val="32"/>
          <w:szCs w:val="32"/>
        </w:rPr>
      </w:pPr>
      <w:r w:rsidRPr="00315C1E">
        <w:rPr>
          <w:rFonts w:ascii="Andalus" w:hAnsi="Andalus" w:cs="Andalus"/>
          <w:color w:val="0070C0"/>
          <w:sz w:val="32"/>
          <w:szCs w:val="32"/>
        </w:rPr>
        <w:t xml:space="preserve"> </w:t>
      </w:r>
    </w:p>
    <w:p w14:paraId="17749EDE" w14:textId="77777777" w:rsidR="00741533" w:rsidRPr="00315C1E" w:rsidRDefault="00741533" w:rsidP="00741533">
      <w:pPr>
        <w:pStyle w:val="a3"/>
        <w:rPr>
          <w:rFonts w:ascii="Andalus" w:hAnsi="Andalus" w:cs="Andalus"/>
          <w:color w:val="0070C0"/>
          <w:sz w:val="32"/>
          <w:szCs w:val="32"/>
        </w:rPr>
      </w:pPr>
    </w:p>
    <w:p w14:paraId="6FFF5A60" w14:textId="77777777" w:rsidR="00741533" w:rsidRPr="00315C1E" w:rsidRDefault="00741533" w:rsidP="00741533">
      <w:pPr>
        <w:pStyle w:val="a3"/>
        <w:rPr>
          <w:rFonts w:ascii="Andalus" w:hAnsi="Andalus" w:cs="Andalus"/>
          <w:color w:val="0070C0"/>
          <w:sz w:val="32"/>
          <w:szCs w:val="32"/>
        </w:rPr>
      </w:pPr>
      <w:r w:rsidRPr="00315C1E">
        <w:rPr>
          <w:rFonts w:ascii="Andalus" w:hAnsi="Andalus" w:cs="Andalus"/>
          <w:color w:val="0070C0"/>
          <w:sz w:val="32"/>
          <w:szCs w:val="32"/>
        </w:rPr>
        <w:t xml:space="preserve"> </w:t>
      </w:r>
    </w:p>
    <w:p w14:paraId="323B09C4" w14:textId="77777777" w:rsidR="00471B96" w:rsidRPr="00315C1E" w:rsidRDefault="00471B96" w:rsidP="00741533">
      <w:pPr>
        <w:pStyle w:val="a3"/>
        <w:rPr>
          <w:color w:val="0070C0"/>
          <w:sz w:val="32"/>
          <w:szCs w:val="32"/>
        </w:rPr>
      </w:pPr>
    </w:p>
    <w:sectPr w:rsidR="00471B96" w:rsidRPr="00315C1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A319F7" w14:textId="77777777" w:rsidR="002E3ABB" w:rsidRDefault="002E3ABB" w:rsidP="00044471">
      <w:pPr>
        <w:spacing w:after="0" w:line="240" w:lineRule="auto"/>
      </w:pPr>
      <w:r>
        <w:separator/>
      </w:r>
    </w:p>
  </w:endnote>
  <w:endnote w:type="continuationSeparator" w:id="0">
    <w:p w14:paraId="565E8D14" w14:textId="77777777" w:rsidR="002E3ABB" w:rsidRDefault="002E3ABB" w:rsidP="000444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51B28B" w14:textId="77777777" w:rsidR="002E3ABB" w:rsidRDefault="002E3ABB" w:rsidP="00044471">
      <w:pPr>
        <w:spacing w:after="0" w:line="240" w:lineRule="auto"/>
      </w:pPr>
      <w:r>
        <w:separator/>
      </w:r>
    </w:p>
  </w:footnote>
  <w:footnote w:type="continuationSeparator" w:id="0">
    <w:p w14:paraId="34DDDFB9" w14:textId="77777777" w:rsidR="002E3ABB" w:rsidRDefault="002E3ABB" w:rsidP="000444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EC0DA1"/>
    <w:multiLevelType w:val="hybridMultilevel"/>
    <w:tmpl w:val="2FF8BBA4"/>
    <w:lvl w:ilvl="0" w:tplc="1D800F6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8752A6"/>
    <w:multiLevelType w:val="hybridMultilevel"/>
    <w:tmpl w:val="447CB0C2"/>
    <w:lvl w:ilvl="0" w:tplc="61E04AFE">
      <w:numFmt w:val="bullet"/>
      <w:lvlText w:val="-"/>
      <w:lvlJc w:val="left"/>
      <w:pPr>
        <w:ind w:left="1080" w:hanging="360"/>
      </w:pPr>
      <w:rPr>
        <w:rFonts w:ascii="Andalus" w:eastAsiaTheme="minorHAnsi" w:hAnsi="Andalus" w:cs="Andalus" w:hint="default"/>
        <w:b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96313C6"/>
    <w:multiLevelType w:val="hybridMultilevel"/>
    <w:tmpl w:val="373ECBF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346BAB"/>
    <w:multiLevelType w:val="hybridMultilevel"/>
    <w:tmpl w:val="7A7C52DA"/>
    <w:lvl w:ilvl="0" w:tplc="8E26B5B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ED1467A"/>
    <w:multiLevelType w:val="hybridMultilevel"/>
    <w:tmpl w:val="B9301E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87D14"/>
    <w:rsid w:val="00011F42"/>
    <w:rsid w:val="00044471"/>
    <w:rsid w:val="00060F13"/>
    <w:rsid w:val="00063642"/>
    <w:rsid w:val="000D2F50"/>
    <w:rsid w:val="00103016"/>
    <w:rsid w:val="0015175E"/>
    <w:rsid w:val="001C50F3"/>
    <w:rsid w:val="002E3ABB"/>
    <w:rsid w:val="00315C1E"/>
    <w:rsid w:val="00363C79"/>
    <w:rsid w:val="00471B96"/>
    <w:rsid w:val="00570EE6"/>
    <w:rsid w:val="005B02DE"/>
    <w:rsid w:val="00607FED"/>
    <w:rsid w:val="00695862"/>
    <w:rsid w:val="006C2A5C"/>
    <w:rsid w:val="006F73B5"/>
    <w:rsid w:val="00741533"/>
    <w:rsid w:val="0074524A"/>
    <w:rsid w:val="008B3019"/>
    <w:rsid w:val="009A34F0"/>
    <w:rsid w:val="009D0DA4"/>
    <w:rsid w:val="009F4800"/>
    <w:rsid w:val="00A06AF6"/>
    <w:rsid w:val="00A40AC7"/>
    <w:rsid w:val="00A87C2B"/>
    <w:rsid w:val="00A87D14"/>
    <w:rsid w:val="00A952D4"/>
    <w:rsid w:val="00AD6278"/>
    <w:rsid w:val="00B00580"/>
    <w:rsid w:val="00B06F69"/>
    <w:rsid w:val="00B425B9"/>
    <w:rsid w:val="00B75974"/>
    <w:rsid w:val="00BF395E"/>
    <w:rsid w:val="00C043CD"/>
    <w:rsid w:val="00C1479C"/>
    <w:rsid w:val="00C23065"/>
    <w:rsid w:val="00CC0DC3"/>
    <w:rsid w:val="00CD268C"/>
    <w:rsid w:val="00D67321"/>
    <w:rsid w:val="00E02301"/>
    <w:rsid w:val="00FE4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2BE8A1"/>
  <w15:docId w15:val="{9CED1392-FB3C-4F73-B64C-B60071E5D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7FED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0444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044471"/>
  </w:style>
  <w:style w:type="paragraph" w:styleId="a5">
    <w:name w:val="footer"/>
    <w:basedOn w:val="a"/>
    <w:link w:val="Char0"/>
    <w:uiPriority w:val="99"/>
    <w:unhideWhenUsed/>
    <w:rsid w:val="000444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0444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1</Pages>
  <Words>477</Words>
  <Characters>2720</Characters>
  <Application>Microsoft Office Word</Application>
  <DocSecurity>0</DocSecurity>
  <Lines>22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SACC</Company>
  <LinksUpToDate>false</LinksUpToDate>
  <CharactersWithSpaces>3191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Maher</dc:creator>
  <cp:keywords/>
  <dc:description/>
  <cp:lastModifiedBy>Maher</cp:lastModifiedBy>
  <cp:revision>26</cp:revision>
  <dcterms:created xsi:type="dcterms:W3CDTF">2022-04-05T17:05:00Z</dcterms:created>
  <dcterms:modified xsi:type="dcterms:W3CDTF">2024-09-01T08:04:00Z</dcterms:modified>
</cp:coreProperties>
</file>