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784" w:rsidRPr="003C16DE" w:rsidRDefault="00CE7784" w:rsidP="00CE7784">
      <w:pPr>
        <w:ind w:left="144" w:right="-1152"/>
        <w:jc w:val="right"/>
        <w:rPr>
          <w:b/>
          <w:iCs/>
          <w:sz w:val="28"/>
          <w:szCs w:val="28"/>
        </w:rPr>
      </w:pPr>
      <w:r>
        <w:rPr>
          <w:noProof/>
        </w:rPr>
        <w:drawing>
          <wp:anchor distT="0" distB="0" distL="114300" distR="114300" simplePos="0" relativeHeight="251666432" behindDoc="0" locked="0" layoutInCell="1" allowOverlap="1" wp14:anchorId="5DFD697B" wp14:editId="5DC48ECA">
            <wp:simplePos x="0" y="0"/>
            <wp:positionH relativeFrom="column">
              <wp:posOffset>3733800</wp:posOffset>
            </wp:positionH>
            <wp:positionV relativeFrom="paragraph">
              <wp:posOffset>-57150</wp:posOffset>
            </wp:positionV>
            <wp:extent cx="2266950" cy="932180"/>
            <wp:effectExtent l="0" t="0" r="0" b="1270"/>
            <wp:wrapNone/>
            <wp:docPr id="2" name="Picture 2" descr="الرئيسية | كلية العلو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رئيسية | كلية العلوم"/>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r="46541" b="2907"/>
                    <a:stretch/>
                  </pic:blipFill>
                  <pic:spPr bwMode="auto">
                    <a:xfrm>
                      <a:off x="0" y="0"/>
                      <a:ext cx="2266950" cy="932180"/>
                    </a:xfrm>
                    <a:prstGeom prst="rect">
                      <a:avLst/>
                    </a:prstGeom>
                    <a:noFill/>
                    <a:ln>
                      <a:noFill/>
                    </a:ln>
                    <a:extLst>
                      <a:ext uri="{53640926-AAD7-44D8-BBD7-CCE9431645EC}">
                        <a14:shadowObscured xmlns:a14="http://schemas.microsoft.com/office/drawing/2010/main"/>
                      </a:ext>
                    </a:extLst>
                  </pic:spPr>
                </pic:pic>
              </a:graphicData>
            </a:graphic>
          </wp:anchor>
        </w:drawing>
      </w:r>
      <w:r w:rsidRPr="003C16DE">
        <w:rPr>
          <w:b/>
          <w:iCs/>
          <w:sz w:val="28"/>
          <w:szCs w:val="28"/>
        </w:rPr>
        <w:t>AL-Mustaqbal university</w:t>
      </w:r>
    </w:p>
    <w:p w:rsidR="00CE7784" w:rsidRPr="003C16DE" w:rsidRDefault="00CE7784" w:rsidP="00CE7784">
      <w:pPr>
        <w:ind w:left="144" w:right="-1152"/>
        <w:jc w:val="right"/>
        <w:rPr>
          <w:b/>
          <w:iCs/>
          <w:sz w:val="28"/>
          <w:szCs w:val="28"/>
        </w:rPr>
      </w:pPr>
      <w:r w:rsidRPr="003C16DE">
        <w:rPr>
          <w:b/>
          <w:iCs/>
          <w:sz w:val="28"/>
          <w:szCs w:val="28"/>
        </w:rPr>
        <w:t>College of Sciences</w:t>
      </w:r>
    </w:p>
    <w:p w:rsidR="00CE7784" w:rsidRPr="003C16DE" w:rsidRDefault="00CE7784" w:rsidP="00CE7784">
      <w:pPr>
        <w:ind w:left="144" w:right="-1152"/>
        <w:jc w:val="right"/>
        <w:rPr>
          <w:b/>
          <w:iCs/>
          <w:sz w:val="28"/>
          <w:szCs w:val="28"/>
        </w:rPr>
      </w:pPr>
      <w:r w:rsidRPr="003C16DE">
        <w:rPr>
          <w:rFonts w:asciiTheme="majorBidi" w:hAnsiTheme="majorBidi" w:cstheme="majorBidi"/>
          <w:b/>
          <w:bCs/>
          <w:iCs/>
          <w:sz w:val="28"/>
          <w:szCs w:val="28"/>
        </w:rPr>
        <w:t xml:space="preserve">Department of Medical Biotechnology </w:t>
      </w:r>
    </w:p>
    <w:p w:rsidR="00CE7784" w:rsidRPr="003C16DE" w:rsidRDefault="00CE7784" w:rsidP="00CE7784">
      <w:pPr>
        <w:ind w:left="144" w:right="-1152"/>
        <w:jc w:val="right"/>
        <w:rPr>
          <w:b/>
          <w:iCs/>
          <w:sz w:val="28"/>
          <w:szCs w:val="28"/>
        </w:rPr>
      </w:pPr>
      <w:r w:rsidRPr="003C16DE">
        <w:rPr>
          <w:b/>
          <w:bCs/>
          <w:iCs/>
          <w:sz w:val="28"/>
          <w:szCs w:val="28"/>
        </w:rPr>
        <w:t>H</w:t>
      </w:r>
      <w:r w:rsidRPr="003C16DE">
        <w:rPr>
          <w:rFonts w:eastAsia="MinionPro-Bold"/>
          <w:b/>
          <w:bCs/>
          <w:iCs/>
          <w:sz w:val="28"/>
          <w:szCs w:val="28"/>
        </w:rPr>
        <w:t>istology</w:t>
      </w:r>
      <w:r w:rsidRPr="003C16DE">
        <w:rPr>
          <w:b/>
          <w:iCs/>
          <w:sz w:val="28"/>
          <w:szCs w:val="28"/>
        </w:rPr>
        <w:t xml:space="preserve"> /2</w:t>
      </w:r>
      <w:r w:rsidRPr="003C16DE">
        <w:rPr>
          <w:b/>
          <w:iCs/>
          <w:sz w:val="28"/>
          <w:szCs w:val="28"/>
          <w:vertAlign w:val="superscript"/>
        </w:rPr>
        <w:t>rd</w:t>
      </w:r>
      <w:r w:rsidRPr="003C16DE">
        <w:rPr>
          <w:b/>
          <w:iCs/>
          <w:spacing w:val="-5"/>
          <w:sz w:val="28"/>
          <w:szCs w:val="28"/>
        </w:rPr>
        <w:t xml:space="preserve"> </w:t>
      </w:r>
      <w:r w:rsidRPr="003C16DE">
        <w:rPr>
          <w:b/>
          <w:iCs/>
          <w:sz w:val="28"/>
          <w:szCs w:val="28"/>
        </w:rPr>
        <w:t>Stage</w:t>
      </w:r>
    </w:p>
    <w:p w:rsidR="00CE7784" w:rsidRDefault="00CE7784" w:rsidP="00CE7784">
      <w:pPr>
        <w:ind w:left="144" w:right="-1152"/>
        <w:jc w:val="right"/>
        <w:rPr>
          <w:b/>
          <w:iCs/>
          <w:sz w:val="28"/>
          <w:szCs w:val="28"/>
        </w:rPr>
      </w:pPr>
      <w:r w:rsidRPr="003C16DE">
        <w:rPr>
          <w:b/>
          <w:iCs/>
          <w:sz w:val="28"/>
          <w:szCs w:val="28"/>
        </w:rPr>
        <w:t>Dr. Sarah Kamil</w:t>
      </w:r>
    </w:p>
    <w:p w:rsidR="007A5621" w:rsidRDefault="007A5621" w:rsidP="007A5621">
      <w:pPr>
        <w:bidi w:val="0"/>
        <w:ind w:left="-1152" w:right="-576"/>
        <w:rPr>
          <w:b/>
          <w:bCs/>
          <w:sz w:val="28"/>
          <w:szCs w:val="28"/>
          <w:rtl/>
          <w:lang w:bidi="ar-IQ"/>
        </w:rPr>
      </w:pPr>
      <w:r>
        <w:rPr>
          <w:b/>
          <w:bCs/>
          <w:sz w:val="28"/>
          <w:szCs w:val="28"/>
          <w:lang w:bidi="ar-IQ"/>
        </w:rPr>
        <w:t>Lec.4\ The Bone</w:t>
      </w:r>
    </w:p>
    <w:p w:rsidR="00CE7784" w:rsidRPr="003C16DE" w:rsidRDefault="007A5621" w:rsidP="007A5621">
      <w:pPr>
        <w:ind w:left="-1008"/>
        <w:jc w:val="center"/>
        <w:rPr>
          <w:rFonts w:ascii="Andalus" w:hAnsi="Andalus" w:cs="Andalus"/>
          <w:b/>
          <w:bCs/>
          <w:iCs/>
          <w:sz w:val="40"/>
          <w:szCs w:val="40"/>
          <w:lang w:bidi="ar-IQ"/>
        </w:rPr>
      </w:pPr>
      <w:r>
        <w:rPr>
          <w:b/>
          <w:iCs/>
          <w:sz w:val="28"/>
          <w:szCs w:val="28"/>
        </w:rPr>
        <w:t>………………………………………………………………………</w:t>
      </w:r>
    </w:p>
    <w:p w:rsidR="008F3A1F" w:rsidRDefault="008F3A1F" w:rsidP="008F3A1F">
      <w:pPr>
        <w:bidi w:val="0"/>
        <w:jc w:val="both"/>
        <w:rPr>
          <w:b/>
          <w:bCs/>
          <w:sz w:val="28"/>
          <w:szCs w:val="28"/>
          <w:lang w:bidi="ar-IQ"/>
        </w:rPr>
      </w:pPr>
    </w:p>
    <w:p w:rsidR="008F3A1F" w:rsidRPr="00127CCD" w:rsidRDefault="008F3A1F" w:rsidP="008F3A1F">
      <w:pPr>
        <w:bidi w:val="0"/>
        <w:jc w:val="both"/>
        <w:rPr>
          <w:b/>
          <w:bCs/>
          <w:sz w:val="28"/>
          <w:szCs w:val="28"/>
          <w:lang w:bidi="ar-IQ"/>
        </w:rPr>
      </w:pPr>
      <w:bookmarkStart w:id="0" w:name="_GoBack"/>
      <w:bookmarkEnd w:id="0"/>
    </w:p>
    <w:p w:rsidR="0056403B" w:rsidRPr="00127CCD" w:rsidRDefault="00127CCD" w:rsidP="003B28BC">
      <w:pPr>
        <w:bidi w:val="0"/>
        <w:ind w:left="-1008"/>
        <w:jc w:val="both"/>
        <w:rPr>
          <w:b/>
          <w:bCs/>
          <w:sz w:val="28"/>
          <w:szCs w:val="28"/>
          <w:lang w:bidi="ar-IQ"/>
        </w:rPr>
      </w:pPr>
      <w:r w:rsidRPr="00127CCD">
        <w:rPr>
          <w:b/>
          <w:bCs/>
          <w:sz w:val="28"/>
          <w:szCs w:val="28"/>
          <w:lang w:bidi="ar-IQ"/>
        </w:rPr>
        <w:t xml:space="preserve">The </w:t>
      </w:r>
      <w:r w:rsidR="0056403B" w:rsidRPr="00127CCD">
        <w:rPr>
          <w:b/>
          <w:bCs/>
          <w:sz w:val="28"/>
          <w:szCs w:val="28"/>
          <w:lang w:bidi="ar-IQ"/>
        </w:rPr>
        <w:t>Bone:</w:t>
      </w:r>
    </w:p>
    <w:p w:rsidR="0056403B" w:rsidRPr="00127CCD" w:rsidRDefault="0056403B" w:rsidP="003B28BC">
      <w:pPr>
        <w:bidi w:val="0"/>
        <w:ind w:left="-1008"/>
        <w:jc w:val="both"/>
        <w:rPr>
          <w:b/>
          <w:bCs/>
          <w:sz w:val="28"/>
          <w:szCs w:val="28"/>
        </w:rPr>
      </w:pPr>
    </w:p>
    <w:p w:rsidR="0056403B" w:rsidRPr="00127CCD" w:rsidRDefault="0056403B" w:rsidP="003B28BC">
      <w:pPr>
        <w:bidi w:val="0"/>
        <w:ind w:left="-1008"/>
        <w:jc w:val="both"/>
        <w:rPr>
          <w:sz w:val="28"/>
          <w:szCs w:val="28"/>
        </w:rPr>
      </w:pPr>
      <w:r w:rsidRPr="00127CCD">
        <w:rPr>
          <w:sz w:val="28"/>
          <w:szCs w:val="28"/>
        </w:rPr>
        <w:t xml:space="preserve">Bone is a specialized connective tissue composed of intercellular calcified material, the bone matrix, and </w:t>
      </w:r>
      <w:r w:rsidRPr="00063339">
        <w:rPr>
          <w:b/>
          <w:bCs/>
          <w:sz w:val="28"/>
          <w:szCs w:val="28"/>
        </w:rPr>
        <w:t>three</w:t>
      </w:r>
      <w:r w:rsidRPr="00127CCD">
        <w:rPr>
          <w:sz w:val="28"/>
          <w:szCs w:val="28"/>
        </w:rPr>
        <w:t xml:space="preserve"> cell types: </w:t>
      </w:r>
      <w:r w:rsidRPr="00B475E4">
        <w:rPr>
          <w:b/>
          <w:bCs/>
          <w:sz w:val="28"/>
          <w:szCs w:val="28"/>
        </w:rPr>
        <w:t>osteocytes</w:t>
      </w:r>
      <w:r w:rsidRPr="00127CCD">
        <w:rPr>
          <w:sz w:val="28"/>
          <w:szCs w:val="28"/>
        </w:rPr>
        <w:t xml:space="preserve">, </w:t>
      </w:r>
      <w:r w:rsidRPr="00B475E4">
        <w:rPr>
          <w:b/>
          <w:bCs/>
          <w:sz w:val="28"/>
          <w:szCs w:val="28"/>
        </w:rPr>
        <w:t>osteoblasts</w:t>
      </w:r>
      <w:r w:rsidRPr="00127CCD">
        <w:rPr>
          <w:sz w:val="28"/>
          <w:szCs w:val="28"/>
        </w:rPr>
        <w:t xml:space="preserve"> and </w:t>
      </w:r>
      <w:r w:rsidRPr="00B475E4">
        <w:rPr>
          <w:b/>
          <w:bCs/>
          <w:sz w:val="28"/>
          <w:szCs w:val="28"/>
        </w:rPr>
        <w:t>osteoclasts</w:t>
      </w:r>
      <w:r w:rsidRPr="00127CCD">
        <w:rPr>
          <w:sz w:val="28"/>
          <w:szCs w:val="28"/>
        </w:rPr>
        <w:t>.</w:t>
      </w:r>
    </w:p>
    <w:p w:rsidR="00B475E4" w:rsidRDefault="00B475E4" w:rsidP="003B28BC">
      <w:pPr>
        <w:bidi w:val="0"/>
        <w:ind w:left="-576" w:firstLine="360"/>
        <w:jc w:val="both"/>
        <w:rPr>
          <w:b/>
          <w:bCs/>
          <w:sz w:val="28"/>
          <w:szCs w:val="28"/>
          <w:lang w:bidi="ar-IQ"/>
        </w:rPr>
      </w:pPr>
    </w:p>
    <w:p w:rsidR="0056403B" w:rsidRPr="00127CCD" w:rsidRDefault="0056403B" w:rsidP="00B475E4">
      <w:pPr>
        <w:bidi w:val="0"/>
        <w:ind w:left="-576" w:firstLine="360"/>
        <w:jc w:val="both"/>
        <w:rPr>
          <w:sz w:val="28"/>
          <w:szCs w:val="28"/>
          <w:lang w:bidi="ar-IQ"/>
        </w:rPr>
      </w:pPr>
      <w:r w:rsidRPr="00127CCD">
        <w:rPr>
          <w:b/>
          <w:bCs/>
          <w:sz w:val="28"/>
          <w:szCs w:val="28"/>
          <w:lang w:bidi="ar-IQ"/>
        </w:rPr>
        <w:t>Functions</w:t>
      </w:r>
      <w:r w:rsidRPr="00127CCD">
        <w:rPr>
          <w:sz w:val="28"/>
          <w:szCs w:val="28"/>
          <w:lang w:bidi="ar-IQ"/>
        </w:rPr>
        <w:t>:</w:t>
      </w:r>
    </w:p>
    <w:p w:rsidR="0056403B" w:rsidRPr="00127CCD" w:rsidRDefault="0056403B" w:rsidP="003B28BC">
      <w:pPr>
        <w:numPr>
          <w:ilvl w:val="0"/>
          <w:numId w:val="1"/>
        </w:numPr>
        <w:bidi w:val="0"/>
        <w:ind w:left="-576"/>
        <w:jc w:val="both"/>
        <w:rPr>
          <w:sz w:val="28"/>
          <w:szCs w:val="28"/>
          <w:lang w:bidi="ar-IQ"/>
        </w:rPr>
      </w:pPr>
      <w:r w:rsidRPr="00127CCD">
        <w:rPr>
          <w:sz w:val="28"/>
          <w:szCs w:val="28"/>
          <w:lang w:bidi="ar-IQ"/>
        </w:rPr>
        <w:t>Supports fleshy structures.</w:t>
      </w:r>
    </w:p>
    <w:p w:rsidR="0056403B" w:rsidRPr="00127CCD" w:rsidRDefault="0056403B" w:rsidP="003B28BC">
      <w:pPr>
        <w:numPr>
          <w:ilvl w:val="0"/>
          <w:numId w:val="1"/>
        </w:numPr>
        <w:bidi w:val="0"/>
        <w:ind w:left="-576"/>
        <w:jc w:val="both"/>
        <w:rPr>
          <w:sz w:val="28"/>
          <w:szCs w:val="28"/>
          <w:lang w:bidi="ar-IQ"/>
        </w:rPr>
      </w:pPr>
      <w:r w:rsidRPr="00127CCD">
        <w:rPr>
          <w:sz w:val="28"/>
          <w:szCs w:val="28"/>
        </w:rPr>
        <w:t>Protects vital organs such as those in the cranial and thoracic cavities.</w:t>
      </w:r>
    </w:p>
    <w:p w:rsidR="0056403B" w:rsidRPr="00127CCD" w:rsidRDefault="0056403B" w:rsidP="003B28BC">
      <w:pPr>
        <w:numPr>
          <w:ilvl w:val="0"/>
          <w:numId w:val="1"/>
        </w:numPr>
        <w:bidi w:val="0"/>
        <w:ind w:left="-576"/>
        <w:jc w:val="both"/>
        <w:rPr>
          <w:sz w:val="28"/>
          <w:szCs w:val="28"/>
          <w:lang w:bidi="ar-IQ"/>
        </w:rPr>
      </w:pPr>
      <w:r w:rsidRPr="00127CCD">
        <w:rPr>
          <w:sz w:val="28"/>
          <w:szCs w:val="28"/>
        </w:rPr>
        <w:t>Harbors the bone marrow, where blood cells are formed</w:t>
      </w:r>
    </w:p>
    <w:p w:rsidR="0056403B" w:rsidRPr="00127CCD" w:rsidRDefault="0056403B" w:rsidP="003B28BC">
      <w:pPr>
        <w:numPr>
          <w:ilvl w:val="0"/>
          <w:numId w:val="1"/>
        </w:numPr>
        <w:bidi w:val="0"/>
        <w:ind w:left="-576"/>
        <w:jc w:val="both"/>
        <w:rPr>
          <w:sz w:val="28"/>
          <w:szCs w:val="28"/>
          <w:lang w:bidi="ar-IQ"/>
        </w:rPr>
      </w:pPr>
      <w:r w:rsidRPr="00127CCD">
        <w:rPr>
          <w:sz w:val="28"/>
          <w:szCs w:val="28"/>
        </w:rPr>
        <w:t>It serves as a reservoir of calcium, phosphate, and other ions</w:t>
      </w:r>
      <w:r w:rsidRPr="00127CCD">
        <w:rPr>
          <w:sz w:val="28"/>
          <w:szCs w:val="28"/>
          <w:lang w:bidi="ar-IQ"/>
        </w:rPr>
        <w:t>.</w:t>
      </w:r>
    </w:p>
    <w:p w:rsidR="0056403B" w:rsidRPr="00127CCD" w:rsidRDefault="0056403B" w:rsidP="003B28BC">
      <w:pPr>
        <w:numPr>
          <w:ilvl w:val="0"/>
          <w:numId w:val="1"/>
        </w:numPr>
        <w:bidi w:val="0"/>
        <w:ind w:left="-576"/>
        <w:jc w:val="both"/>
        <w:rPr>
          <w:sz w:val="28"/>
          <w:szCs w:val="28"/>
          <w:lang w:bidi="ar-IQ"/>
        </w:rPr>
      </w:pPr>
      <w:r w:rsidRPr="00127CCD">
        <w:rPr>
          <w:sz w:val="28"/>
          <w:szCs w:val="28"/>
        </w:rPr>
        <w:t>Bones form a system of levers that multiplies the forces generated during skeletal muscle contraction</w:t>
      </w:r>
      <w:r w:rsidRPr="00127CCD">
        <w:rPr>
          <w:sz w:val="28"/>
          <w:szCs w:val="28"/>
          <w:lang w:bidi="ar-IQ"/>
        </w:rPr>
        <w:t>.</w:t>
      </w:r>
    </w:p>
    <w:p w:rsidR="0056403B" w:rsidRPr="00127CCD" w:rsidRDefault="0056403B" w:rsidP="003B28BC">
      <w:pPr>
        <w:bidi w:val="0"/>
        <w:ind w:left="-576"/>
        <w:jc w:val="both"/>
        <w:rPr>
          <w:sz w:val="28"/>
          <w:szCs w:val="28"/>
          <w:lang w:bidi="ar-IQ"/>
        </w:rPr>
      </w:pPr>
      <w:r w:rsidRPr="00127CCD">
        <w:rPr>
          <w:rFonts w:eastAsia="MinionPro-Regular"/>
          <w:sz w:val="28"/>
          <w:szCs w:val="28"/>
        </w:rPr>
        <w:t>All bones are lined on both internal and external surfaces</w:t>
      </w:r>
      <w:r w:rsidRPr="00127CCD">
        <w:rPr>
          <w:sz w:val="28"/>
          <w:szCs w:val="28"/>
          <w:lang w:bidi="ar-IQ"/>
        </w:rPr>
        <w:t xml:space="preserve"> </w:t>
      </w:r>
      <w:r w:rsidRPr="00127CCD">
        <w:rPr>
          <w:rFonts w:eastAsia="MinionPro-Regular"/>
          <w:sz w:val="28"/>
          <w:szCs w:val="28"/>
        </w:rPr>
        <w:t>by layers of connective tissue containing osteogenic cells</w:t>
      </w:r>
      <w:r w:rsidR="00127CCD" w:rsidRPr="00127CCD">
        <w:rPr>
          <w:rFonts w:eastAsia="MinionPro-Regular"/>
          <w:sz w:val="28"/>
          <w:szCs w:val="28"/>
        </w:rPr>
        <w:t xml:space="preserve">, </w:t>
      </w:r>
      <w:r w:rsidRPr="00127CCD">
        <w:rPr>
          <w:rFonts w:eastAsia="MinionPro-Regular"/>
          <w:sz w:val="28"/>
          <w:szCs w:val="28"/>
        </w:rPr>
        <w:t>endosteum on the internal surface surrounding the marrow</w:t>
      </w:r>
      <w:r w:rsidRPr="00127CCD">
        <w:rPr>
          <w:sz w:val="28"/>
          <w:szCs w:val="28"/>
          <w:lang w:bidi="ar-IQ"/>
        </w:rPr>
        <w:t xml:space="preserve"> </w:t>
      </w:r>
      <w:r w:rsidRPr="00127CCD">
        <w:rPr>
          <w:rFonts w:eastAsia="MinionPro-Regular"/>
          <w:sz w:val="28"/>
          <w:szCs w:val="28"/>
        </w:rPr>
        <w:t>cavity and periosteum on the external surface.</w:t>
      </w:r>
    </w:p>
    <w:p w:rsidR="00127CCD" w:rsidRPr="00127CCD" w:rsidRDefault="00127CCD" w:rsidP="003B28BC">
      <w:pPr>
        <w:bidi w:val="0"/>
        <w:ind w:left="-576"/>
        <w:jc w:val="both"/>
        <w:rPr>
          <w:b/>
          <w:bCs/>
          <w:sz w:val="28"/>
          <w:szCs w:val="28"/>
          <w:lang w:bidi="ar-IQ"/>
        </w:rPr>
      </w:pPr>
    </w:p>
    <w:p w:rsidR="00127CCD" w:rsidRPr="00127CCD" w:rsidRDefault="00127CCD" w:rsidP="003B28BC">
      <w:pPr>
        <w:bidi w:val="0"/>
        <w:ind w:left="-576"/>
        <w:jc w:val="both"/>
        <w:rPr>
          <w:sz w:val="28"/>
          <w:szCs w:val="28"/>
          <w:lang w:bidi="ar-IQ"/>
        </w:rPr>
      </w:pPr>
      <w:r w:rsidRPr="00127CCD">
        <w:rPr>
          <w:b/>
          <w:bCs/>
          <w:sz w:val="28"/>
          <w:szCs w:val="28"/>
          <w:lang w:bidi="ar-IQ"/>
        </w:rPr>
        <w:t>The p</w:t>
      </w:r>
      <w:r w:rsidR="00FF36DD" w:rsidRPr="00127CCD">
        <w:rPr>
          <w:b/>
          <w:bCs/>
          <w:sz w:val="28"/>
          <w:szCs w:val="28"/>
          <w:lang w:bidi="ar-IQ"/>
        </w:rPr>
        <w:t>eriosteum:</w:t>
      </w:r>
      <w:r w:rsidRPr="00127CCD">
        <w:rPr>
          <w:b/>
          <w:bCs/>
          <w:sz w:val="28"/>
          <w:szCs w:val="28"/>
          <w:lang w:bidi="ar-IQ"/>
        </w:rPr>
        <w:t xml:space="preserve"> </w:t>
      </w:r>
      <w:r w:rsidR="00FF36DD" w:rsidRPr="00127CCD">
        <w:rPr>
          <w:sz w:val="28"/>
          <w:szCs w:val="28"/>
        </w:rPr>
        <w:t xml:space="preserve">Consists of an outer layer of collagen fibers and fibroblasts. Bundles of periosteal collagen fibers, called </w:t>
      </w:r>
      <w:r w:rsidR="00FF36DD" w:rsidRPr="00127CCD">
        <w:rPr>
          <w:b/>
          <w:bCs/>
          <w:sz w:val="28"/>
          <w:szCs w:val="28"/>
        </w:rPr>
        <w:t>Sharpey's</w:t>
      </w:r>
      <w:r w:rsidR="00FF36DD" w:rsidRPr="00127CCD">
        <w:rPr>
          <w:sz w:val="28"/>
          <w:szCs w:val="28"/>
        </w:rPr>
        <w:t xml:space="preserve"> fibers, penetrate the bone matrix, binding the periosteum to bone. The inner, more cellular layer of the periosteum is composed of fibroblast like cells called </w:t>
      </w:r>
      <w:r w:rsidR="00FF36DD" w:rsidRPr="00127CCD">
        <w:rPr>
          <w:b/>
          <w:bCs/>
          <w:sz w:val="28"/>
          <w:szCs w:val="28"/>
        </w:rPr>
        <w:t>osteoprogenitor</w:t>
      </w:r>
      <w:r w:rsidR="00FF36DD" w:rsidRPr="00127CCD">
        <w:rPr>
          <w:sz w:val="28"/>
          <w:szCs w:val="28"/>
        </w:rPr>
        <w:t xml:space="preserve"> cells</w:t>
      </w:r>
      <w:r w:rsidR="00FF36DD" w:rsidRPr="00127CCD">
        <w:rPr>
          <w:sz w:val="28"/>
          <w:szCs w:val="28"/>
          <w:lang w:bidi="ar-IQ"/>
        </w:rPr>
        <w:t xml:space="preserve"> that differentiate into osteoblasts.</w:t>
      </w:r>
      <w:r w:rsidRPr="00127CCD">
        <w:rPr>
          <w:sz w:val="28"/>
          <w:szCs w:val="28"/>
          <w:lang w:bidi="ar-IQ"/>
        </w:rPr>
        <w:t xml:space="preserve"> </w:t>
      </w:r>
    </w:p>
    <w:p w:rsidR="00FF36DD" w:rsidRPr="00127CCD" w:rsidRDefault="00127CCD" w:rsidP="003B28BC">
      <w:pPr>
        <w:bidi w:val="0"/>
        <w:ind w:left="-576"/>
        <w:jc w:val="both"/>
        <w:rPr>
          <w:b/>
          <w:bCs/>
          <w:sz w:val="28"/>
          <w:szCs w:val="28"/>
          <w:lang w:bidi="ar-IQ"/>
        </w:rPr>
      </w:pPr>
      <w:r w:rsidRPr="00127CCD">
        <w:rPr>
          <w:b/>
          <w:bCs/>
          <w:sz w:val="28"/>
          <w:szCs w:val="28"/>
          <w:lang w:bidi="ar-IQ"/>
        </w:rPr>
        <w:t>T</w:t>
      </w:r>
      <w:r w:rsidR="00FF36DD" w:rsidRPr="00127CCD">
        <w:rPr>
          <w:b/>
          <w:bCs/>
          <w:sz w:val="28"/>
          <w:szCs w:val="28"/>
        </w:rPr>
        <w:t>he</w:t>
      </w:r>
      <w:r w:rsidR="00FF36DD" w:rsidRPr="00127CCD">
        <w:rPr>
          <w:sz w:val="28"/>
          <w:szCs w:val="28"/>
        </w:rPr>
        <w:t xml:space="preserve"> </w:t>
      </w:r>
      <w:r w:rsidR="00FF36DD" w:rsidRPr="00127CCD">
        <w:rPr>
          <w:b/>
          <w:bCs/>
          <w:sz w:val="28"/>
          <w:szCs w:val="28"/>
        </w:rPr>
        <w:t>endosteum</w:t>
      </w:r>
      <w:r w:rsidRPr="00127CCD">
        <w:rPr>
          <w:b/>
          <w:bCs/>
          <w:sz w:val="28"/>
          <w:szCs w:val="28"/>
        </w:rPr>
        <w:t>:</w:t>
      </w:r>
      <w:r w:rsidRPr="00127CCD">
        <w:rPr>
          <w:sz w:val="28"/>
          <w:szCs w:val="28"/>
        </w:rPr>
        <w:t xml:space="preserve"> </w:t>
      </w:r>
      <w:r w:rsidR="00FF36DD" w:rsidRPr="00127CCD">
        <w:rPr>
          <w:sz w:val="28"/>
          <w:szCs w:val="28"/>
        </w:rPr>
        <w:t>lines all internal cavities within the bone and is composed of a single layer of flattened osteoprogenitor cells and a very small amount of connective tissue. The endosteum is therefore considerably thinner than the periosteum.</w:t>
      </w:r>
      <w:bookmarkStart w:id="1" w:name="713358"/>
      <w:bookmarkEnd w:id="1"/>
    </w:p>
    <w:p w:rsidR="00FF36DD" w:rsidRPr="00127CCD" w:rsidRDefault="00FF36DD" w:rsidP="003B28BC">
      <w:pPr>
        <w:bidi w:val="0"/>
        <w:ind w:left="-576"/>
        <w:jc w:val="both"/>
        <w:rPr>
          <w:sz w:val="28"/>
          <w:szCs w:val="28"/>
        </w:rPr>
      </w:pPr>
      <w:r w:rsidRPr="00127CCD">
        <w:rPr>
          <w:sz w:val="28"/>
          <w:szCs w:val="28"/>
        </w:rPr>
        <w:t xml:space="preserve">The </w:t>
      </w:r>
      <w:r w:rsidRPr="00127CCD">
        <w:rPr>
          <w:b/>
          <w:bCs/>
          <w:sz w:val="28"/>
          <w:szCs w:val="28"/>
        </w:rPr>
        <w:t>principal</w:t>
      </w:r>
      <w:r w:rsidRPr="00127CCD">
        <w:rPr>
          <w:sz w:val="28"/>
          <w:szCs w:val="28"/>
        </w:rPr>
        <w:t xml:space="preserve"> </w:t>
      </w:r>
      <w:r w:rsidRPr="00127CCD">
        <w:rPr>
          <w:b/>
          <w:bCs/>
          <w:sz w:val="28"/>
          <w:szCs w:val="28"/>
        </w:rPr>
        <w:t>functions</w:t>
      </w:r>
      <w:r w:rsidRPr="00127CCD">
        <w:rPr>
          <w:sz w:val="28"/>
          <w:szCs w:val="28"/>
        </w:rPr>
        <w:t xml:space="preserve"> of periosteum and endosteum are nutrition of osseous tissue and provision of a continuous supply of new osteoblasts for repair or growth of bone.</w:t>
      </w:r>
    </w:p>
    <w:p w:rsidR="0056403B" w:rsidRPr="00127CCD" w:rsidRDefault="0056403B" w:rsidP="003B28BC">
      <w:pPr>
        <w:bidi w:val="0"/>
        <w:ind w:left="-576"/>
        <w:jc w:val="both"/>
        <w:rPr>
          <w:b/>
          <w:bCs/>
          <w:sz w:val="28"/>
          <w:szCs w:val="28"/>
          <w:lang w:bidi="ar-IQ"/>
        </w:rPr>
      </w:pPr>
    </w:p>
    <w:p w:rsidR="0056403B" w:rsidRPr="00127CCD" w:rsidRDefault="0056403B" w:rsidP="003B28BC">
      <w:pPr>
        <w:bidi w:val="0"/>
        <w:ind w:left="-576"/>
        <w:jc w:val="both"/>
        <w:rPr>
          <w:b/>
          <w:bCs/>
          <w:sz w:val="28"/>
          <w:szCs w:val="28"/>
        </w:rPr>
      </w:pPr>
      <w:r w:rsidRPr="00127CCD">
        <w:rPr>
          <w:b/>
          <w:bCs/>
          <w:sz w:val="28"/>
          <w:szCs w:val="28"/>
        </w:rPr>
        <w:t>Bone Matrix:</w:t>
      </w:r>
    </w:p>
    <w:p w:rsidR="00127CCD" w:rsidRPr="00B475E4" w:rsidRDefault="0056403B" w:rsidP="00B475E4">
      <w:pPr>
        <w:bidi w:val="0"/>
        <w:ind w:left="-576"/>
        <w:jc w:val="both"/>
        <w:rPr>
          <w:sz w:val="28"/>
          <w:szCs w:val="28"/>
          <w:lang w:bidi="ar-IQ"/>
        </w:rPr>
      </w:pPr>
      <w:r w:rsidRPr="00127CCD">
        <w:rPr>
          <w:sz w:val="28"/>
          <w:szCs w:val="28"/>
        </w:rPr>
        <w:t>Inorganic matter represents about 50% of the dry weight of bone matrix. Calcium and phosphorus are especially abundant, but bicarbonate, citrate, magnesium, potassium, and sodium are also found.</w:t>
      </w:r>
    </w:p>
    <w:p w:rsidR="0056403B" w:rsidRPr="00127CCD" w:rsidRDefault="00127CCD" w:rsidP="00B475E4">
      <w:pPr>
        <w:bidi w:val="0"/>
        <w:ind w:left="-720"/>
        <w:jc w:val="both"/>
        <w:rPr>
          <w:b/>
          <w:bCs/>
          <w:sz w:val="28"/>
          <w:szCs w:val="28"/>
          <w:lang w:bidi="ar-IQ"/>
        </w:rPr>
      </w:pPr>
      <w:r w:rsidRPr="00127CCD">
        <w:rPr>
          <w:b/>
          <w:bCs/>
          <w:sz w:val="28"/>
          <w:szCs w:val="28"/>
          <w:lang w:bidi="ar-IQ"/>
        </w:rPr>
        <w:lastRenderedPageBreak/>
        <w:t>The bone cells</w:t>
      </w:r>
    </w:p>
    <w:p w:rsidR="0056403B" w:rsidRPr="00127CCD" w:rsidRDefault="0056403B" w:rsidP="00B475E4">
      <w:pPr>
        <w:bidi w:val="0"/>
        <w:ind w:left="-720"/>
        <w:jc w:val="both"/>
        <w:rPr>
          <w:b/>
          <w:bCs/>
          <w:sz w:val="28"/>
          <w:szCs w:val="28"/>
          <w:lang w:bidi="ar-IQ"/>
        </w:rPr>
      </w:pPr>
      <w:r w:rsidRPr="00127CCD">
        <w:rPr>
          <w:b/>
          <w:bCs/>
          <w:sz w:val="28"/>
          <w:szCs w:val="28"/>
          <w:lang w:bidi="ar-IQ"/>
        </w:rPr>
        <w:t>Osteoblasts:</w:t>
      </w:r>
      <w:r w:rsidRPr="00127CCD">
        <w:rPr>
          <w:rFonts w:eastAsiaTheme="minorHAnsi"/>
          <w:sz w:val="28"/>
          <w:szCs w:val="28"/>
        </w:rPr>
        <w:t xml:space="preserve"> </w:t>
      </w:r>
      <w:r w:rsidR="00127CCD">
        <w:rPr>
          <w:rFonts w:eastAsia="MinionPro-Regular"/>
          <w:sz w:val="28"/>
          <w:szCs w:val="28"/>
        </w:rPr>
        <w:t>They</w:t>
      </w:r>
      <w:r w:rsidRPr="00127CCD">
        <w:rPr>
          <w:rFonts w:eastAsia="MinionPro-Regular"/>
          <w:sz w:val="28"/>
          <w:szCs w:val="28"/>
        </w:rPr>
        <w:t xml:space="preserve"> synthesize the organic components of the matrix.</w:t>
      </w:r>
      <w:r w:rsidR="00127CCD">
        <w:rPr>
          <w:b/>
          <w:bCs/>
          <w:sz w:val="28"/>
          <w:szCs w:val="28"/>
          <w:lang w:bidi="ar-IQ"/>
        </w:rPr>
        <w:t xml:space="preserve"> </w:t>
      </w:r>
      <w:r w:rsidRPr="00127CCD">
        <w:rPr>
          <w:sz w:val="28"/>
          <w:szCs w:val="28"/>
        </w:rPr>
        <w:t xml:space="preserve">(type I collagen, proteoglycans, and glycoproteins), located at the surfaces of bone tissue, side by side, in a way that resembles simple epithelium, being cuboidal or columnar in the active state, and flattened </w:t>
      </w:r>
      <w:r w:rsidRPr="00127CCD">
        <w:rPr>
          <w:sz w:val="28"/>
          <w:szCs w:val="28"/>
          <w:lang w:bidi="ar-IQ"/>
        </w:rPr>
        <w:t xml:space="preserve">in the quiescent state. </w:t>
      </w:r>
      <w:r w:rsidRPr="00127CCD">
        <w:rPr>
          <w:sz w:val="28"/>
          <w:szCs w:val="28"/>
        </w:rPr>
        <w:t>Some osteoblasts are gradually surrounded by newly formed matrix and become osteocytes.</w:t>
      </w:r>
      <w:r w:rsidRPr="00127CCD">
        <w:rPr>
          <w:sz w:val="28"/>
          <w:szCs w:val="28"/>
          <w:lang w:bidi="ar-IQ"/>
        </w:rPr>
        <w:t xml:space="preserve"> </w:t>
      </w:r>
    </w:p>
    <w:p w:rsidR="0056403B" w:rsidRPr="00127CCD" w:rsidRDefault="0056403B" w:rsidP="00B475E4">
      <w:pPr>
        <w:bidi w:val="0"/>
        <w:ind w:left="-720" w:firstLine="720"/>
        <w:jc w:val="both"/>
        <w:rPr>
          <w:b/>
          <w:bCs/>
          <w:sz w:val="28"/>
          <w:szCs w:val="28"/>
          <w:lang w:bidi="ar-IQ"/>
        </w:rPr>
      </w:pPr>
    </w:p>
    <w:p w:rsidR="0056403B" w:rsidRPr="00127CCD" w:rsidRDefault="0056403B" w:rsidP="00B475E4">
      <w:pPr>
        <w:bidi w:val="0"/>
        <w:ind w:left="-720"/>
        <w:jc w:val="both"/>
        <w:rPr>
          <w:b/>
          <w:bCs/>
          <w:sz w:val="28"/>
          <w:szCs w:val="28"/>
          <w:lang w:bidi="ar-IQ"/>
        </w:rPr>
      </w:pPr>
      <w:r w:rsidRPr="00127CCD">
        <w:rPr>
          <w:b/>
          <w:bCs/>
          <w:sz w:val="28"/>
          <w:szCs w:val="28"/>
          <w:lang w:bidi="ar-IQ"/>
        </w:rPr>
        <w:t>Osteocytes:</w:t>
      </w:r>
    </w:p>
    <w:p w:rsidR="0056403B" w:rsidRPr="00127CCD" w:rsidRDefault="00CD52D8" w:rsidP="00B475E4">
      <w:pPr>
        <w:autoSpaceDE w:val="0"/>
        <w:autoSpaceDN w:val="0"/>
        <w:bidi w:val="0"/>
        <w:adjustRightInd w:val="0"/>
        <w:ind w:left="-720"/>
        <w:jc w:val="both"/>
        <w:rPr>
          <w:rFonts w:eastAsia="MinionPro-Regular"/>
          <w:sz w:val="28"/>
          <w:szCs w:val="28"/>
        </w:rPr>
      </w:pPr>
      <w:r w:rsidRPr="00CD52D8">
        <w:rPr>
          <w:rFonts w:eastAsiaTheme="minorHAnsi"/>
          <w:sz w:val="28"/>
          <w:szCs w:val="28"/>
        </w:rPr>
        <w:t>Osteocytes</w:t>
      </w:r>
      <w:r w:rsidRPr="00CD52D8">
        <w:rPr>
          <w:rFonts w:eastAsia="MinionPro-Regular"/>
          <w:sz w:val="28"/>
          <w:szCs w:val="28"/>
        </w:rPr>
        <w:t xml:space="preserve"> which are found in cavities (</w:t>
      </w:r>
      <w:r w:rsidRPr="00CD52D8">
        <w:rPr>
          <w:rFonts w:eastAsiaTheme="minorHAnsi"/>
          <w:sz w:val="28"/>
          <w:szCs w:val="28"/>
        </w:rPr>
        <w:t>lacunae</w:t>
      </w:r>
      <w:r w:rsidRPr="00CD52D8">
        <w:rPr>
          <w:rFonts w:eastAsia="MinionPro-Regular"/>
          <w:sz w:val="28"/>
          <w:szCs w:val="28"/>
        </w:rPr>
        <w:t>) between bone matrix layers (</w:t>
      </w:r>
      <w:r w:rsidRPr="00CD52D8">
        <w:rPr>
          <w:rFonts w:eastAsiaTheme="minorHAnsi"/>
          <w:sz w:val="28"/>
          <w:szCs w:val="28"/>
        </w:rPr>
        <w:t>lamellae</w:t>
      </w:r>
      <w:r w:rsidRPr="00CD52D8">
        <w:rPr>
          <w:rFonts w:eastAsia="MinionPro-Regular"/>
          <w:sz w:val="28"/>
          <w:szCs w:val="28"/>
        </w:rPr>
        <w:t xml:space="preserve">), with cytoplasmic processes extending into small </w:t>
      </w:r>
      <w:r w:rsidRPr="00CD52D8">
        <w:rPr>
          <w:rFonts w:eastAsiaTheme="minorHAnsi"/>
          <w:sz w:val="28"/>
          <w:szCs w:val="28"/>
        </w:rPr>
        <w:t xml:space="preserve">canaliculi </w:t>
      </w:r>
      <w:r w:rsidRPr="00CD52D8">
        <w:rPr>
          <w:rFonts w:eastAsia="MinionPro-Regular"/>
          <w:sz w:val="28"/>
          <w:szCs w:val="28"/>
        </w:rPr>
        <w:t xml:space="preserve">between lamellae. </w:t>
      </w:r>
      <w:r w:rsidR="0056403B" w:rsidRPr="00127CCD">
        <w:rPr>
          <w:sz w:val="28"/>
          <w:szCs w:val="28"/>
        </w:rPr>
        <w:t>Derive from osteoblasts</w:t>
      </w:r>
      <w:r w:rsidR="00127CCD">
        <w:rPr>
          <w:sz w:val="28"/>
          <w:szCs w:val="28"/>
        </w:rPr>
        <w:t xml:space="preserve">. </w:t>
      </w:r>
      <w:r w:rsidR="0056403B" w:rsidRPr="00127CCD">
        <w:rPr>
          <w:sz w:val="28"/>
          <w:szCs w:val="28"/>
        </w:rPr>
        <w:t>Only one osteocyte is found in each lacuna. The thin, cylindrical matrix canaliculi house cytoplasmic processes of osteocytes. Processes of adjacent cells make contact via gap junctions</w:t>
      </w:r>
      <w:r w:rsidR="0056403B" w:rsidRPr="00127CCD">
        <w:rPr>
          <w:sz w:val="28"/>
          <w:szCs w:val="28"/>
          <w:lang w:bidi="ar-IQ"/>
        </w:rPr>
        <w:t xml:space="preserve">. </w:t>
      </w:r>
    </w:p>
    <w:p w:rsidR="0056403B" w:rsidRPr="00127CCD" w:rsidRDefault="0056403B" w:rsidP="00C914A9">
      <w:pPr>
        <w:bidi w:val="0"/>
        <w:ind w:firstLine="720"/>
        <w:jc w:val="both"/>
        <w:rPr>
          <w:b/>
          <w:bCs/>
          <w:sz w:val="28"/>
          <w:szCs w:val="28"/>
          <w:lang w:bidi="ar-IQ"/>
        </w:rPr>
      </w:pPr>
    </w:p>
    <w:p w:rsidR="00127CCD" w:rsidRDefault="0056403B" w:rsidP="00B475E4">
      <w:pPr>
        <w:autoSpaceDE w:val="0"/>
        <w:autoSpaceDN w:val="0"/>
        <w:bidi w:val="0"/>
        <w:adjustRightInd w:val="0"/>
        <w:ind w:left="-720"/>
        <w:jc w:val="both"/>
        <w:rPr>
          <w:rFonts w:eastAsiaTheme="minorHAnsi"/>
          <w:sz w:val="28"/>
          <w:szCs w:val="28"/>
        </w:rPr>
      </w:pPr>
      <w:r w:rsidRPr="00127CCD">
        <w:rPr>
          <w:b/>
          <w:bCs/>
          <w:sz w:val="28"/>
          <w:szCs w:val="28"/>
          <w:lang w:bidi="ar-IQ"/>
        </w:rPr>
        <w:t>Osteoclasts:</w:t>
      </w:r>
      <w:r w:rsidRPr="00127CCD">
        <w:rPr>
          <w:rFonts w:eastAsiaTheme="minorHAnsi"/>
          <w:sz w:val="28"/>
          <w:szCs w:val="28"/>
        </w:rPr>
        <w:t xml:space="preserve"> </w:t>
      </w:r>
    </w:p>
    <w:p w:rsidR="0056403B" w:rsidRPr="00127CCD" w:rsidRDefault="0056403B" w:rsidP="00B475E4">
      <w:pPr>
        <w:autoSpaceDE w:val="0"/>
        <w:autoSpaceDN w:val="0"/>
        <w:bidi w:val="0"/>
        <w:adjustRightInd w:val="0"/>
        <w:ind w:left="-720"/>
        <w:jc w:val="both"/>
        <w:rPr>
          <w:rFonts w:eastAsia="MinionPro-Regular"/>
          <w:sz w:val="28"/>
          <w:szCs w:val="28"/>
        </w:rPr>
      </w:pPr>
      <w:r w:rsidRPr="00127CCD">
        <w:rPr>
          <w:rFonts w:eastAsiaTheme="minorHAnsi"/>
          <w:sz w:val="28"/>
          <w:szCs w:val="28"/>
        </w:rPr>
        <w:t>Osteoclasts</w:t>
      </w:r>
      <w:r w:rsidRPr="00127CCD">
        <w:rPr>
          <w:rFonts w:eastAsia="MinionPro-Regular"/>
          <w:sz w:val="28"/>
          <w:szCs w:val="28"/>
        </w:rPr>
        <w:t xml:space="preserve"> which are multinucleated giant cells invol</w:t>
      </w:r>
      <w:r w:rsidR="00127CCD">
        <w:rPr>
          <w:rFonts w:eastAsia="MinionPro-Regular"/>
          <w:sz w:val="28"/>
          <w:szCs w:val="28"/>
        </w:rPr>
        <w:t xml:space="preserve">ved in the </w:t>
      </w:r>
      <w:r w:rsidRPr="00127CCD">
        <w:rPr>
          <w:rFonts w:eastAsia="MinionPro-Regular"/>
          <w:sz w:val="28"/>
          <w:szCs w:val="28"/>
        </w:rPr>
        <w:t>resorption and remodeling of bone tissue.</w:t>
      </w:r>
      <w:r w:rsidR="00127CCD">
        <w:rPr>
          <w:rFonts w:eastAsia="MinionPro-Regular"/>
          <w:sz w:val="28"/>
          <w:szCs w:val="28"/>
        </w:rPr>
        <w:t xml:space="preserve"> </w:t>
      </w:r>
      <w:r w:rsidRPr="00127CCD">
        <w:rPr>
          <w:sz w:val="28"/>
          <w:szCs w:val="28"/>
        </w:rPr>
        <w:t>Are very large, branched motile cells, contain from 5 to 50 (or more) nuclei. In areas of bone undergoing resorption, osteoclasts lie within enzymatically etched depressions in the matrix known as Howship's lacunae.</w:t>
      </w:r>
      <w:r w:rsidRPr="00127CCD">
        <w:rPr>
          <w:sz w:val="28"/>
          <w:szCs w:val="28"/>
          <w:lang w:bidi="ar-IQ"/>
        </w:rPr>
        <w:t xml:space="preserve"> </w:t>
      </w:r>
      <w:r w:rsidRPr="00127CCD">
        <w:rPr>
          <w:sz w:val="28"/>
          <w:szCs w:val="28"/>
        </w:rPr>
        <w:t>The osteoclast secretes collagenase and other enzymes and pumps protons into a subcellular pocket, promoting the localized digestion of collagen and dissolving calcium salt crystals.</w:t>
      </w:r>
      <w:r w:rsidRPr="00127CCD">
        <w:rPr>
          <w:sz w:val="28"/>
          <w:szCs w:val="28"/>
          <w:lang w:bidi="ar-IQ"/>
        </w:rPr>
        <w:t xml:space="preserve"> </w:t>
      </w:r>
      <w:r w:rsidRPr="00127CCD">
        <w:rPr>
          <w:sz w:val="28"/>
          <w:szCs w:val="28"/>
        </w:rPr>
        <w:t xml:space="preserve">Osteoclasts have receptors for calcitonin, a thyroid hormone, but not for parathyroid hormone. </w:t>
      </w:r>
    </w:p>
    <w:p w:rsidR="0056403B" w:rsidRPr="00127CCD" w:rsidRDefault="0056403B" w:rsidP="00B475E4">
      <w:pPr>
        <w:bidi w:val="0"/>
        <w:ind w:left="-720" w:firstLine="720"/>
        <w:jc w:val="both"/>
        <w:rPr>
          <w:b/>
          <w:bCs/>
          <w:sz w:val="28"/>
          <w:szCs w:val="28"/>
        </w:rPr>
      </w:pPr>
    </w:p>
    <w:p w:rsidR="0056403B" w:rsidRPr="00127CCD" w:rsidRDefault="0056403B" w:rsidP="00127CCD">
      <w:pPr>
        <w:bidi w:val="0"/>
        <w:jc w:val="both"/>
        <w:rPr>
          <w:b/>
          <w:bCs/>
          <w:sz w:val="28"/>
          <w:szCs w:val="28"/>
        </w:rPr>
      </w:pPr>
      <w:r w:rsidRPr="00127CCD">
        <w:rPr>
          <w:b/>
          <w:bCs/>
          <w:sz w:val="28"/>
          <w:szCs w:val="28"/>
        </w:rPr>
        <w:t>Types of Bone:</w:t>
      </w:r>
    </w:p>
    <w:p w:rsidR="00127CCD" w:rsidRDefault="00127CCD" w:rsidP="00127CCD">
      <w:pPr>
        <w:bidi w:val="0"/>
        <w:jc w:val="both"/>
        <w:rPr>
          <w:b/>
          <w:bCs/>
          <w:sz w:val="28"/>
          <w:szCs w:val="28"/>
        </w:rPr>
      </w:pPr>
    </w:p>
    <w:p w:rsidR="00993226" w:rsidRPr="00127CCD" w:rsidRDefault="00993226" w:rsidP="00B475E4">
      <w:pPr>
        <w:bidi w:val="0"/>
        <w:ind w:left="-864"/>
        <w:jc w:val="both"/>
        <w:rPr>
          <w:b/>
          <w:bCs/>
          <w:sz w:val="28"/>
          <w:szCs w:val="28"/>
        </w:rPr>
      </w:pPr>
      <w:r w:rsidRPr="00127CCD">
        <w:rPr>
          <w:b/>
          <w:bCs/>
          <w:sz w:val="28"/>
          <w:szCs w:val="28"/>
        </w:rPr>
        <w:t>First:</w:t>
      </w:r>
      <w:r w:rsidRPr="00127CCD">
        <w:rPr>
          <w:rFonts w:eastAsiaTheme="minorHAnsi"/>
          <w:b/>
          <w:bCs/>
          <w:sz w:val="28"/>
          <w:szCs w:val="28"/>
        </w:rPr>
        <w:t xml:space="preserve"> Based on histology</w:t>
      </w:r>
    </w:p>
    <w:p w:rsidR="00060420" w:rsidRDefault="0056403B" w:rsidP="00B475E4">
      <w:pPr>
        <w:autoSpaceDE w:val="0"/>
        <w:autoSpaceDN w:val="0"/>
        <w:bidi w:val="0"/>
        <w:adjustRightInd w:val="0"/>
        <w:ind w:left="-864"/>
        <w:jc w:val="both"/>
        <w:rPr>
          <w:rFonts w:eastAsiaTheme="minorHAnsi"/>
          <w:sz w:val="28"/>
          <w:szCs w:val="28"/>
        </w:rPr>
      </w:pPr>
      <w:r w:rsidRPr="00127CCD">
        <w:rPr>
          <w:b/>
          <w:bCs/>
          <w:sz w:val="28"/>
          <w:szCs w:val="28"/>
        </w:rPr>
        <w:t>Compact</w:t>
      </w:r>
      <w:r w:rsidRPr="00127CCD">
        <w:rPr>
          <w:sz w:val="28"/>
          <w:szCs w:val="28"/>
        </w:rPr>
        <w:t xml:space="preserve"> </w:t>
      </w:r>
      <w:r w:rsidR="00FF36DD" w:rsidRPr="00127CCD">
        <w:rPr>
          <w:rFonts w:eastAsiaTheme="minorHAnsi"/>
          <w:b/>
          <w:bCs/>
          <w:sz w:val="28"/>
          <w:szCs w:val="28"/>
        </w:rPr>
        <w:t xml:space="preserve">(cortical) </w:t>
      </w:r>
      <w:r w:rsidRPr="00127CCD">
        <w:rPr>
          <w:b/>
          <w:bCs/>
          <w:sz w:val="28"/>
          <w:szCs w:val="28"/>
        </w:rPr>
        <w:t>bone:</w:t>
      </w:r>
      <w:r w:rsidRPr="00127CCD">
        <w:rPr>
          <w:sz w:val="28"/>
          <w:szCs w:val="28"/>
        </w:rPr>
        <w:t xml:space="preserve"> Composed of dense bone without cavities.</w:t>
      </w:r>
      <w:r w:rsidR="00FF36DD" w:rsidRPr="00127CCD">
        <w:rPr>
          <w:rFonts w:eastAsia="MinionPro-Regular"/>
          <w:sz w:val="28"/>
          <w:szCs w:val="28"/>
        </w:rPr>
        <w:t xml:space="preserve"> </w:t>
      </w:r>
      <w:r w:rsidR="00063339" w:rsidRPr="00127CCD">
        <w:rPr>
          <w:rFonts w:eastAsia="MinionPro-Regular"/>
          <w:sz w:val="28"/>
          <w:szCs w:val="28"/>
        </w:rPr>
        <w:t>Which represents 80% of the total bone mass and deeper areas with numerous interconnecting cavities?</w:t>
      </w:r>
      <w:r w:rsidR="00455F97" w:rsidRPr="00127CCD">
        <w:rPr>
          <w:rFonts w:eastAsiaTheme="minorHAnsi"/>
          <w:sz w:val="28"/>
          <w:szCs w:val="28"/>
        </w:rPr>
        <w:t xml:space="preserve"> </w:t>
      </w:r>
      <w:r w:rsidR="00060420">
        <w:rPr>
          <w:rFonts w:eastAsiaTheme="minorHAnsi"/>
          <w:sz w:val="28"/>
          <w:szCs w:val="28"/>
        </w:rPr>
        <w:t>It</w:t>
      </w:r>
      <w:r w:rsidR="00455F97" w:rsidRPr="00127CCD">
        <w:rPr>
          <w:rFonts w:eastAsiaTheme="minorHAnsi"/>
          <w:sz w:val="28"/>
          <w:szCs w:val="28"/>
        </w:rPr>
        <w:t xml:space="preserve"> is also made up of concentric lamellae, and is pervaded by lacunae (containing osteocytes), and by canaliculi. Most of the lamellae are arranged in the form of concentric rings that surround a narrow </w:t>
      </w:r>
      <w:r w:rsidR="00455F97" w:rsidRPr="00127CCD">
        <w:rPr>
          <w:rFonts w:eastAsiaTheme="minorHAnsi"/>
          <w:b/>
          <w:bCs/>
          <w:sz w:val="28"/>
          <w:szCs w:val="28"/>
        </w:rPr>
        <w:t>Haversian canal</w:t>
      </w:r>
      <w:r w:rsidR="00455F97" w:rsidRPr="00127CCD">
        <w:rPr>
          <w:rFonts w:eastAsiaTheme="minorHAnsi"/>
          <w:sz w:val="28"/>
          <w:szCs w:val="28"/>
        </w:rPr>
        <w:t xml:space="preserve"> present at the </w:t>
      </w:r>
      <w:r w:rsidR="00063339" w:rsidRPr="00127CCD">
        <w:rPr>
          <w:rFonts w:eastAsiaTheme="minorHAnsi"/>
          <w:sz w:val="28"/>
          <w:szCs w:val="28"/>
        </w:rPr>
        <w:t>center</w:t>
      </w:r>
      <w:r w:rsidR="00455F97" w:rsidRPr="00127CCD">
        <w:rPr>
          <w:rFonts w:eastAsiaTheme="minorHAnsi"/>
          <w:sz w:val="28"/>
          <w:szCs w:val="28"/>
        </w:rPr>
        <w:t xml:space="preserve"> of each ring. The Haversian canal is occupied by blood vessels, nerve </w:t>
      </w:r>
      <w:r w:rsidR="00D40852" w:rsidRPr="00127CCD">
        <w:rPr>
          <w:rFonts w:eastAsiaTheme="minorHAnsi"/>
          <w:sz w:val="28"/>
          <w:szCs w:val="28"/>
        </w:rPr>
        <w:t>fibers</w:t>
      </w:r>
      <w:r w:rsidR="00455F97" w:rsidRPr="00127CCD">
        <w:rPr>
          <w:rFonts w:eastAsiaTheme="minorHAnsi"/>
          <w:sz w:val="28"/>
          <w:szCs w:val="28"/>
        </w:rPr>
        <w:t xml:space="preserve">, and some cells. One Haversian canal and the lamellae around it constitute a </w:t>
      </w:r>
      <w:r w:rsidR="00455F97" w:rsidRPr="00127CCD">
        <w:rPr>
          <w:rFonts w:eastAsiaTheme="minorHAnsi"/>
          <w:b/>
          <w:bCs/>
          <w:sz w:val="28"/>
          <w:szCs w:val="28"/>
        </w:rPr>
        <w:t>Haversian system</w:t>
      </w:r>
      <w:r w:rsidR="00455F97" w:rsidRPr="00127CCD">
        <w:rPr>
          <w:rFonts w:eastAsiaTheme="minorHAnsi"/>
          <w:sz w:val="28"/>
          <w:szCs w:val="28"/>
        </w:rPr>
        <w:t xml:space="preserve"> or </w:t>
      </w:r>
      <w:r w:rsidR="00060420">
        <w:rPr>
          <w:rFonts w:eastAsiaTheme="minorHAnsi"/>
          <w:b/>
          <w:bCs/>
          <w:sz w:val="28"/>
          <w:szCs w:val="28"/>
        </w:rPr>
        <w:t>osteon</w:t>
      </w:r>
      <w:r w:rsidR="00455F97" w:rsidRPr="00127CCD">
        <w:rPr>
          <w:rFonts w:eastAsiaTheme="minorHAnsi"/>
          <w:sz w:val="28"/>
          <w:szCs w:val="28"/>
        </w:rPr>
        <w:t xml:space="preserve">. Compact bone consists of several such osteons. Between adjoining osteons there are angular intervals that are occupied by </w:t>
      </w:r>
      <w:r w:rsidR="00060420">
        <w:rPr>
          <w:rFonts w:eastAsiaTheme="minorHAnsi"/>
          <w:b/>
          <w:bCs/>
          <w:sz w:val="28"/>
          <w:szCs w:val="28"/>
        </w:rPr>
        <w:t>interstitial lamellae</w:t>
      </w:r>
      <w:r w:rsidR="00060420">
        <w:rPr>
          <w:rFonts w:eastAsiaTheme="minorHAnsi"/>
          <w:sz w:val="28"/>
          <w:szCs w:val="28"/>
        </w:rPr>
        <w:t>. Th</w:t>
      </w:r>
      <w:r w:rsidR="00455F97" w:rsidRPr="00127CCD">
        <w:rPr>
          <w:rFonts w:eastAsiaTheme="minorHAnsi"/>
          <w:sz w:val="28"/>
          <w:szCs w:val="28"/>
        </w:rPr>
        <w:t>ese lamellae are remnants of osteons, the greater parts of which hav</w:t>
      </w:r>
      <w:r w:rsidR="00060420">
        <w:rPr>
          <w:rFonts w:eastAsiaTheme="minorHAnsi"/>
          <w:sz w:val="28"/>
          <w:szCs w:val="28"/>
        </w:rPr>
        <w:t>e been destroyed</w:t>
      </w:r>
      <w:r w:rsidR="00455F97" w:rsidRPr="00127CCD">
        <w:rPr>
          <w:rFonts w:eastAsiaTheme="minorHAnsi"/>
          <w:sz w:val="28"/>
          <w:szCs w:val="28"/>
        </w:rPr>
        <w:t xml:space="preserve">. Near the surface of compact bone the lamellae are arranged parallel to the surface: these are called </w:t>
      </w:r>
      <w:r w:rsidR="00455F97" w:rsidRPr="00127CCD">
        <w:rPr>
          <w:rFonts w:eastAsiaTheme="minorHAnsi"/>
          <w:b/>
          <w:bCs/>
          <w:sz w:val="28"/>
          <w:szCs w:val="28"/>
        </w:rPr>
        <w:t>circumferential lamellae</w:t>
      </w:r>
      <w:r w:rsidR="00455F97" w:rsidRPr="00127CCD">
        <w:rPr>
          <w:rFonts w:eastAsiaTheme="minorHAnsi"/>
          <w:sz w:val="28"/>
          <w:szCs w:val="28"/>
        </w:rPr>
        <w:t>.</w:t>
      </w:r>
      <w:r w:rsidR="00060420">
        <w:rPr>
          <w:rFonts w:eastAsiaTheme="minorHAnsi"/>
          <w:sz w:val="28"/>
          <w:szCs w:val="28"/>
        </w:rPr>
        <w:t xml:space="preserve"> Th</w:t>
      </w:r>
      <w:r w:rsidR="00455F97" w:rsidRPr="00127CCD">
        <w:rPr>
          <w:rFonts w:eastAsiaTheme="minorHAnsi"/>
          <w:sz w:val="28"/>
          <w:szCs w:val="28"/>
        </w:rPr>
        <w:t>e canals branch and</w:t>
      </w:r>
      <w:r w:rsidR="00060420">
        <w:rPr>
          <w:rFonts w:eastAsiaTheme="minorHAnsi"/>
          <w:sz w:val="28"/>
          <w:szCs w:val="28"/>
        </w:rPr>
        <w:t xml:space="preserve"> anastomose with each other. Th</w:t>
      </w:r>
      <w:r w:rsidR="00455F97" w:rsidRPr="00127CCD">
        <w:rPr>
          <w:rFonts w:eastAsiaTheme="minorHAnsi"/>
          <w:sz w:val="28"/>
          <w:szCs w:val="28"/>
        </w:rPr>
        <w:t>ey also communicate with the marrow</w:t>
      </w:r>
      <w:r w:rsidR="00060420">
        <w:rPr>
          <w:rFonts w:eastAsiaTheme="minorHAnsi"/>
          <w:sz w:val="28"/>
          <w:szCs w:val="28"/>
        </w:rPr>
        <w:t xml:space="preserve"> </w:t>
      </w:r>
      <w:r w:rsidR="00455F97" w:rsidRPr="00127CCD">
        <w:rPr>
          <w:rFonts w:eastAsiaTheme="minorHAnsi"/>
          <w:sz w:val="28"/>
          <w:szCs w:val="28"/>
        </w:rPr>
        <w:t xml:space="preserve">cavity, and with the external surface of the bone through channels that are called the </w:t>
      </w:r>
      <w:r w:rsidR="00455F97" w:rsidRPr="00127CCD">
        <w:rPr>
          <w:rFonts w:eastAsiaTheme="minorHAnsi"/>
          <w:b/>
          <w:bCs/>
          <w:sz w:val="28"/>
          <w:szCs w:val="28"/>
        </w:rPr>
        <w:t>canals of Volkmann</w:t>
      </w:r>
      <w:r w:rsidR="00455F97" w:rsidRPr="00127CCD">
        <w:rPr>
          <w:rFonts w:eastAsiaTheme="minorHAnsi"/>
          <w:sz w:val="28"/>
          <w:szCs w:val="28"/>
        </w:rPr>
        <w:t xml:space="preserve">. Blood vessels </w:t>
      </w:r>
      <w:r w:rsidR="00455F97" w:rsidRPr="00127CCD">
        <w:rPr>
          <w:rFonts w:eastAsiaTheme="minorHAnsi"/>
          <w:sz w:val="28"/>
          <w:szCs w:val="28"/>
        </w:rPr>
        <w:lastRenderedPageBreak/>
        <w:t>and nerves pass through all these channels so that compact bone is</w:t>
      </w:r>
      <w:r w:rsidR="00060420">
        <w:rPr>
          <w:rFonts w:eastAsiaTheme="minorHAnsi"/>
          <w:sz w:val="28"/>
          <w:szCs w:val="28"/>
        </w:rPr>
        <w:t xml:space="preserve"> p</w:t>
      </w:r>
      <w:r w:rsidR="00060420" w:rsidRPr="00127CCD">
        <w:rPr>
          <w:rFonts w:eastAsiaTheme="minorHAnsi"/>
          <w:sz w:val="28"/>
          <w:szCs w:val="28"/>
        </w:rPr>
        <w:t>ermeated</w:t>
      </w:r>
      <w:r w:rsidR="00455F97" w:rsidRPr="00127CCD">
        <w:rPr>
          <w:rFonts w:eastAsiaTheme="minorHAnsi"/>
          <w:sz w:val="28"/>
          <w:szCs w:val="28"/>
        </w:rPr>
        <w:t xml:space="preserve"> by a network of blood vessels that provide nutrition to it.</w:t>
      </w:r>
      <w:r w:rsidR="00060420">
        <w:rPr>
          <w:rFonts w:eastAsiaTheme="minorHAnsi"/>
          <w:sz w:val="28"/>
          <w:szCs w:val="28"/>
        </w:rPr>
        <w:t xml:space="preserve"> </w:t>
      </w:r>
    </w:p>
    <w:p w:rsidR="007C4166" w:rsidRDefault="007C4166" w:rsidP="007C4166">
      <w:pPr>
        <w:autoSpaceDE w:val="0"/>
        <w:autoSpaceDN w:val="0"/>
        <w:bidi w:val="0"/>
        <w:adjustRightInd w:val="0"/>
        <w:jc w:val="center"/>
        <w:rPr>
          <w:rFonts w:eastAsiaTheme="minorHAnsi"/>
          <w:sz w:val="28"/>
          <w:szCs w:val="28"/>
        </w:rPr>
      </w:pPr>
      <w:r>
        <w:rPr>
          <w:rFonts w:eastAsiaTheme="minorHAnsi"/>
          <w:sz w:val="28"/>
          <w:szCs w:val="28"/>
        </w:rPr>
        <w:t xml:space="preserve"> </w:t>
      </w:r>
    </w:p>
    <w:p w:rsidR="00060420" w:rsidRDefault="007C4166" w:rsidP="00060420">
      <w:pPr>
        <w:autoSpaceDE w:val="0"/>
        <w:autoSpaceDN w:val="0"/>
        <w:bidi w:val="0"/>
        <w:adjustRightInd w:val="0"/>
        <w:jc w:val="both"/>
        <w:rPr>
          <w:rFonts w:eastAsiaTheme="minorHAnsi"/>
          <w:sz w:val="28"/>
          <w:szCs w:val="28"/>
        </w:rPr>
      </w:pPr>
      <w:r w:rsidRPr="007C4166">
        <w:rPr>
          <w:b/>
          <w:bCs/>
          <w:noProof/>
          <w:sz w:val="28"/>
          <w:szCs w:val="28"/>
        </w:rPr>
        <mc:AlternateContent>
          <mc:Choice Requires="wps">
            <w:drawing>
              <wp:anchor distT="0" distB="0" distL="114300" distR="114300" simplePos="0" relativeHeight="251659264" behindDoc="0" locked="0" layoutInCell="1" allowOverlap="1" wp14:anchorId="757974B1" wp14:editId="4F7E9872">
                <wp:simplePos x="0" y="0"/>
                <wp:positionH relativeFrom="column">
                  <wp:align>center</wp:align>
                </wp:positionH>
                <wp:positionV relativeFrom="paragraph">
                  <wp:posOffset>0</wp:posOffset>
                </wp:positionV>
                <wp:extent cx="5729084" cy="7341202"/>
                <wp:effectExtent l="0" t="0" r="2413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9084" cy="7341202"/>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7C4166" w:rsidRDefault="007C4166" w:rsidP="007C4166">
                            <w:r>
                              <w:rPr>
                                <w:noProof/>
                                <w:rtl/>
                              </w:rPr>
                              <w:drawing>
                                <wp:inline distT="0" distB="0" distL="0" distR="0" wp14:anchorId="572BB560" wp14:editId="42DA1996">
                                  <wp:extent cx="5559450" cy="7167856"/>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2818" cy="718509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7974B1" id="_x0000_t202" coordsize="21600,21600" o:spt="202" path="m,l,21600r21600,l21600,xe">
                <v:stroke joinstyle="miter"/>
                <v:path gradientshapeok="t" o:connecttype="rect"/>
              </v:shapetype>
              <v:shape id="Text Box 2" o:spid="_x0000_s1026" type="#_x0000_t202" style="position:absolute;left:0;text-align:left;margin-left:0;margin-top:0;width:451.1pt;height:578.0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RScgIAADAFAAAOAAAAZHJzL2Uyb0RvYy54bWysVN1u0zAUvkfiHSzf06RZaLeo6TQ6hpDG&#10;j9h4ANdxGmu2T7DdJt3Tc+y0WQtISIhcRPY55/vOvxfXvVZkJ6yTYEo6naSUCMOhkmZT0u+Pd28u&#10;KXGemYopMKKke+Ho9fL1q0XXFiKDBlQlLEES44quLWnjfVskieON0MxNoBUGlTVYzTxe7SapLOuQ&#10;XaskS9NZ0oGtWgtcOIfS20FJl5G/rgX3X+raCU9USTE2H/82/tfhnywXrNhY1jaSH8Jg/xCFZtKg&#10;05HqlnlGtlb+RqUlt+Cg9hMOOoG6llzEHDCbafpLNg8Na0XMBYvj2rFM7v/R8s+7r5bIqqQX6ZwS&#10;wzQ26VH0nryDnmShPl3rCjR7aNHQ9yjGPsdcXXsP/MkRA6uGmY24sRa6RrAK45sGZHICHXhcIFl3&#10;n6BCN2zrIRL1tdWheFgOguzYp/3YmxAKR+HbeXaVXuaUcNTNL/JplsboElYc4a11/oMATcKhpBab&#10;H+nZ7t75EA4rjibBmwMlqzupVLyEgRMrZcmO4agwzoXxswhXW43xDvI8xW8YGhTjaA3i2VGMLuLo&#10;Bqbo8MyJMsFVqNB7U8XJ80yq4YzIoI4lC1U61MvvlQggZb6JGvuElchiVKOb84CHNKN1gNWY3gg8&#10;dO08U+WHVo22ASbi5ozA9O8eR0T0CsaPYC0N2D8RVE+j58H+mP2Qc5gd3697zCgc11DtcXYsDCuM&#10;Tw4eGrDPlHS4viV1P7bMCkrUR4PzdzXN87Dv8ZLj8ODFnmrWpxpmOFKV1FMyHFc+vhEhGQM3OKe1&#10;jBP0EskhWFzL2OfDExL2/vQerV4euuVPAAAA//8DAFBLAwQUAAYACAAAACEARdPpJt4AAAAGAQAA&#10;DwAAAGRycy9kb3ducmV2LnhtbEyPwU7DMBBE70j8g7VI3KiTCEoJcSqolCJupRTE0Y2XOCVeR7Hb&#10;xH+P4QKXkVYzmnlbLCfTsRMOrrUkIJ0lwJBqq1pqBOxeq6sFMOclKdlZQgEBHSzL87NC5sqO9IKn&#10;rW9YLCGXSwHa+z7n3NUajXQz2yNF79MORvp4Dg1Xgxxjuel4liRzbmRLcUHLHlca66/t0Qh4XI/6&#10;afMWQnW4fv84VLer8LwOQlxeTA/3wDxO/i8MP/gRHcrItLdHUo51AuIj/lejd5dkGbB9DKU38xR4&#10;WfD/+OU3AAAA//8DAFBLAQItABQABgAIAAAAIQC2gziS/gAAAOEBAAATAAAAAAAAAAAAAAAAAAAA&#10;AABbQ29udGVudF9UeXBlc10ueG1sUEsBAi0AFAAGAAgAAAAhADj9If/WAAAAlAEAAAsAAAAAAAAA&#10;AAAAAAAALwEAAF9yZWxzLy5yZWxzUEsBAi0AFAAGAAgAAAAhAGPU9FJyAgAAMAUAAA4AAAAAAAAA&#10;AAAAAAAALgIAAGRycy9lMm9Eb2MueG1sUEsBAi0AFAAGAAgAAAAhAEXT6SbeAAAABgEAAA8AAAAA&#10;AAAAAAAAAAAAzAQAAGRycy9kb3ducmV2LnhtbFBLBQYAAAAABAAEAPMAAADXBQAAAAA=&#10;" fillcolor="#fbd4b4 [1305]" strokecolor="#f79646 [3209]" strokeweight="2pt">
                <v:textbox>
                  <w:txbxContent>
                    <w:p w:rsidR="007C4166" w:rsidRDefault="007C4166" w:rsidP="007C4166">
                      <w:r>
                        <w:rPr>
                          <w:noProof/>
                          <w:rtl/>
                        </w:rPr>
                        <w:drawing>
                          <wp:inline distT="0" distB="0" distL="0" distR="0" wp14:anchorId="572BB560" wp14:editId="42DA1996">
                            <wp:extent cx="5559450" cy="7167856"/>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2818" cy="7185091"/>
                                    </a:xfrm>
                                    <a:prstGeom prst="rect">
                                      <a:avLst/>
                                    </a:prstGeom>
                                    <a:noFill/>
                                    <a:ln>
                                      <a:noFill/>
                                    </a:ln>
                                  </pic:spPr>
                                </pic:pic>
                              </a:graphicData>
                            </a:graphic>
                          </wp:inline>
                        </w:drawing>
                      </w:r>
                    </w:p>
                  </w:txbxContent>
                </v:textbox>
              </v:shape>
            </w:pict>
          </mc:Fallback>
        </mc:AlternateContent>
      </w:r>
    </w:p>
    <w:p w:rsidR="007C4166" w:rsidRDefault="007C4166" w:rsidP="00060420">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Default="007C4166" w:rsidP="007C4166">
      <w:pPr>
        <w:autoSpaceDE w:val="0"/>
        <w:autoSpaceDN w:val="0"/>
        <w:bidi w:val="0"/>
        <w:adjustRightInd w:val="0"/>
        <w:jc w:val="both"/>
        <w:rPr>
          <w:b/>
          <w:bCs/>
          <w:sz w:val="28"/>
          <w:szCs w:val="28"/>
        </w:rPr>
      </w:pPr>
    </w:p>
    <w:p w:rsidR="007C4166" w:rsidRPr="007C4166" w:rsidRDefault="007C4166" w:rsidP="007C4166">
      <w:pPr>
        <w:autoSpaceDE w:val="0"/>
        <w:autoSpaceDN w:val="0"/>
        <w:bidi w:val="0"/>
        <w:adjustRightInd w:val="0"/>
        <w:jc w:val="both"/>
        <w:rPr>
          <w:b/>
          <w:bCs/>
          <w:sz w:val="28"/>
          <w:szCs w:val="28"/>
        </w:rPr>
      </w:pPr>
    </w:p>
    <w:p w:rsidR="007C4166" w:rsidRPr="007C4166" w:rsidRDefault="007C4166" w:rsidP="007C4166">
      <w:pPr>
        <w:autoSpaceDE w:val="0"/>
        <w:autoSpaceDN w:val="0"/>
        <w:bidi w:val="0"/>
        <w:adjustRightInd w:val="0"/>
        <w:jc w:val="both"/>
        <w:rPr>
          <w:b/>
          <w:bCs/>
          <w:sz w:val="28"/>
          <w:szCs w:val="28"/>
        </w:rPr>
      </w:pPr>
    </w:p>
    <w:p w:rsidR="007C4166" w:rsidRDefault="007C4166" w:rsidP="007C4166">
      <w:pPr>
        <w:tabs>
          <w:tab w:val="left" w:pos="1406"/>
        </w:tabs>
        <w:autoSpaceDE w:val="0"/>
        <w:autoSpaceDN w:val="0"/>
        <w:bidi w:val="0"/>
        <w:adjustRightInd w:val="0"/>
        <w:jc w:val="both"/>
        <w:rPr>
          <w:b/>
          <w:bCs/>
          <w:sz w:val="28"/>
          <w:szCs w:val="28"/>
        </w:rPr>
      </w:pPr>
      <w:r w:rsidRPr="007C4166">
        <w:rPr>
          <w:b/>
          <w:bCs/>
          <w:sz w:val="28"/>
          <w:szCs w:val="28"/>
        </w:rPr>
        <w:tab/>
      </w:r>
      <w:r w:rsidRPr="007C4166">
        <w:rPr>
          <w:rFonts w:eastAsiaTheme="minorHAnsi"/>
          <w:b/>
          <w:bCs/>
          <w:sz w:val="28"/>
          <w:szCs w:val="28"/>
        </w:rPr>
        <w:t>Figure 1: Components of bone and types of bone</w:t>
      </w:r>
    </w:p>
    <w:p w:rsidR="007C4166" w:rsidRDefault="007C4166" w:rsidP="007C4166">
      <w:pPr>
        <w:autoSpaceDE w:val="0"/>
        <w:autoSpaceDN w:val="0"/>
        <w:bidi w:val="0"/>
        <w:adjustRightInd w:val="0"/>
        <w:jc w:val="both"/>
        <w:rPr>
          <w:b/>
          <w:bCs/>
          <w:sz w:val="28"/>
          <w:szCs w:val="28"/>
        </w:rPr>
      </w:pPr>
    </w:p>
    <w:p w:rsidR="0056403B" w:rsidRPr="00127CCD" w:rsidRDefault="0056403B" w:rsidP="006A5FA7">
      <w:pPr>
        <w:autoSpaceDE w:val="0"/>
        <w:autoSpaceDN w:val="0"/>
        <w:bidi w:val="0"/>
        <w:adjustRightInd w:val="0"/>
        <w:ind w:left="-720"/>
        <w:jc w:val="both"/>
        <w:rPr>
          <w:rFonts w:eastAsiaTheme="minorHAnsi"/>
          <w:sz w:val="28"/>
          <w:szCs w:val="28"/>
        </w:rPr>
      </w:pPr>
      <w:r w:rsidRPr="00127CCD">
        <w:rPr>
          <w:b/>
          <w:bCs/>
          <w:sz w:val="28"/>
          <w:szCs w:val="28"/>
        </w:rPr>
        <w:t>Cancellous</w:t>
      </w:r>
      <w:r w:rsidRPr="00127CCD">
        <w:rPr>
          <w:sz w:val="28"/>
          <w:szCs w:val="28"/>
        </w:rPr>
        <w:t xml:space="preserve"> </w:t>
      </w:r>
      <w:r w:rsidRPr="00060420">
        <w:rPr>
          <w:b/>
          <w:bCs/>
          <w:sz w:val="28"/>
          <w:szCs w:val="28"/>
        </w:rPr>
        <w:t>(</w:t>
      </w:r>
      <w:r w:rsidR="00FF36DD" w:rsidRPr="00060420">
        <w:rPr>
          <w:rFonts w:eastAsiaTheme="minorHAnsi"/>
          <w:b/>
          <w:bCs/>
          <w:sz w:val="28"/>
          <w:szCs w:val="28"/>
        </w:rPr>
        <w:t xml:space="preserve">trabecular or </w:t>
      </w:r>
      <w:r w:rsidRPr="00060420">
        <w:rPr>
          <w:b/>
          <w:bCs/>
          <w:sz w:val="28"/>
          <w:szCs w:val="28"/>
        </w:rPr>
        <w:t>spongy) bone</w:t>
      </w:r>
      <w:r w:rsidR="00060420" w:rsidRPr="00060420">
        <w:rPr>
          <w:b/>
          <w:bCs/>
          <w:sz w:val="28"/>
          <w:szCs w:val="28"/>
        </w:rPr>
        <w:t>:</w:t>
      </w:r>
      <w:r w:rsidR="00FF36DD" w:rsidRPr="00127CCD">
        <w:rPr>
          <w:rFonts w:eastAsia="MinionPro-Regular"/>
          <w:sz w:val="28"/>
          <w:szCs w:val="28"/>
        </w:rPr>
        <w:t xml:space="preserve"> Constituting about 20% of total bone mass. </w:t>
      </w:r>
      <w:r w:rsidR="00455F97" w:rsidRPr="00127CCD">
        <w:rPr>
          <w:rFonts w:eastAsiaTheme="minorHAnsi"/>
          <w:sz w:val="28"/>
          <w:szCs w:val="28"/>
        </w:rPr>
        <w:t xml:space="preserve">Cancellous bone is made up of a meshwork of bony plates or rods called </w:t>
      </w:r>
      <w:r w:rsidR="00455F97" w:rsidRPr="00127CCD">
        <w:rPr>
          <w:rFonts w:eastAsiaTheme="minorHAnsi"/>
          <w:b/>
          <w:bCs/>
          <w:sz w:val="28"/>
          <w:szCs w:val="28"/>
        </w:rPr>
        <w:lastRenderedPageBreak/>
        <w:t>trabeculae</w:t>
      </w:r>
      <w:r w:rsidR="00455F97" w:rsidRPr="00127CCD">
        <w:rPr>
          <w:rFonts w:eastAsiaTheme="minorHAnsi"/>
          <w:sz w:val="28"/>
          <w:szCs w:val="28"/>
        </w:rPr>
        <w:t>. Each trabeculus is made up of a numb</w:t>
      </w:r>
      <w:r w:rsidR="00060420">
        <w:rPr>
          <w:rFonts w:eastAsiaTheme="minorHAnsi"/>
          <w:sz w:val="28"/>
          <w:szCs w:val="28"/>
        </w:rPr>
        <w:t>er of lamellae</w:t>
      </w:r>
      <w:r w:rsidR="00455F97" w:rsidRPr="00127CCD">
        <w:rPr>
          <w:rFonts w:eastAsiaTheme="minorHAnsi"/>
          <w:sz w:val="28"/>
          <w:szCs w:val="28"/>
        </w:rPr>
        <w:t xml:space="preserve"> between which there are lacunae containing osteocytes. Canaliculi, containing the processes of osteocytes, radiate</w:t>
      </w:r>
      <w:r w:rsidR="00060420">
        <w:rPr>
          <w:rFonts w:eastAsiaTheme="minorHAnsi"/>
          <w:sz w:val="28"/>
          <w:szCs w:val="28"/>
        </w:rPr>
        <w:t xml:space="preserve"> from the lacunae. </w:t>
      </w:r>
      <w:r w:rsidR="00455F97" w:rsidRPr="00127CCD">
        <w:rPr>
          <w:rFonts w:eastAsiaTheme="minorHAnsi"/>
          <w:sz w:val="28"/>
          <w:szCs w:val="28"/>
        </w:rPr>
        <w:t>The trabeculae enclose wide spaces th</w:t>
      </w:r>
      <w:r w:rsidR="00060420">
        <w:rPr>
          <w:rFonts w:eastAsiaTheme="minorHAnsi"/>
          <w:sz w:val="28"/>
          <w:szCs w:val="28"/>
        </w:rPr>
        <w:t>at are filled in by bone marrow.</w:t>
      </w:r>
      <w:r w:rsidR="00455F97" w:rsidRPr="00127CCD">
        <w:rPr>
          <w:rFonts w:eastAsiaTheme="minorHAnsi"/>
          <w:sz w:val="28"/>
          <w:szCs w:val="28"/>
        </w:rPr>
        <w:t xml:space="preserve"> They receive nutrition from blood vessels in the bone marrow. The trabeculae are cove</w:t>
      </w:r>
      <w:r w:rsidR="00060420">
        <w:rPr>
          <w:rFonts w:eastAsiaTheme="minorHAnsi"/>
          <w:sz w:val="28"/>
          <w:szCs w:val="28"/>
        </w:rPr>
        <w:t>red externally by vascular endo</w:t>
      </w:r>
      <w:r w:rsidR="00455F97" w:rsidRPr="00127CCD">
        <w:rPr>
          <w:rFonts w:eastAsiaTheme="minorHAnsi"/>
          <w:sz w:val="28"/>
          <w:szCs w:val="28"/>
        </w:rPr>
        <w:t>steum containing osteoblasts, osteoclasts and osteoprogenitor cells.</w:t>
      </w:r>
    </w:p>
    <w:p w:rsidR="0056403B" w:rsidRPr="00127CCD" w:rsidRDefault="0056403B" w:rsidP="006A5FA7">
      <w:pPr>
        <w:bidi w:val="0"/>
        <w:ind w:left="-720"/>
        <w:jc w:val="both"/>
        <w:rPr>
          <w:sz w:val="28"/>
          <w:szCs w:val="28"/>
        </w:rPr>
      </w:pPr>
      <w:r w:rsidRPr="00127CCD">
        <w:rPr>
          <w:sz w:val="28"/>
          <w:szCs w:val="28"/>
        </w:rPr>
        <w:t>In long bones the epiphyses are covered by a spongy bone with a thin layer of compact bone, while the diaphysis is composed of compact bone.</w:t>
      </w:r>
    </w:p>
    <w:p w:rsidR="00993226" w:rsidRPr="00127CCD" w:rsidRDefault="00993226" w:rsidP="00C914A9">
      <w:pPr>
        <w:bidi w:val="0"/>
        <w:ind w:firstLine="720"/>
        <w:jc w:val="both"/>
        <w:rPr>
          <w:b/>
          <w:bCs/>
          <w:sz w:val="28"/>
          <w:szCs w:val="28"/>
        </w:rPr>
      </w:pPr>
    </w:p>
    <w:p w:rsidR="00993226" w:rsidRPr="00127CCD" w:rsidRDefault="00993226" w:rsidP="006A5FA7">
      <w:pPr>
        <w:bidi w:val="0"/>
        <w:ind w:left="-720"/>
        <w:jc w:val="both"/>
        <w:rPr>
          <w:rFonts w:eastAsiaTheme="minorHAnsi"/>
          <w:b/>
          <w:bCs/>
          <w:sz w:val="28"/>
          <w:szCs w:val="28"/>
        </w:rPr>
      </w:pPr>
      <w:r w:rsidRPr="00127CCD">
        <w:rPr>
          <w:b/>
          <w:bCs/>
          <w:sz w:val="28"/>
          <w:szCs w:val="28"/>
        </w:rPr>
        <w:t>Second:</w:t>
      </w:r>
      <w:r w:rsidRPr="00127CCD">
        <w:rPr>
          <w:rFonts w:eastAsiaTheme="minorHAnsi"/>
          <w:b/>
          <w:bCs/>
          <w:sz w:val="28"/>
          <w:szCs w:val="28"/>
        </w:rPr>
        <w:t xml:space="preserve"> Based on maturity</w:t>
      </w:r>
    </w:p>
    <w:p w:rsidR="00060420" w:rsidRDefault="00060420" w:rsidP="006A5FA7">
      <w:pPr>
        <w:autoSpaceDE w:val="0"/>
        <w:autoSpaceDN w:val="0"/>
        <w:bidi w:val="0"/>
        <w:adjustRightInd w:val="0"/>
        <w:ind w:left="-720"/>
        <w:jc w:val="both"/>
        <w:rPr>
          <w:rFonts w:eastAsiaTheme="minorHAnsi"/>
          <w:b/>
          <w:bCs/>
          <w:sz w:val="28"/>
          <w:szCs w:val="28"/>
        </w:rPr>
      </w:pPr>
    </w:p>
    <w:p w:rsidR="00993226" w:rsidRPr="00127CCD" w:rsidRDefault="00993226" w:rsidP="006A5FA7">
      <w:pPr>
        <w:autoSpaceDE w:val="0"/>
        <w:autoSpaceDN w:val="0"/>
        <w:bidi w:val="0"/>
        <w:adjustRightInd w:val="0"/>
        <w:ind w:left="-720"/>
        <w:jc w:val="both"/>
        <w:rPr>
          <w:rFonts w:eastAsiaTheme="minorHAnsi"/>
          <w:sz w:val="28"/>
          <w:szCs w:val="28"/>
        </w:rPr>
      </w:pPr>
      <w:r w:rsidRPr="00127CCD">
        <w:rPr>
          <w:rFonts w:eastAsiaTheme="minorHAnsi"/>
          <w:b/>
          <w:bCs/>
          <w:sz w:val="28"/>
          <w:szCs w:val="28"/>
        </w:rPr>
        <w:t>Mature/ lamellar bone</w:t>
      </w:r>
      <w:r w:rsidR="00F12CB4" w:rsidRPr="00060420">
        <w:rPr>
          <w:rFonts w:eastAsiaTheme="minorHAnsi"/>
          <w:b/>
          <w:bCs/>
          <w:sz w:val="28"/>
          <w:szCs w:val="28"/>
        </w:rPr>
        <w:t>:</w:t>
      </w:r>
      <w:r w:rsidR="00F12CB4" w:rsidRPr="00127CCD">
        <w:rPr>
          <w:rFonts w:eastAsiaTheme="minorHAnsi"/>
          <w:sz w:val="28"/>
          <w:szCs w:val="28"/>
        </w:rPr>
        <w:t xml:space="preserve"> Each lamellus is a thin plate of bone consisting of collagen </w:t>
      </w:r>
      <w:r w:rsidR="00060420" w:rsidRPr="00127CCD">
        <w:rPr>
          <w:rFonts w:eastAsiaTheme="minorHAnsi"/>
          <w:sz w:val="28"/>
          <w:szCs w:val="28"/>
        </w:rPr>
        <w:t>fibers</w:t>
      </w:r>
      <w:r w:rsidR="00F12CB4" w:rsidRPr="00127CCD">
        <w:rPr>
          <w:rFonts w:eastAsiaTheme="minorHAnsi"/>
          <w:sz w:val="28"/>
          <w:szCs w:val="28"/>
        </w:rPr>
        <w:t xml:space="preserve"> and mineral salts that are deposited in a gelatinous ground substance. Even the smallest piece of bone is made up of several lamellae placed over one another. Between adjoining lamellae we see small flattened spaces or </w:t>
      </w:r>
      <w:r w:rsidR="00F12CB4" w:rsidRPr="00127CCD">
        <w:rPr>
          <w:rFonts w:eastAsiaTheme="minorHAnsi"/>
          <w:b/>
          <w:bCs/>
          <w:sz w:val="28"/>
          <w:szCs w:val="28"/>
        </w:rPr>
        <w:t>lacunae</w:t>
      </w:r>
      <w:r w:rsidR="00F12CB4" w:rsidRPr="00127CCD">
        <w:rPr>
          <w:rFonts w:eastAsiaTheme="minorHAnsi"/>
          <w:sz w:val="28"/>
          <w:szCs w:val="28"/>
        </w:rPr>
        <w:t xml:space="preserve">. Each lacuna contains one osteocyte. Spreading out from each lacuna there are fine canals or </w:t>
      </w:r>
      <w:r w:rsidR="00F12CB4" w:rsidRPr="00127CCD">
        <w:rPr>
          <w:rFonts w:eastAsiaTheme="minorHAnsi"/>
          <w:b/>
          <w:bCs/>
          <w:sz w:val="28"/>
          <w:szCs w:val="28"/>
        </w:rPr>
        <w:t xml:space="preserve">canaliculi </w:t>
      </w:r>
      <w:r w:rsidR="00F12CB4" w:rsidRPr="00127CCD">
        <w:rPr>
          <w:rFonts w:eastAsiaTheme="minorHAnsi"/>
          <w:sz w:val="28"/>
          <w:szCs w:val="28"/>
        </w:rPr>
        <w:t xml:space="preserve">that communicate with </w:t>
      </w:r>
      <w:r w:rsidR="00060420">
        <w:rPr>
          <w:rFonts w:eastAsiaTheme="minorHAnsi"/>
          <w:sz w:val="28"/>
          <w:szCs w:val="28"/>
        </w:rPr>
        <w:t>those from other lacunae</w:t>
      </w:r>
      <w:r w:rsidR="00F12CB4" w:rsidRPr="00127CCD">
        <w:rPr>
          <w:rFonts w:eastAsiaTheme="minorHAnsi"/>
          <w:sz w:val="28"/>
          <w:szCs w:val="28"/>
        </w:rPr>
        <w:t>. The canaliculi are occupied by delicate cytoplasmic processes of osteocytes. Th</w:t>
      </w:r>
      <w:r w:rsidR="00060420">
        <w:rPr>
          <w:rFonts w:eastAsiaTheme="minorHAnsi"/>
          <w:sz w:val="28"/>
          <w:szCs w:val="28"/>
        </w:rPr>
        <w:t>e lamellar appearance</w:t>
      </w:r>
      <w:r w:rsidR="00F12CB4" w:rsidRPr="00127CCD">
        <w:rPr>
          <w:rFonts w:eastAsiaTheme="minorHAnsi"/>
          <w:sz w:val="28"/>
          <w:szCs w:val="28"/>
        </w:rPr>
        <w:t xml:space="preserve"> of bone depends mainly on the arrangement of collagen </w:t>
      </w:r>
      <w:r w:rsidR="00060420" w:rsidRPr="00127CCD">
        <w:rPr>
          <w:rFonts w:eastAsiaTheme="minorHAnsi"/>
          <w:sz w:val="28"/>
          <w:szCs w:val="28"/>
        </w:rPr>
        <w:t>fibers</w:t>
      </w:r>
      <w:r w:rsidR="00F12CB4" w:rsidRPr="00127CCD">
        <w:rPr>
          <w:rFonts w:eastAsiaTheme="minorHAnsi"/>
          <w:sz w:val="28"/>
          <w:szCs w:val="28"/>
        </w:rPr>
        <w:t xml:space="preserve">. The </w:t>
      </w:r>
      <w:r w:rsidR="00060420" w:rsidRPr="00127CCD">
        <w:rPr>
          <w:rFonts w:eastAsiaTheme="minorHAnsi"/>
          <w:sz w:val="28"/>
          <w:szCs w:val="28"/>
        </w:rPr>
        <w:t>fibers</w:t>
      </w:r>
      <w:r w:rsidR="00F12CB4" w:rsidRPr="00127CCD">
        <w:rPr>
          <w:rFonts w:eastAsiaTheme="minorHAnsi"/>
          <w:sz w:val="28"/>
          <w:szCs w:val="28"/>
        </w:rPr>
        <w:t xml:space="preserve"> of one lamellus run parallel to each other; but</w:t>
      </w:r>
      <w:r w:rsidR="00060420">
        <w:rPr>
          <w:rFonts w:eastAsiaTheme="minorHAnsi"/>
          <w:sz w:val="28"/>
          <w:szCs w:val="28"/>
        </w:rPr>
        <w:t xml:space="preserve"> </w:t>
      </w:r>
      <w:r w:rsidR="00F12CB4" w:rsidRPr="00127CCD">
        <w:rPr>
          <w:rFonts w:eastAsiaTheme="minorHAnsi"/>
          <w:sz w:val="28"/>
          <w:szCs w:val="28"/>
        </w:rPr>
        <w:t>those of adjoining lamellae run at varying angles to each other. The ground substance of a lamellus is continuous with that of adjoining lamellae.</w:t>
      </w:r>
    </w:p>
    <w:p w:rsidR="00F12CB4" w:rsidRPr="00127CCD" w:rsidRDefault="00F12CB4" w:rsidP="006A5FA7">
      <w:pPr>
        <w:bidi w:val="0"/>
        <w:ind w:left="-720"/>
        <w:jc w:val="both"/>
        <w:rPr>
          <w:rFonts w:eastAsiaTheme="minorHAnsi"/>
          <w:sz w:val="28"/>
          <w:szCs w:val="28"/>
        </w:rPr>
      </w:pPr>
    </w:p>
    <w:p w:rsidR="00993226" w:rsidRPr="00127CCD" w:rsidRDefault="00993226" w:rsidP="006A5FA7">
      <w:pPr>
        <w:autoSpaceDE w:val="0"/>
        <w:autoSpaceDN w:val="0"/>
        <w:bidi w:val="0"/>
        <w:adjustRightInd w:val="0"/>
        <w:ind w:left="-720"/>
        <w:jc w:val="both"/>
        <w:rPr>
          <w:rFonts w:eastAsiaTheme="minorHAnsi"/>
          <w:sz w:val="28"/>
          <w:szCs w:val="28"/>
        </w:rPr>
      </w:pPr>
      <w:r w:rsidRPr="00127CCD">
        <w:rPr>
          <w:rFonts w:eastAsiaTheme="minorHAnsi"/>
          <w:b/>
          <w:bCs/>
          <w:sz w:val="28"/>
          <w:szCs w:val="28"/>
        </w:rPr>
        <w:t>Immature/woven bone</w:t>
      </w:r>
      <w:r w:rsidR="00F12CB4" w:rsidRPr="00127CCD">
        <w:rPr>
          <w:rFonts w:eastAsiaTheme="minorHAnsi"/>
          <w:b/>
          <w:bCs/>
          <w:sz w:val="28"/>
          <w:szCs w:val="28"/>
        </w:rPr>
        <w:t>:</w:t>
      </w:r>
      <w:r w:rsidR="00F12CB4" w:rsidRPr="00127CCD">
        <w:rPr>
          <w:rFonts w:eastAsiaTheme="minorHAnsi"/>
          <w:sz w:val="28"/>
          <w:szCs w:val="28"/>
        </w:rPr>
        <w:t xml:space="preserve"> In contrast to mature bone, newly formed bone does not have a lamellar structure. The collagen </w:t>
      </w:r>
      <w:r w:rsidR="00060420" w:rsidRPr="00127CCD">
        <w:rPr>
          <w:rFonts w:eastAsiaTheme="minorHAnsi"/>
          <w:sz w:val="28"/>
          <w:szCs w:val="28"/>
        </w:rPr>
        <w:t>fibers</w:t>
      </w:r>
      <w:r w:rsidR="00F12CB4" w:rsidRPr="00127CCD">
        <w:rPr>
          <w:rFonts w:eastAsiaTheme="minorHAnsi"/>
          <w:sz w:val="28"/>
          <w:szCs w:val="28"/>
        </w:rPr>
        <w:t xml:space="preserve"> are present in bundles that appear to run randomly in different</w:t>
      </w:r>
      <w:r w:rsidR="00060420">
        <w:rPr>
          <w:rFonts w:eastAsiaTheme="minorHAnsi"/>
          <w:sz w:val="28"/>
          <w:szCs w:val="28"/>
        </w:rPr>
        <w:t xml:space="preserve"> </w:t>
      </w:r>
      <w:r w:rsidR="00F12CB4" w:rsidRPr="00127CCD">
        <w:rPr>
          <w:rFonts w:eastAsiaTheme="minorHAnsi"/>
          <w:sz w:val="28"/>
          <w:szCs w:val="28"/>
        </w:rPr>
        <w:t xml:space="preserve">directions, interlacing with each other. Because of the interlacing of </w:t>
      </w:r>
      <w:r w:rsidR="00060420" w:rsidRPr="00127CCD">
        <w:rPr>
          <w:rFonts w:eastAsiaTheme="minorHAnsi"/>
          <w:sz w:val="28"/>
          <w:szCs w:val="28"/>
        </w:rPr>
        <w:t>fiber</w:t>
      </w:r>
      <w:r w:rsidR="00F12CB4" w:rsidRPr="00127CCD">
        <w:rPr>
          <w:rFonts w:eastAsiaTheme="minorHAnsi"/>
          <w:sz w:val="28"/>
          <w:szCs w:val="28"/>
        </w:rPr>
        <w:t xml:space="preserve"> bundles this kind of bone is called </w:t>
      </w:r>
      <w:r w:rsidR="00F12CB4" w:rsidRPr="00127CCD">
        <w:rPr>
          <w:rFonts w:eastAsiaTheme="minorHAnsi"/>
          <w:b/>
          <w:bCs/>
          <w:sz w:val="28"/>
          <w:szCs w:val="28"/>
        </w:rPr>
        <w:t>woven bone</w:t>
      </w:r>
      <w:r w:rsidR="00F12CB4" w:rsidRPr="00127CCD">
        <w:rPr>
          <w:rFonts w:eastAsiaTheme="minorHAnsi"/>
          <w:sz w:val="28"/>
          <w:szCs w:val="28"/>
        </w:rPr>
        <w:t>. All newly formed bone is woven bone. It is later replaced by lamellar bone.</w:t>
      </w:r>
    </w:p>
    <w:p w:rsidR="00993226" w:rsidRPr="00127CCD" w:rsidRDefault="00993226" w:rsidP="006A5FA7">
      <w:pPr>
        <w:bidi w:val="0"/>
        <w:ind w:left="-720" w:firstLine="720"/>
        <w:jc w:val="both"/>
        <w:rPr>
          <w:b/>
          <w:bCs/>
          <w:sz w:val="28"/>
          <w:szCs w:val="28"/>
        </w:rPr>
      </w:pPr>
    </w:p>
    <w:p w:rsidR="00993226" w:rsidRPr="00127CCD" w:rsidRDefault="00993226" w:rsidP="006A5FA7">
      <w:pPr>
        <w:autoSpaceDE w:val="0"/>
        <w:autoSpaceDN w:val="0"/>
        <w:bidi w:val="0"/>
        <w:adjustRightInd w:val="0"/>
        <w:ind w:left="-720"/>
        <w:jc w:val="both"/>
        <w:rPr>
          <w:rFonts w:eastAsiaTheme="minorHAnsi"/>
          <w:b/>
          <w:bCs/>
          <w:sz w:val="28"/>
          <w:szCs w:val="28"/>
        </w:rPr>
      </w:pPr>
      <w:r w:rsidRPr="00127CCD">
        <w:rPr>
          <w:rFonts w:eastAsiaTheme="minorHAnsi"/>
          <w:b/>
          <w:bCs/>
          <w:sz w:val="28"/>
          <w:szCs w:val="28"/>
        </w:rPr>
        <w:t>Third: Based on manner of development</w:t>
      </w:r>
    </w:p>
    <w:p w:rsidR="00993226" w:rsidRPr="00127CCD" w:rsidRDefault="00993226" w:rsidP="006A5FA7">
      <w:pPr>
        <w:autoSpaceDE w:val="0"/>
        <w:autoSpaceDN w:val="0"/>
        <w:bidi w:val="0"/>
        <w:adjustRightInd w:val="0"/>
        <w:ind w:left="-720"/>
        <w:jc w:val="both"/>
        <w:rPr>
          <w:rFonts w:eastAsiaTheme="minorHAnsi"/>
          <w:sz w:val="28"/>
          <w:szCs w:val="28"/>
        </w:rPr>
      </w:pPr>
      <w:r w:rsidRPr="00127CCD">
        <w:rPr>
          <w:rFonts w:eastAsiaTheme="minorHAnsi"/>
          <w:sz w:val="28"/>
          <w:szCs w:val="28"/>
        </w:rPr>
        <w:t>Cartilage bone</w:t>
      </w:r>
    </w:p>
    <w:p w:rsidR="00993226" w:rsidRPr="00127CCD" w:rsidRDefault="00993226" w:rsidP="006A5FA7">
      <w:pPr>
        <w:bidi w:val="0"/>
        <w:ind w:left="-720"/>
        <w:jc w:val="both"/>
        <w:rPr>
          <w:b/>
          <w:bCs/>
          <w:sz w:val="28"/>
          <w:szCs w:val="28"/>
        </w:rPr>
      </w:pPr>
      <w:r w:rsidRPr="00127CCD">
        <w:rPr>
          <w:rFonts w:eastAsiaTheme="minorHAnsi"/>
          <w:sz w:val="28"/>
          <w:szCs w:val="28"/>
        </w:rPr>
        <w:t>Membrane bone</w:t>
      </w:r>
    </w:p>
    <w:p w:rsidR="00993226" w:rsidRPr="00127CCD" w:rsidRDefault="00993226" w:rsidP="006A5FA7">
      <w:pPr>
        <w:bidi w:val="0"/>
        <w:ind w:left="-720"/>
        <w:jc w:val="both"/>
        <w:rPr>
          <w:b/>
          <w:bCs/>
          <w:sz w:val="28"/>
          <w:szCs w:val="28"/>
        </w:rPr>
      </w:pPr>
    </w:p>
    <w:p w:rsidR="0056403B" w:rsidRPr="00127CCD" w:rsidRDefault="0056403B" w:rsidP="006A5FA7">
      <w:pPr>
        <w:bidi w:val="0"/>
        <w:ind w:left="-720"/>
        <w:jc w:val="both"/>
        <w:rPr>
          <w:b/>
          <w:bCs/>
          <w:sz w:val="28"/>
          <w:szCs w:val="28"/>
        </w:rPr>
      </w:pPr>
      <w:r w:rsidRPr="00127CCD">
        <w:rPr>
          <w:b/>
          <w:bCs/>
          <w:sz w:val="28"/>
          <w:szCs w:val="28"/>
        </w:rPr>
        <w:t>Histogenesis:</w:t>
      </w:r>
    </w:p>
    <w:p w:rsidR="0056403B" w:rsidRPr="00127CCD" w:rsidRDefault="0056403B" w:rsidP="006A5FA7">
      <w:pPr>
        <w:bidi w:val="0"/>
        <w:ind w:left="-720"/>
        <w:jc w:val="both"/>
        <w:rPr>
          <w:sz w:val="28"/>
          <w:szCs w:val="28"/>
        </w:rPr>
      </w:pPr>
      <w:r w:rsidRPr="00127CCD">
        <w:rPr>
          <w:sz w:val="28"/>
          <w:szCs w:val="28"/>
        </w:rPr>
        <w:t xml:space="preserve">Bone can be formed in </w:t>
      </w:r>
      <w:r w:rsidRPr="00060420">
        <w:rPr>
          <w:b/>
          <w:bCs/>
          <w:sz w:val="28"/>
          <w:szCs w:val="28"/>
        </w:rPr>
        <w:t>two</w:t>
      </w:r>
      <w:r w:rsidRPr="00127CCD">
        <w:rPr>
          <w:sz w:val="28"/>
          <w:szCs w:val="28"/>
        </w:rPr>
        <w:t xml:space="preserve"> ways: by direct mineralization of matrix secreted by osteoblasts (</w:t>
      </w:r>
      <w:r w:rsidRPr="00060420">
        <w:rPr>
          <w:b/>
          <w:bCs/>
          <w:sz w:val="28"/>
          <w:szCs w:val="28"/>
        </w:rPr>
        <w:t>intramembranous</w:t>
      </w:r>
      <w:r w:rsidRPr="00127CCD">
        <w:rPr>
          <w:sz w:val="28"/>
          <w:szCs w:val="28"/>
        </w:rPr>
        <w:t xml:space="preserve"> </w:t>
      </w:r>
      <w:r w:rsidRPr="00060420">
        <w:rPr>
          <w:b/>
          <w:bCs/>
          <w:sz w:val="28"/>
          <w:szCs w:val="28"/>
        </w:rPr>
        <w:t>ossification</w:t>
      </w:r>
      <w:r w:rsidRPr="00127CCD">
        <w:rPr>
          <w:sz w:val="28"/>
          <w:szCs w:val="28"/>
        </w:rPr>
        <w:t>) or by deposition of bone matrix on a preexisting cartilage matrix (</w:t>
      </w:r>
      <w:r w:rsidRPr="00060420">
        <w:rPr>
          <w:b/>
          <w:bCs/>
          <w:sz w:val="28"/>
          <w:szCs w:val="28"/>
        </w:rPr>
        <w:t>endochondral</w:t>
      </w:r>
      <w:r w:rsidRPr="00127CCD">
        <w:rPr>
          <w:sz w:val="28"/>
          <w:szCs w:val="28"/>
        </w:rPr>
        <w:t xml:space="preserve"> </w:t>
      </w:r>
      <w:r w:rsidRPr="00060420">
        <w:rPr>
          <w:b/>
          <w:bCs/>
          <w:sz w:val="28"/>
          <w:szCs w:val="28"/>
        </w:rPr>
        <w:t>ossification</w:t>
      </w:r>
      <w:r w:rsidRPr="00127CCD">
        <w:rPr>
          <w:sz w:val="28"/>
          <w:szCs w:val="28"/>
        </w:rPr>
        <w:t xml:space="preserve">). In both processes, the bone tissue that appears first is </w:t>
      </w:r>
      <w:r w:rsidR="00060420" w:rsidRPr="00127CCD">
        <w:rPr>
          <w:sz w:val="28"/>
          <w:szCs w:val="28"/>
        </w:rPr>
        <w:t>primary</w:t>
      </w:r>
      <w:r w:rsidRPr="00127CCD">
        <w:rPr>
          <w:sz w:val="28"/>
          <w:szCs w:val="28"/>
        </w:rPr>
        <w:t xml:space="preserve"> or woven bone. Primary bone is a temporary tissue and is soon replaced by the definitive lamellar, or secondary, bone.</w:t>
      </w:r>
    </w:p>
    <w:p w:rsidR="0056403B" w:rsidRPr="00127CCD" w:rsidRDefault="00060420" w:rsidP="006A5FA7">
      <w:pPr>
        <w:bidi w:val="0"/>
        <w:ind w:left="-720"/>
        <w:jc w:val="both"/>
        <w:rPr>
          <w:b/>
          <w:bCs/>
          <w:sz w:val="28"/>
          <w:szCs w:val="28"/>
        </w:rPr>
      </w:pPr>
      <w:r>
        <w:rPr>
          <w:b/>
          <w:bCs/>
          <w:sz w:val="28"/>
          <w:szCs w:val="28"/>
        </w:rPr>
        <w:t>The</w:t>
      </w:r>
      <w:r w:rsidR="0056403B" w:rsidRPr="00127CCD">
        <w:rPr>
          <w:b/>
          <w:bCs/>
          <w:sz w:val="28"/>
          <w:szCs w:val="28"/>
        </w:rPr>
        <w:t xml:space="preserve"> </w:t>
      </w:r>
      <w:r>
        <w:rPr>
          <w:b/>
          <w:bCs/>
          <w:sz w:val="28"/>
          <w:szCs w:val="28"/>
        </w:rPr>
        <w:t>c</w:t>
      </w:r>
      <w:r w:rsidR="0056403B" w:rsidRPr="00127CCD">
        <w:rPr>
          <w:b/>
          <w:bCs/>
          <w:sz w:val="28"/>
          <w:szCs w:val="28"/>
        </w:rPr>
        <w:t>artilage:</w:t>
      </w:r>
    </w:p>
    <w:p w:rsidR="0056403B" w:rsidRPr="00127CCD" w:rsidRDefault="0056403B" w:rsidP="006A5FA7">
      <w:pPr>
        <w:bidi w:val="0"/>
        <w:ind w:left="-864"/>
        <w:jc w:val="both"/>
        <w:rPr>
          <w:sz w:val="28"/>
          <w:szCs w:val="28"/>
        </w:rPr>
      </w:pPr>
      <w:r w:rsidRPr="00127CCD">
        <w:rPr>
          <w:sz w:val="28"/>
          <w:szCs w:val="28"/>
        </w:rPr>
        <w:lastRenderedPageBreak/>
        <w:t xml:space="preserve">Cartilage </w:t>
      </w:r>
      <w:r w:rsidR="00B53B2F" w:rsidRPr="00127CCD">
        <w:rPr>
          <w:rFonts w:eastAsia="MinionPro-Regular"/>
          <w:sz w:val="28"/>
          <w:szCs w:val="28"/>
        </w:rPr>
        <w:t>is a tough, flexible form of connective tissue,</w:t>
      </w:r>
      <w:r w:rsidRPr="00127CCD">
        <w:rPr>
          <w:sz w:val="28"/>
          <w:szCs w:val="28"/>
        </w:rPr>
        <w:t xml:space="preserve"> characterized by an extracellular matrix enriched with glycosaminoglycans and proteoglycans, macromolecules that interact with collagen and elastic fibers. Variations in the composition of these matrix components produce </w:t>
      </w:r>
      <w:r w:rsidRPr="00060420">
        <w:rPr>
          <w:b/>
          <w:bCs/>
          <w:sz w:val="28"/>
          <w:szCs w:val="28"/>
        </w:rPr>
        <w:t>three</w:t>
      </w:r>
      <w:r w:rsidRPr="00127CCD">
        <w:rPr>
          <w:sz w:val="28"/>
          <w:szCs w:val="28"/>
        </w:rPr>
        <w:t xml:space="preserve"> types of cartilage adapted to local biomechanical needs.</w:t>
      </w:r>
    </w:p>
    <w:p w:rsidR="0056403B" w:rsidRPr="00127CCD" w:rsidRDefault="0056403B" w:rsidP="006A5FA7">
      <w:pPr>
        <w:bidi w:val="0"/>
        <w:ind w:left="-144"/>
        <w:jc w:val="both"/>
        <w:rPr>
          <w:sz w:val="28"/>
          <w:szCs w:val="28"/>
        </w:rPr>
      </w:pPr>
      <w:r w:rsidRPr="00060420">
        <w:rPr>
          <w:b/>
          <w:bCs/>
          <w:sz w:val="28"/>
          <w:szCs w:val="28"/>
        </w:rPr>
        <w:t>Functions</w:t>
      </w:r>
      <w:r w:rsidRPr="00127CCD">
        <w:rPr>
          <w:sz w:val="28"/>
          <w:szCs w:val="28"/>
        </w:rPr>
        <w:t>:</w:t>
      </w:r>
    </w:p>
    <w:p w:rsidR="00061F91" w:rsidRDefault="0056403B" w:rsidP="006A5FA7">
      <w:pPr>
        <w:pStyle w:val="ListParagraph"/>
        <w:numPr>
          <w:ilvl w:val="0"/>
          <w:numId w:val="7"/>
        </w:numPr>
        <w:bidi w:val="0"/>
        <w:ind w:left="-144"/>
        <w:jc w:val="both"/>
        <w:rPr>
          <w:sz w:val="28"/>
          <w:szCs w:val="28"/>
        </w:rPr>
      </w:pPr>
      <w:r w:rsidRPr="00061F91">
        <w:rPr>
          <w:sz w:val="28"/>
          <w:szCs w:val="28"/>
        </w:rPr>
        <w:t>Bear mechanical stresses of the body without permanent distortion.</w:t>
      </w:r>
    </w:p>
    <w:p w:rsidR="00061F91" w:rsidRDefault="0056403B" w:rsidP="006A5FA7">
      <w:pPr>
        <w:pStyle w:val="ListParagraph"/>
        <w:numPr>
          <w:ilvl w:val="0"/>
          <w:numId w:val="7"/>
        </w:numPr>
        <w:bidi w:val="0"/>
        <w:ind w:left="-144"/>
        <w:jc w:val="both"/>
        <w:rPr>
          <w:sz w:val="28"/>
          <w:szCs w:val="28"/>
        </w:rPr>
      </w:pPr>
      <w:r w:rsidRPr="00061F91">
        <w:rPr>
          <w:sz w:val="28"/>
          <w:szCs w:val="28"/>
        </w:rPr>
        <w:t>Support soft tissues.</w:t>
      </w:r>
    </w:p>
    <w:p w:rsidR="00061F91" w:rsidRDefault="0056403B" w:rsidP="006A5FA7">
      <w:pPr>
        <w:pStyle w:val="ListParagraph"/>
        <w:numPr>
          <w:ilvl w:val="0"/>
          <w:numId w:val="7"/>
        </w:numPr>
        <w:bidi w:val="0"/>
        <w:ind w:left="-144"/>
        <w:jc w:val="both"/>
        <w:rPr>
          <w:sz w:val="28"/>
          <w:szCs w:val="28"/>
        </w:rPr>
      </w:pPr>
      <w:r w:rsidRPr="00061F91">
        <w:rPr>
          <w:sz w:val="28"/>
          <w:szCs w:val="28"/>
        </w:rPr>
        <w:t>Facilitate joint movement</w:t>
      </w:r>
    </w:p>
    <w:p w:rsidR="00061F91" w:rsidRDefault="0056403B" w:rsidP="006A5FA7">
      <w:pPr>
        <w:pStyle w:val="ListParagraph"/>
        <w:numPr>
          <w:ilvl w:val="0"/>
          <w:numId w:val="7"/>
        </w:numPr>
        <w:bidi w:val="0"/>
        <w:ind w:left="-144"/>
        <w:jc w:val="both"/>
        <w:rPr>
          <w:sz w:val="28"/>
          <w:szCs w:val="28"/>
        </w:rPr>
      </w:pPr>
      <w:r w:rsidRPr="00061F91">
        <w:rPr>
          <w:sz w:val="28"/>
          <w:szCs w:val="28"/>
        </w:rPr>
        <w:t>Acting as a shock absorber.</w:t>
      </w:r>
    </w:p>
    <w:p w:rsidR="0056403B" w:rsidRPr="00061F91" w:rsidRDefault="0056403B" w:rsidP="006A5FA7">
      <w:pPr>
        <w:pStyle w:val="ListParagraph"/>
        <w:numPr>
          <w:ilvl w:val="0"/>
          <w:numId w:val="7"/>
        </w:numPr>
        <w:bidi w:val="0"/>
        <w:ind w:left="-144"/>
        <w:jc w:val="both"/>
        <w:rPr>
          <w:sz w:val="28"/>
          <w:szCs w:val="28"/>
        </w:rPr>
      </w:pPr>
      <w:r w:rsidRPr="00061F91">
        <w:rPr>
          <w:sz w:val="28"/>
          <w:szCs w:val="28"/>
        </w:rPr>
        <w:t>Essential for growth and development of bone.</w:t>
      </w:r>
    </w:p>
    <w:p w:rsidR="0056403B" w:rsidRPr="00127CCD" w:rsidRDefault="0056403B" w:rsidP="006A5FA7">
      <w:pPr>
        <w:bidi w:val="0"/>
        <w:ind w:left="-864" w:firstLine="720"/>
        <w:jc w:val="both"/>
        <w:rPr>
          <w:sz w:val="28"/>
          <w:szCs w:val="28"/>
        </w:rPr>
      </w:pPr>
    </w:p>
    <w:p w:rsidR="007F0D8F" w:rsidRPr="00127CCD" w:rsidRDefault="0056403B" w:rsidP="006A5FA7">
      <w:pPr>
        <w:bidi w:val="0"/>
        <w:ind w:left="-864"/>
        <w:jc w:val="both"/>
        <w:rPr>
          <w:sz w:val="28"/>
          <w:szCs w:val="28"/>
        </w:rPr>
      </w:pPr>
      <w:r w:rsidRPr="00127CCD">
        <w:rPr>
          <w:sz w:val="28"/>
          <w:szCs w:val="28"/>
        </w:rPr>
        <w:t xml:space="preserve">Cartilage consists of cells called </w:t>
      </w:r>
      <w:r w:rsidRPr="00127CCD">
        <w:rPr>
          <w:b/>
          <w:bCs/>
          <w:sz w:val="28"/>
          <w:szCs w:val="28"/>
        </w:rPr>
        <w:t>chondrocytes</w:t>
      </w:r>
      <w:r w:rsidRPr="00127CCD">
        <w:rPr>
          <w:sz w:val="28"/>
          <w:szCs w:val="28"/>
        </w:rPr>
        <w:t xml:space="preserve"> and an extensive </w:t>
      </w:r>
      <w:r w:rsidRPr="00127CCD">
        <w:rPr>
          <w:b/>
          <w:bCs/>
          <w:sz w:val="28"/>
          <w:szCs w:val="28"/>
        </w:rPr>
        <w:t>extracellular matrix</w:t>
      </w:r>
      <w:r w:rsidRPr="00127CCD">
        <w:rPr>
          <w:sz w:val="28"/>
          <w:szCs w:val="28"/>
        </w:rPr>
        <w:t xml:space="preserve"> composed of fibers and ground substance. Chondrocytes synthesize and secrete the extracellular matrix, and the cells themselves are located in matrix cavities called </w:t>
      </w:r>
      <w:r w:rsidRPr="00127CCD">
        <w:rPr>
          <w:b/>
          <w:bCs/>
          <w:sz w:val="28"/>
          <w:szCs w:val="28"/>
        </w:rPr>
        <w:t>lacunae.</w:t>
      </w:r>
      <w:r w:rsidRPr="00127CCD">
        <w:rPr>
          <w:sz w:val="28"/>
          <w:szCs w:val="28"/>
        </w:rPr>
        <w:t xml:space="preserve"> </w:t>
      </w:r>
      <w:r w:rsidR="007F0D8F" w:rsidRPr="00127CCD">
        <w:rPr>
          <w:rFonts w:eastAsiaTheme="minorHAnsi"/>
          <w:sz w:val="28"/>
          <w:szCs w:val="28"/>
        </w:rPr>
        <w:t>As a rule the free surfaces of hyaline and elasti</w:t>
      </w:r>
      <w:r w:rsidR="00061F91">
        <w:rPr>
          <w:rFonts w:eastAsiaTheme="minorHAnsi"/>
          <w:sz w:val="28"/>
          <w:szCs w:val="28"/>
        </w:rPr>
        <w:t>c cartilage are covered by a fi</w:t>
      </w:r>
      <w:r w:rsidR="007F0D8F" w:rsidRPr="00127CCD">
        <w:rPr>
          <w:rFonts w:eastAsiaTheme="minorHAnsi"/>
          <w:sz w:val="28"/>
          <w:szCs w:val="28"/>
        </w:rPr>
        <w:t xml:space="preserve">brous membrane called the </w:t>
      </w:r>
      <w:r w:rsidR="007F0D8F" w:rsidRPr="00127CCD">
        <w:rPr>
          <w:rFonts w:eastAsiaTheme="minorHAnsi"/>
          <w:b/>
          <w:bCs/>
          <w:sz w:val="28"/>
          <w:szCs w:val="28"/>
        </w:rPr>
        <w:t>perichondrium</w:t>
      </w:r>
      <w:r w:rsidR="007F0D8F" w:rsidRPr="00127CCD">
        <w:rPr>
          <w:rFonts w:eastAsiaTheme="minorHAnsi"/>
          <w:sz w:val="28"/>
          <w:szCs w:val="28"/>
        </w:rPr>
        <w:t xml:space="preserve">, </w:t>
      </w:r>
      <w:r w:rsidR="00061F91">
        <w:rPr>
          <w:rFonts w:eastAsiaTheme="minorHAnsi"/>
          <w:sz w:val="28"/>
          <w:szCs w:val="28"/>
        </w:rPr>
        <w:t>but fi</w:t>
      </w:r>
      <w:r w:rsidR="007F0D8F" w:rsidRPr="00127CCD">
        <w:rPr>
          <w:rFonts w:eastAsiaTheme="minorHAnsi"/>
          <w:sz w:val="28"/>
          <w:szCs w:val="28"/>
        </w:rPr>
        <w:t>brocartilage is not.</w:t>
      </w:r>
      <w:r w:rsidR="007F0D8F" w:rsidRPr="00127CCD">
        <w:rPr>
          <w:sz w:val="28"/>
          <w:szCs w:val="28"/>
        </w:rPr>
        <w:t xml:space="preserve"> The </w:t>
      </w:r>
      <w:r w:rsidR="007F0D8F" w:rsidRPr="00127CCD">
        <w:rPr>
          <w:b/>
          <w:bCs/>
          <w:sz w:val="28"/>
          <w:szCs w:val="28"/>
        </w:rPr>
        <w:t>perichondrium</w:t>
      </w:r>
      <w:r w:rsidR="007F0D8F" w:rsidRPr="00127CCD">
        <w:rPr>
          <w:sz w:val="28"/>
          <w:szCs w:val="28"/>
        </w:rPr>
        <w:t xml:space="preserve"> is a sheath of dense connective tissue that surrounds cartilage in most places, forming an interface between the cartilage and the tissue supported by the cartilage. The perichondrium harbors the vascular supply for the avascular cartilage and also contains nerves and lymphatic vessels. Articular cartilage, which covers the surfaces of the bones of movable joints, is devoid of perichondrium.</w:t>
      </w:r>
    </w:p>
    <w:p w:rsidR="0056403B" w:rsidRPr="00127CCD" w:rsidRDefault="0056403B" w:rsidP="006A5FA7">
      <w:pPr>
        <w:autoSpaceDE w:val="0"/>
        <w:autoSpaceDN w:val="0"/>
        <w:bidi w:val="0"/>
        <w:adjustRightInd w:val="0"/>
        <w:ind w:left="-864"/>
        <w:jc w:val="both"/>
        <w:rPr>
          <w:rFonts w:eastAsiaTheme="minorHAnsi"/>
          <w:sz w:val="28"/>
          <w:szCs w:val="28"/>
        </w:rPr>
      </w:pPr>
    </w:p>
    <w:p w:rsidR="007F0D8F" w:rsidRPr="00127CCD" w:rsidRDefault="00061F91" w:rsidP="006A5FA7">
      <w:pPr>
        <w:autoSpaceDE w:val="0"/>
        <w:autoSpaceDN w:val="0"/>
        <w:bidi w:val="0"/>
        <w:adjustRightInd w:val="0"/>
        <w:ind w:left="-864"/>
        <w:jc w:val="both"/>
        <w:rPr>
          <w:rFonts w:eastAsiaTheme="minorHAnsi"/>
          <w:b/>
          <w:bCs/>
          <w:sz w:val="28"/>
          <w:szCs w:val="28"/>
        </w:rPr>
      </w:pPr>
      <w:r>
        <w:rPr>
          <w:rFonts w:eastAsiaTheme="minorHAnsi"/>
          <w:b/>
          <w:bCs/>
          <w:sz w:val="28"/>
          <w:szCs w:val="28"/>
        </w:rPr>
        <w:t>Cartilage c</w:t>
      </w:r>
      <w:r w:rsidR="007F0D8F" w:rsidRPr="00127CCD">
        <w:rPr>
          <w:rFonts w:eastAsiaTheme="minorHAnsi"/>
          <w:b/>
          <w:bCs/>
          <w:sz w:val="28"/>
          <w:szCs w:val="28"/>
        </w:rPr>
        <w:t>ells</w:t>
      </w:r>
    </w:p>
    <w:p w:rsidR="007F0D8F" w:rsidRPr="00127CCD" w:rsidRDefault="007F0D8F" w:rsidP="006A5FA7">
      <w:pPr>
        <w:autoSpaceDE w:val="0"/>
        <w:autoSpaceDN w:val="0"/>
        <w:bidi w:val="0"/>
        <w:adjustRightInd w:val="0"/>
        <w:ind w:left="-864"/>
        <w:jc w:val="both"/>
        <w:rPr>
          <w:rFonts w:eastAsiaTheme="minorHAnsi"/>
          <w:sz w:val="28"/>
          <w:szCs w:val="28"/>
        </w:rPr>
      </w:pPr>
      <w:r w:rsidRPr="00127CCD">
        <w:rPr>
          <w:rFonts w:eastAsiaTheme="minorHAnsi"/>
          <w:sz w:val="28"/>
          <w:szCs w:val="28"/>
        </w:rPr>
        <w:t xml:space="preserve">The cells of cartilage are called </w:t>
      </w:r>
      <w:r w:rsidRPr="00127CCD">
        <w:rPr>
          <w:rFonts w:eastAsiaTheme="minorHAnsi"/>
          <w:b/>
          <w:bCs/>
          <w:sz w:val="28"/>
          <w:szCs w:val="28"/>
        </w:rPr>
        <w:t>chondrocytes</w:t>
      </w:r>
      <w:r w:rsidRPr="00127CCD">
        <w:rPr>
          <w:rFonts w:eastAsiaTheme="minorHAnsi"/>
          <w:sz w:val="28"/>
          <w:szCs w:val="28"/>
        </w:rPr>
        <w:t xml:space="preserve">. They lie in spaces (or </w:t>
      </w:r>
      <w:r w:rsidRPr="00127CCD">
        <w:rPr>
          <w:rFonts w:eastAsiaTheme="minorHAnsi"/>
          <w:b/>
          <w:bCs/>
          <w:sz w:val="28"/>
          <w:szCs w:val="28"/>
        </w:rPr>
        <w:t>lacunae</w:t>
      </w:r>
      <w:r w:rsidRPr="00127CCD">
        <w:rPr>
          <w:rFonts w:eastAsiaTheme="minorHAnsi"/>
          <w:sz w:val="28"/>
          <w:szCs w:val="28"/>
        </w:rPr>
        <w:t>) present in the</w:t>
      </w:r>
      <w:r w:rsidR="00061F91">
        <w:rPr>
          <w:rFonts w:eastAsiaTheme="minorHAnsi"/>
          <w:sz w:val="28"/>
          <w:szCs w:val="28"/>
        </w:rPr>
        <w:t xml:space="preserve"> </w:t>
      </w:r>
      <w:r w:rsidRPr="00127CCD">
        <w:rPr>
          <w:rFonts w:eastAsiaTheme="minorHAnsi"/>
          <w:sz w:val="28"/>
          <w:szCs w:val="28"/>
        </w:rPr>
        <w:t>matrix. At first the cells are small and show the features of metabolically active cells. The nucleus</w:t>
      </w:r>
      <w:r w:rsidR="00061F91">
        <w:rPr>
          <w:rFonts w:eastAsiaTheme="minorHAnsi"/>
          <w:sz w:val="28"/>
          <w:szCs w:val="28"/>
        </w:rPr>
        <w:t xml:space="preserve"> </w:t>
      </w:r>
      <w:r w:rsidRPr="00127CCD">
        <w:rPr>
          <w:rFonts w:eastAsiaTheme="minorHAnsi"/>
          <w:sz w:val="28"/>
          <w:szCs w:val="28"/>
        </w:rPr>
        <w:t>is euchromatic. Mitochondria, endoplasmic reticulum</w:t>
      </w:r>
      <w:r w:rsidR="00061F91">
        <w:rPr>
          <w:rFonts w:eastAsiaTheme="minorHAnsi"/>
          <w:sz w:val="28"/>
          <w:szCs w:val="28"/>
        </w:rPr>
        <w:t xml:space="preserve"> and g</w:t>
      </w:r>
      <w:r w:rsidRPr="00127CCD">
        <w:rPr>
          <w:rFonts w:eastAsiaTheme="minorHAnsi"/>
          <w:sz w:val="28"/>
          <w:szCs w:val="28"/>
        </w:rPr>
        <w:t>olgi complex are prominent.</w:t>
      </w:r>
      <w:r w:rsidR="00061F91">
        <w:rPr>
          <w:rFonts w:eastAsiaTheme="minorHAnsi"/>
          <w:sz w:val="28"/>
          <w:szCs w:val="28"/>
        </w:rPr>
        <w:t xml:space="preserve"> </w:t>
      </w:r>
      <w:r w:rsidRPr="00127CCD">
        <w:rPr>
          <w:rFonts w:eastAsiaTheme="minorHAnsi"/>
          <w:sz w:val="28"/>
          <w:szCs w:val="28"/>
        </w:rPr>
        <w:t xml:space="preserve">Some authorities use the term </w:t>
      </w:r>
      <w:r w:rsidRPr="00127CCD">
        <w:rPr>
          <w:rFonts w:eastAsiaTheme="minorHAnsi"/>
          <w:b/>
          <w:bCs/>
          <w:sz w:val="28"/>
          <w:szCs w:val="28"/>
        </w:rPr>
        <w:t xml:space="preserve">chondroblasts </w:t>
      </w:r>
      <w:r w:rsidRPr="00127CCD">
        <w:rPr>
          <w:rFonts w:eastAsiaTheme="minorHAnsi"/>
          <w:sz w:val="28"/>
          <w:szCs w:val="28"/>
        </w:rPr>
        <w:t>for these cells (This term is used mainly for</w:t>
      </w:r>
      <w:r w:rsidR="00061F91">
        <w:rPr>
          <w:rFonts w:eastAsiaTheme="minorHAnsi"/>
          <w:sz w:val="28"/>
          <w:szCs w:val="28"/>
        </w:rPr>
        <w:t xml:space="preserve"> </w:t>
      </w:r>
      <w:r w:rsidRPr="00127CCD">
        <w:rPr>
          <w:rFonts w:eastAsiaTheme="minorHAnsi"/>
          <w:sz w:val="28"/>
          <w:szCs w:val="28"/>
        </w:rPr>
        <w:t>embryonic cartilage producing cells). As the cartilage cells mature they enlarge, often reaching</w:t>
      </w:r>
      <w:r w:rsidR="00061F91">
        <w:rPr>
          <w:rFonts w:eastAsiaTheme="minorHAnsi"/>
          <w:sz w:val="28"/>
          <w:szCs w:val="28"/>
        </w:rPr>
        <w:t xml:space="preserve"> a diameter of 40</w:t>
      </w:r>
      <w:r w:rsidRPr="00127CCD">
        <w:rPr>
          <w:rFonts w:eastAsiaTheme="minorHAnsi"/>
          <w:sz w:val="28"/>
          <w:szCs w:val="28"/>
        </w:rPr>
        <w:t>μm or more. The nuclei become heterochromatic and organelles become less</w:t>
      </w:r>
      <w:r w:rsidR="00061F91">
        <w:rPr>
          <w:rFonts w:eastAsiaTheme="minorHAnsi"/>
          <w:sz w:val="28"/>
          <w:szCs w:val="28"/>
        </w:rPr>
        <w:t xml:space="preserve"> </w:t>
      </w:r>
      <w:r w:rsidRPr="00127CCD">
        <w:rPr>
          <w:rFonts w:eastAsiaTheme="minorHAnsi"/>
          <w:sz w:val="28"/>
          <w:szCs w:val="28"/>
        </w:rPr>
        <w:t>prominent. The cytoplasm of chondrocytes may also contain glycogen and lipids.</w:t>
      </w:r>
    </w:p>
    <w:p w:rsidR="00061F91" w:rsidRDefault="00061F91" w:rsidP="006A5FA7">
      <w:pPr>
        <w:autoSpaceDE w:val="0"/>
        <w:autoSpaceDN w:val="0"/>
        <w:bidi w:val="0"/>
        <w:adjustRightInd w:val="0"/>
        <w:ind w:left="-864"/>
        <w:jc w:val="both"/>
        <w:rPr>
          <w:rFonts w:eastAsiaTheme="minorHAnsi"/>
          <w:b/>
          <w:bCs/>
          <w:sz w:val="28"/>
          <w:szCs w:val="28"/>
        </w:rPr>
      </w:pPr>
    </w:p>
    <w:p w:rsidR="007F0D8F" w:rsidRPr="00127CCD" w:rsidRDefault="00061F91" w:rsidP="006A5FA7">
      <w:pPr>
        <w:autoSpaceDE w:val="0"/>
        <w:autoSpaceDN w:val="0"/>
        <w:bidi w:val="0"/>
        <w:adjustRightInd w:val="0"/>
        <w:ind w:left="-864"/>
        <w:jc w:val="both"/>
        <w:rPr>
          <w:rFonts w:eastAsiaTheme="minorHAnsi"/>
          <w:b/>
          <w:bCs/>
          <w:sz w:val="28"/>
          <w:szCs w:val="28"/>
        </w:rPr>
      </w:pPr>
      <w:r>
        <w:rPr>
          <w:rFonts w:eastAsiaTheme="minorHAnsi"/>
          <w:b/>
          <w:bCs/>
          <w:sz w:val="28"/>
          <w:szCs w:val="28"/>
        </w:rPr>
        <w:t>Ground s</w:t>
      </w:r>
      <w:r w:rsidR="007F0D8F" w:rsidRPr="00127CCD">
        <w:rPr>
          <w:rFonts w:eastAsiaTheme="minorHAnsi"/>
          <w:b/>
          <w:bCs/>
          <w:sz w:val="28"/>
          <w:szCs w:val="28"/>
        </w:rPr>
        <w:t>ubstance</w:t>
      </w:r>
    </w:p>
    <w:p w:rsidR="007F0D8F" w:rsidRPr="00127CCD" w:rsidRDefault="007F0D8F" w:rsidP="006A5FA7">
      <w:pPr>
        <w:autoSpaceDE w:val="0"/>
        <w:autoSpaceDN w:val="0"/>
        <w:bidi w:val="0"/>
        <w:adjustRightInd w:val="0"/>
        <w:ind w:left="-864"/>
        <w:jc w:val="both"/>
        <w:rPr>
          <w:rFonts w:eastAsiaTheme="minorHAnsi"/>
          <w:sz w:val="28"/>
          <w:szCs w:val="28"/>
        </w:rPr>
      </w:pPr>
      <w:r w:rsidRPr="00127CCD">
        <w:rPr>
          <w:rFonts w:eastAsiaTheme="minorHAnsi"/>
          <w:sz w:val="28"/>
          <w:szCs w:val="28"/>
        </w:rPr>
        <w:t>The ground substance of cartilage is made up of complex molecules containing proteins and</w:t>
      </w:r>
      <w:r w:rsidR="00061F91">
        <w:rPr>
          <w:rFonts w:eastAsiaTheme="minorHAnsi"/>
          <w:sz w:val="28"/>
          <w:szCs w:val="28"/>
        </w:rPr>
        <w:t xml:space="preserve"> </w:t>
      </w:r>
      <w:r w:rsidRPr="00127CCD">
        <w:rPr>
          <w:rFonts w:eastAsiaTheme="minorHAnsi"/>
          <w:sz w:val="28"/>
          <w:szCs w:val="28"/>
        </w:rPr>
        <w:t>carbohydrates (proteoglycans).</w:t>
      </w:r>
      <w:r w:rsidR="00061F91">
        <w:rPr>
          <w:rFonts w:eastAsiaTheme="minorHAnsi"/>
          <w:sz w:val="28"/>
          <w:szCs w:val="28"/>
        </w:rPr>
        <w:t xml:space="preserve"> </w:t>
      </w:r>
      <w:r w:rsidRPr="00127CCD">
        <w:rPr>
          <w:rFonts w:eastAsiaTheme="minorHAnsi"/>
          <w:sz w:val="28"/>
          <w:szCs w:val="28"/>
        </w:rPr>
        <w:t xml:space="preserve">The carbohydrates are chemically </w:t>
      </w:r>
      <w:r w:rsidRPr="00127CCD">
        <w:rPr>
          <w:rFonts w:eastAsiaTheme="minorHAnsi"/>
          <w:b/>
          <w:bCs/>
          <w:sz w:val="28"/>
          <w:szCs w:val="28"/>
        </w:rPr>
        <w:t xml:space="preserve">glycosaminoglycans </w:t>
      </w:r>
      <w:r w:rsidRPr="00127CCD">
        <w:rPr>
          <w:rFonts w:eastAsiaTheme="minorHAnsi"/>
          <w:sz w:val="28"/>
          <w:szCs w:val="28"/>
        </w:rPr>
        <w:t>(GAG). They include chondroitin</w:t>
      </w:r>
      <w:r w:rsidR="00061F91">
        <w:rPr>
          <w:rFonts w:eastAsiaTheme="minorHAnsi"/>
          <w:sz w:val="28"/>
          <w:szCs w:val="28"/>
        </w:rPr>
        <w:t xml:space="preserve"> </w:t>
      </w:r>
      <w:r w:rsidRPr="00127CCD">
        <w:rPr>
          <w:rFonts w:eastAsiaTheme="minorHAnsi"/>
          <w:sz w:val="28"/>
          <w:szCs w:val="28"/>
        </w:rPr>
        <w:t xml:space="preserve">sulphate, keratin sulphate and hyaluronic acid. The core protein is </w:t>
      </w:r>
      <w:r w:rsidRPr="00127CCD">
        <w:rPr>
          <w:rFonts w:eastAsiaTheme="minorHAnsi"/>
          <w:b/>
          <w:bCs/>
          <w:sz w:val="28"/>
          <w:szCs w:val="28"/>
        </w:rPr>
        <w:t>aggrecan</w:t>
      </w:r>
      <w:r w:rsidRPr="00127CCD">
        <w:rPr>
          <w:rFonts w:eastAsiaTheme="minorHAnsi"/>
          <w:sz w:val="28"/>
          <w:szCs w:val="28"/>
        </w:rPr>
        <w:t>. The proteoglycan</w:t>
      </w:r>
      <w:r w:rsidR="00061F91">
        <w:rPr>
          <w:rFonts w:eastAsiaTheme="minorHAnsi"/>
          <w:sz w:val="28"/>
          <w:szCs w:val="28"/>
        </w:rPr>
        <w:t xml:space="preserve"> </w:t>
      </w:r>
      <w:r w:rsidRPr="00127CCD">
        <w:rPr>
          <w:rFonts w:eastAsiaTheme="minorHAnsi"/>
          <w:sz w:val="28"/>
          <w:szCs w:val="28"/>
        </w:rPr>
        <w:t>molecules are tightly bound. Along with the water content, these molecules form a firm gel</w:t>
      </w:r>
      <w:r w:rsidR="00061F91">
        <w:rPr>
          <w:rFonts w:eastAsiaTheme="minorHAnsi"/>
          <w:sz w:val="28"/>
          <w:szCs w:val="28"/>
        </w:rPr>
        <w:t xml:space="preserve"> </w:t>
      </w:r>
      <w:r w:rsidRPr="00127CCD">
        <w:rPr>
          <w:rFonts w:eastAsiaTheme="minorHAnsi"/>
          <w:sz w:val="28"/>
          <w:szCs w:val="28"/>
        </w:rPr>
        <w:t>that gives cartilage its firm consistency.</w:t>
      </w:r>
    </w:p>
    <w:p w:rsidR="00061F91" w:rsidRDefault="00061F91" w:rsidP="00C914A9">
      <w:pPr>
        <w:autoSpaceDE w:val="0"/>
        <w:autoSpaceDN w:val="0"/>
        <w:bidi w:val="0"/>
        <w:adjustRightInd w:val="0"/>
        <w:jc w:val="both"/>
        <w:rPr>
          <w:rFonts w:eastAsiaTheme="minorHAnsi"/>
          <w:b/>
          <w:bCs/>
          <w:sz w:val="28"/>
          <w:szCs w:val="28"/>
        </w:rPr>
      </w:pPr>
    </w:p>
    <w:p w:rsidR="007F0D8F" w:rsidRPr="00127CCD" w:rsidRDefault="007F0D8F" w:rsidP="00061F91">
      <w:pPr>
        <w:autoSpaceDE w:val="0"/>
        <w:autoSpaceDN w:val="0"/>
        <w:bidi w:val="0"/>
        <w:adjustRightInd w:val="0"/>
        <w:jc w:val="both"/>
        <w:rPr>
          <w:rFonts w:eastAsiaTheme="minorHAnsi"/>
          <w:b/>
          <w:bCs/>
          <w:sz w:val="28"/>
          <w:szCs w:val="28"/>
        </w:rPr>
      </w:pPr>
      <w:r w:rsidRPr="00127CCD">
        <w:rPr>
          <w:rFonts w:eastAsiaTheme="minorHAnsi"/>
          <w:b/>
          <w:bCs/>
          <w:sz w:val="28"/>
          <w:szCs w:val="28"/>
        </w:rPr>
        <w:lastRenderedPageBreak/>
        <w:t xml:space="preserve">Collagen </w:t>
      </w:r>
      <w:r w:rsidR="00061F91">
        <w:rPr>
          <w:rFonts w:eastAsiaTheme="minorHAnsi"/>
          <w:b/>
          <w:bCs/>
          <w:sz w:val="28"/>
          <w:szCs w:val="28"/>
        </w:rPr>
        <w:t>f</w:t>
      </w:r>
      <w:r w:rsidR="00061F91" w:rsidRPr="00127CCD">
        <w:rPr>
          <w:rFonts w:eastAsiaTheme="minorHAnsi"/>
          <w:b/>
          <w:bCs/>
          <w:sz w:val="28"/>
          <w:szCs w:val="28"/>
        </w:rPr>
        <w:t>ibers</w:t>
      </w:r>
      <w:r w:rsidR="00061F91">
        <w:rPr>
          <w:rFonts w:eastAsiaTheme="minorHAnsi"/>
          <w:b/>
          <w:bCs/>
          <w:sz w:val="28"/>
          <w:szCs w:val="28"/>
        </w:rPr>
        <w:t xml:space="preserve"> of c</w:t>
      </w:r>
      <w:r w:rsidRPr="00127CCD">
        <w:rPr>
          <w:rFonts w:eastAsiaTheme="minorHAnsi"/>
          <w:b/>
          <w:bCs/>
          <w:sz w:val="28"/>
          <w:szCs w:val="28"/>
        </w:rPr>
        <w:t>artilage</w:t>
      </w:r>
    </w:p>
    <w:p w:rsidR="007F0D8F" w:rsidRPr="00061F91" w:rsidRDefault="007F0D8F" w:rsidP="00061F91">
      <w:pPr>
        <w:autoSpaceDE w:val="0"/>
        <w:autoSpaceDN w:val="0"/>
        <w:bidi w:val="0"/>
        <w:adjustRightInd w:val="0"/>
        <w:jc w:val="both"/>
        <w:rPr>
          <w:rFonts w:eastAsiaTheme="minorHAnsi"/>
          <w:sz w:val="28"/>
          <w:szCs w:val="28"/>
        </w:rPr>
      </w:pPr>
      <w:r w:rsidRPr="00127CCD">
        <w:rPr>
          <w:rFonts w:eastAsiaTheme="minorHAnsi"/>
          <w:sz w:val="28"/>
          <w:szCs w:val="28"/>
        </w:rPr>
        <w:t xml:space="preserve">The collagen </w:t>
      </w:r>
      <w:r w:rsidR="00061F91" w:rsidRPr="00127CCD">
        <w:rPr>
          <w:rFonts w:eastAsiaTheme="minorHAnsi"/>
          <w:sz w:val="28"/>
          <w:szCs w:val="28"/>
        </w:rPr>
        <w:t>fibers</w:t>
      </w:r>
      <w:r w:rsidRPr="00127CCD">
        <w:rPr>
          <w:rFonts w:eastAsiaTheme="minorHAnsi"/>
          <w:sz w:val="28"/>
          <w:szCs w:val="28"/>
        </w:rPr>
        <w:t xml:space="preserve"> present in cartilage are (as a rule) chemically distinct from those in</w:t>
      </w:r>
      <w:r w:rsidR="00061F91">
        <w:rPr>
          <w:rFonts w:eastAsiaTheme="minorHAnsi"/>
          <w:sz w:val="28"/>
          <w:szCs w:val="28"/>
        </w:rPr>
        <w:t xml:space="preserve"> </w:t>
      </w:r>
      <w:r w:rsidRPr="00127CCD">
        <w:rPr>
          <w:rFonts w:eastAsiaTheme="minorHAnsi"/>
          <w:sz w:val="28"/>
          <w:szCs w:val="28"/>
        </w:rPr>
        <w:t>most other tissues. They are described as type II collagen. However, fibrocartilage and the</w:t>
      </w:r>
      <w:r w:rsidR="00061F91">
        <w:rPr>
          <w:rFonts w:eastAsiaTheme="minorHAnsi"/>
          <w:sz w:val="28"/>
          <w:szCs w:val="28"/>
        </w:rPr>
        <w:t xml:space="preserve"> </w:t>
      </w:r>
      <w:r w:rsidRPr="00127CCD">
        <w:rPr>
          <w:rFonts w:eastAsiaTheme="minorHAnsi"/>
          <w:sz w:val="28"/>
          <w:szCs w:val="28"/>
        </w:rPr>
        <w:t>perichondrium, contain the normal type I collagen.</w:t>
      </w:r>
    </w:p>
    <w:p w:rsidR="007F0D8F" w:rsidRPr="00127CCD" w:rsidRDefault="007F0D8F" w:rsidP="00C914A9">
      <w:pPr>
        <w:bidi w:val="0"/>
        <w:jc w:val="both"/>
        <w:rPr>
          <w:sz w:val="28"/>
          <w:szCs w:val="28"/>
        </w:rPr>
      </w:pPr>
    </w:p>
    <w:p w:rsidR="00061F91" w:rsidRDefault="00061F91" w:rsidP="007C4166">
      <w:pPr>
        <w:bidi w:val="0"/>
        <w:jc w:val="both"/>
        <w:rPr>
          <w:b/>
          <w:bCs/>
          <w:sz w:val="28"/>
          <w:szCs w:val="28"/>
        </w:rPr>
      </w:pPr>
      <w:r w:rsidRPr="00061F91">
        <w:rPr>
          <w:b/>
          <w:bCs/>
          <w:sz w:val="28"/>
          <w:szCs w:val="28"/>
        </w:rPr>
        <w:t>T</w:t>
      </w:r>
      <w:r w:rsidR="0056403B" w:rsidRPr="00061F91">
        <w:rPr>
          <w:b/>
          <w:bCs/>
          <w:sz w:val="28"/>
          <w:szCs w:val="28"/>
        </w:rPr>
        <w:t>ypes of cartilage:</w:t>
      </w:r>
    </w:p>
    <w:p w:rsidR="00B53B2F" w:rsidRPr="00127CCD" w:rsidRDefault="0056403B" w:rsidP="00061F91">
      <w:pPr>
        <w:bidi w:val="0"/>
        <w:jc w:val="both"/>
        <w:rPr>
          <w:sz w:val="28"/>
          <w:szCs w:val="28"/>
        </w:rPr>
      </w:pPr>
      <w:r w:rsidRPr="00127CCD">
        <w:rPr>
          <w:b/>
          <w:bCs/>
          <w:sz w:val="28"/>
          <w:szCs w:val="28"/>
        </w:rPr>
        <w:t>1. Hyaline cartilage,</w:t>
      </w:r>
      <w:r w:rsidRPr="00127CCD">
        <w:rPr>
          <w:sz w:val="28"/>
          <w:szCs w:val="28"/>
        </w:rPr>
        <w:t xml:space="preserve"> the most common form, type II collagen is the principal collagen type. </w:t>
      </w:r>
      <w:r w:rsidR="00B53B2F" w:rsidRPr="00127CCD">
        <w:rPr>
          <w:sz w:val="28"/>
          <w:szCs w:val="28"/>
        </w:rPr>
        <w:t xml:space="preserve">It is located in the articular surfaces of the movable joints. </w:t>
      </w:r>
      <w:r w:rsidR="00B53B2F" w:rsidRPr="00127CCD">
        <w:rPr>
          <w:b/>
          <w:bCs/>
          <w:sz w:val="28"/>
          <w:szCs w:val="28"/>
        </w:rPr>
        <w:t>Matrix</w:t>
      </w:r>
      <w:r w:rsidR="00B53B2F" w:rsidRPr="00127CCD">
        <w:rPr>
          <w:sz w:val="28"/>
          <w:szCs w:val="28"/>
        </w:rPr>
        <w:t xml:space="preserve">: Collagen mainly type II. </w:t>
      </w:r>
      <w:r w:rsidR="00B53B2F" w:rsidRPr="00127CCD">
        <w:rPr>
          <w:b/>
          <w:bCs/>
          <w:sz w:val="28"/>
          <w:szCs w:val="28"/>
        </w:rPr>
        <w:t>Perichondrium</w:t>
      </w:r>
      <w:r w:rsidR="00B53B2F" w:rsidRPr="00127CCD">
        <w:rPr>
          <w:sz w:val="28"/>
          <w:szCs w:val="28"/>
        </w:rPr>
        <w:t xml:space="preserve">: a layer of dense connective tissue, which is essential for the growth and maintenance of cartilage. It is rich in collagen type I fibers and contains numerous fibroblasts. </w:t>
      </w:r>
      <w:r w:rsidR="00B53B2F" w:rsidRPr="00127CCD">
        <w:rPr>
          <w:b/>
          <w:bCs/>
          <w:sz w:val="28"/>
          <w:szCs w:val="28"/>
        </w:rPr>
        <w:t>Chondrocytes</w:t>
      </w:r>
      <w:r w:rsidR="00B53B2F" w:rsidRPr="00127CCD">
        <w:rPr>
          <w:sz w:val="28"/>
          <w:szCs w:val="28"/>
        </w:rPr>
        <w:t xml:space="preserve">: are rounded and may appear in groups of up to eight cells originating from mitotic divisions of a single chondrocyte. </w:t>
      </w:r>
    </w:p>
    <w:p w:rsidR="0056403B" w:rsidRPr="00127CCD" w:rsidRDefault="0056403B" w:rsidP="00C914A9">
      <w:pPr>
        <w:bidi w:val="0"/>
        <w:ind w:firstLine="720"/>
        <w:jc w:val="both"/>
        <w:rPr>
          <w:sz w:val="28"/>
          <w:szCs w:val="28"/>
        </w:rPr>
      </w:pPr>
    </w:p>
    <w:p w:rsidR="00B53B2F" w:rsidRPr="00127CCD" w:rsidRDefault="00B53B2F" w:rsidP="00C914A9">
      <w:pPr>
        <w:autoSpaceDE w:val="0"/>
        <w:autoSpaceDN w:val="0"/>
        <w:bidi w:val="0"/>
        <w:adjustRightInd w:val="0"/>
        <w:jc w:val="both"/>
        <w:rPr>
          <w:rFonts w:eastAsiaTheme="minorHAnsi"/>
          <w:sz w:val="28"/>
          <w:szCs w:val="28"/>
        </w:rPr>
      </w:pPr>
      <w:r w:rsidRPr="00127CCD">
        <w:rPr>
          <w:b/>
          <w:bCs/>
          <w:sz w:val="28"/>
          <w:szCs w:val="28"/>
        </w:rPr>
        <w:t xml:space="preserve">2. </w:t>
      </w:r>
      <w:r w:rsidR="0056403B" w:rsidRPr="00127CCD">
        <w:rPr>
          <w:b/>
          <w:bCs/>
          <w:sz w:val="28"/>
          <w:szCs w:val="28"/>
        </w:rPr>
        <w:t>Elastic cartilage</w:t>
      </w:r>
      <w:r w:rsidR="0056403B" w:rsidRPr="00127CCD">
        <w:rPr>
          <w:sz w:val="28"/>
          <w:szCs w:val="28"/>
        </w:rPr>
        <w:t xml:space="preserve"> possesses, in addition to collagen type II, an abundance of elastic fibers within its matrix. </w:t>
      </w:r>
      <w:r w:rsidRPr="00127CCD">
        <w:rPr>
          <w:sz w:val="28"/>
          <w:szCs w:val="28"/>
        </w:rPr>
        <w:t xml:space="preserve">Elastic cartilage is found in the external auditory canals. </w:t>
      </w:r>
      <w:r w:rsidR="00AA0D05" w:rsidRPr="00127CCD">
        <w:rPr>
          <w:b/>
          <w:bCs/>
          <w:sz w:val="28"/>
          <w:szCs w:val="28"/>
        </w:rPr>
        <w:t>Matrix</w:t>
      </w:r>
      <w:r w:rsidR="00AA0D05" w:rsidRPr="00127CCD">
        <w:rPr>
          <w:sz w:val="28"/>
          <w:szCs w:val="28"/>
        </w:rPr>
        <w:t xml:space="preserve">: </w:t>
      </w:r>
      <w:r w:rsidRPr="00127CCD">
        <w:rPr>
          <w:sz w:val="28"/>
          <w:szCs w:val="28"/>
        </w:rPr>
        <w:t xml:space="preserve">It is identical to hyaline cartilage except that it contains an abundant network of fine elastic fibers in addition to collagen type II fibrils. </w:t>
      </w:r>
      <w:r w:rsidR="00AA0D05" w:rsidRPr="00127CCD">
        <w:rPr>
          <w:b/>
          <w:bCs/>
          <w:sz w:val="28"/>
          <w:szCs w:val="28"/>
        </w:rPr>
        <w:t>Perichondrium</w:t>
      </w:r>
      <w:r w:rsidR="00AA0D05" w:rsidRPr="00127CCD">
        <w:rPr>
          <w:sz w:val="28"/>
          <w:szCs w:val="28"/>
        </w:rPr>
        <w:t>:</w:t>
      </w:r>
      <w:r w:rsidR="00061F91">
        <w:rPr>
          <w:rFonts w:eastAsiaTheme="minorHAnsi"/>
          <w:sz w:val="28"/>
          <w:szCs w:val="28"/>
        </w:rPr>
        <w:t xml:space="preserve"> is present showing an outer fi</w:t>
      </w:r>
      <w:r w:rsidR="00AA0D05" w:rsidRPr="00127CCD">
        <w:rPr>
          <w:rFonts w:eastAsiaTheme="minorHAnsi"/>
          <w:sz w:val="28"/>
          <w:szCs w:val="28"/>
        </w:rPr>
        <w:t xml:space="preserve">brous and inner cellular layer. </w:t>
      </w:r>
      <w:r w:rsidR="00AA0D05" w:rsidRPr="00127CCD">
        <w:rPr>
          <w:b/>
          <w:bCs/>
          <w:sz w:val="28"/>
          <w:szCs w:val="28"/>
        </w:rPr>
        <w:t>Chondrocytes</w:t>
      </w:r>
      <w:r w:rsidR="00AA0D05" w:rsidRPr="00127CCD">
        <w:rPr>
          <w:sz w:val="28"/>
          <w:szCs w:val="28"/>
        </w:rPr>
        <w:t>:</w:t>
      </w:r>
      <w:r w:rsidR="00061F91">
        <w:rPr>
          <w:sz w:val="28"/>
          <w:szCs w:val="28"/>
        </w:rPr>
        <w:t xml:space="preserve"> </w:t>
      </w:r>
      <w:r w:rsidR="00061F91">
        <w:rPr>
          <w:rFonts w:eastAsiaTheme="minorHAnsi"/>
          <w:sz w:val="28"/>
          <w:szCs w:val="28"/>
        </w:rPr>
        <w:t>Elastic carti</w:t>
      </w:r>
      <w:r w:rsidR="00AA0D05" w:rsidRPr="00127CCD">
        <w:rPr>
          <w:rFonts w:eastAsiaTheme="minorHAnsi"/>
          <w:sz w:val="28"/>
          <w:szCs w:val="28"/>
        </w:rPr>
        <w:t xml:space="preserve">lage is characterised by presence of chondrocytes within lacuna </w:t>
      </w:r>
      <w:r w:rsidR="00061F91">
        <w:rPr>
          <w:rFonts w:eastAsiaTheme="minorHAnsi"/>
          <w:sz w:val="28"/>
          <w:szCs w:val="28"/>
        </w:rPr>
        <w:t>surrounded by bundles of elasti</w:t>
      </w:r>
      <w:r w:rsidR="00AA0D05" w:rsidRPr="00127CCD">
        <w:rPr>
          <w:rFonts w:eastAsiaTheme="minorHAnsi"/>
          <w:sz w:val="28"/>
          <w:szCs w:val="28"/>
        </w:rPr>
        <w:t xml:space="preserve">c </w:t>
      </w:r>
      <w:r w:rsidR="00061F91" w:rsidRPr="00127CCD">
        <w:rPr>
          <w:rFonts w:eastAsiaTheme="minorHAnsi"/>
          <w:sz w:val="28"/>
          <w:szCs w:val="28"/>
        </w:rPr>
        <w:t>fibers</w:t>
      </w:r>
    </w:p>
    <w:p w:rsidR="0056403B" w:rsidRPr="00127CCD" w:rsidRDefault="0056403B" w:rsidP="00C914A9">
      <w:pPr>
        <w:bidi w:val="0"/>
        <w:jc w:val="both"/>
        <w:rPr>
          <w:b/>
          <w:bCs/>
          <w:sz w:val="28"/>
          <w:szCs w:val="28"/>
        </w:rPr>
      </w:pPr>
    </w:p>
    <w:p w:rsidR="00B53B2F" w:rsidRPr="00127CCD" w:rsidRDefault="00AA0D05" w:rsidP="00061F91">
      <w:pPr>
        <w:bidi w:val="0"/>
        <w:jc w:val="both"/>
        <w:rPr>
          <w:sz w:val="28"/>
          <w:szCs w:val="28"/>
        </w:rPr>
      </w:pPr>
      <w:r w:rsidRPr="00127CCD">
        <w:rPr>
          <w:b/>
          <w:bCs/>
          <w:sz w:val="28"/>
          <w:szCs w:val="28"/>
        </w:rPr>
        <w:t>3. Fibrocartilage:</w:t>
      </w:r>
      <w:r w:rsidR="0056403B" w:rsidRPr="00127CCD">
        <w:rPr>
          <w:sz w:val="28"/>
          <w:szCs w:val="28"/>
        </w:rPr>
        <w:t xml:space="preserve"> </w:t>
      </w:r>
      <w:r w:rsidRPr="00127CCD">
        <w:rPr>
          <w:sz w:val="28"/>
          <w:szCs w:val="28"/>
        </w:rPr>
        <w:t xml:space="preserve">It is found in intervertebral disks, </w:t>
      </w:r>
      <w:r w:rsidR="0056403B" w:rsidRPr="00127CCD">
        <w:rPr>
          <w:sz w:val="28"/>
          <w:szCs w:val="28"/>
        </w:rPr>
        <w:t xml:space="preserve">is characterized by a </w:t>
      </w:r>
      <w:r w:rsidR="0056403B" w:rsidRPr="00127CCD">
        <w:rPr>
          <w:b/>
          <w:bCs/>
          <w:sz w:val="28"/>
          <w:szCs w:val="28"/>
        </w:rPr>
        <w:t>matrix</w:t>
      </w:r>
      <w:r w:rsidR="0056403B" w:rsidRPr="00127CCD">
        <w:rPr>
          <w:sz w:val="28"/>
          <w:szCs w:val="28"/>
        </w:rPr>
        <w:t xml:space="preserve"> containing a dense network of coarse type I collagen fibers.</w:t>
      </w:r>
      <w:r w:rsidR="00B53B2F" w:rsidRPr="00127CCD">
        <w:rPr>
          <w:sz w:val="28"/>
          <w:szCs w:val="28"/>
        </w:rPr>
        <w:t xml:space="preserve"> </w:t>
      </w:r>
      <w:r w:rsidR="00114CF5" w:rsidRPr="00127CCD">
        <w:rPr>
          <w:sz w:val="28"/>
          <w:szCs w:val="28"/>
        </w:rPr>
        <w:t xml:space="preserve">It </w:t>
      </w:r>
      <w:r w:rsidR="00114CF5">
        <w:rPr>
          <w:sz w:val="28"/>
          <w:szCs w:val="28"/>
        </w:rPr>
        <w:t>i</w:t>
      </w:r>
      <w:r w:rsidR="00B53B2F" w:rsidRPr="00127CCD">
        <w:rPr>
          <w:sz w:val="28"/>
          <w:szCs w:val="28"/>
        </w:rPr>
        <w:t>s a tissue intermediate between dense connectiv</w:t>
      </w:r>
      <w:r w:rsidR="00061F91">
        <w:rPr>
          <w:sz w:val="28"/>
          <w:szCs w:val="28"/>
        </w:rPr>
        <w:t xml:space="preserve">e tissue and hyaline </w:t>
      </w:r>
      <w:r w:rsidR="00114CF5">
        <w:rPr>
          <w:sz w:val="28"/>
          <w:szCs w:val="28"/>
        </w:rPr>
        <w:t>cartilage.</w:t>
      </w:r>
      <w:r w:rsidR="00061F91">
        <w:rPr>
          <w:sz w:val="28"/>
          <w:szCs w:val="28"/>
        </w:rPr>
        <w:t xml:space="preserve"> </w:t>
      </w:r>
      <w:r w:rsidR="00B53B2F" w:rsidRPr="00127CCD">
        <w:rPr>
          <w:sz w:val="28"/>
          <w:szCs w:val="28"/>
        </w:rPr>
        <w:t>It contains chondrocytes, usually arranged in long rows separated by coarse collagen type I fibers. The matrix is acidophilic.</w:t>
      </w:r>
      <w:r w:rsidR="00061F91">
        <w:rPr>
          <w:sz w:val="28"/>
          <w:szCs w:val="28"/>
        </w:rPr>
        <w:t xml:space="preserve"> </w:t>
      </w:r>
      <w:r w:rsidR="00416943" w:rsidRPr="00127CCD">
        <w:rPr>
          <w:rFonts w:eastAsiaTheme="minorHAnsi"/>
          <w:sz w:val="28"/>
          <w:szCs w:val="28"/>
        </w:rPr>
        <w:t>Perichondrium is absent.</w:t>
      </w:r>
    </w:p>
    <w:p w:rsidR="0056403B" w:rsidRPr="00127CCD" w:rsidRDefault="0056403B" w:rsidP="00C914A9">
      <w:pPr>
        <w:bidi w:val="0"/>
        <w:jc w:val="both"/>
        <w:rPr>
          <w:sz w:val="28"/>
          <w:szCs w:val="28"/>
        </w:rPr>
      </w:pPr>
      <w:r w:rsidRPr="00127CCD">
        <w:rPr>
          <w:sz w:val="28"/>
          <w:szCs w:val="28"/>
        </w:rPr>
        <w:t xml:space="preserve">In all </w:t>
      </w:r>
      <w:r w:rsidRPr="00061F91">
        <w:rPr>
          <w:b/>
          <w:bCs/>
          <w:sz w:val="28"/>
          <w:szCs w:val="28"/>
        </w:rPr>
        <w:t>three</w:t>
      </w:r>
      <w:r w:rsidRPr="00127CCD">
        <w:rPr>
          <w:sz w:val="28"/>
          <w:szCs w:val="28"/>
        </w:rPr>
        <w:t xml:space="preserve"> forms, cartilage is avascular and is nourished by the diffusion of nutrients from capillaries in adjacent connective tissue (perichondrium) or by synovial fluid from joint cavities. Chondrocytes exhibit low metabolic activity. Cartilage has no lymphatic vessels or nerves.</w:t>
      </w:r>
    </w:p>
    <w:p w:rsidR="0056403B" w:rsidRPr="00127CCD" w:rsidRDefault="0056403B" w:rsidP="00C914A9">
      <w:pPr>
        <w:bidi w:val="0"/>
        <w:jc w:val="both"/>
        <w:rPr>
          <w:sz w:val="28"/>
          <w:szCs w:val="28"/>
        </w:rPr>
      </w:pPr>
    </w:p>
    <w:p w:rsidR="00D20C4F" w:rsidRDefault="00D20C4F" w:rsidP="00C914A9">
      <w:pPr>
        <w:autoSpaceDE w:val="0"/>
        <w:autoSpaceDN w:val="0"/>
        <w:bidi w:val="0"/>
        <w:adjustRightInd w:val="0"/>
        <w:jc w:val="both"/>
        <w:rPr>
          <w:rFonts w:eastAsiaTheme="minorHAnsi"/>
          <w:b/>
          <w:bCs/>
          <w:sz w:val="28"/>
          <w:szCs w:val="28"/>
        </w:rPr>
      </w:pPr>
    </w:p>
    <w:p w:rsidR="006A5FA7" w:rsidRDefault="006A5FA7" w:rsidP="006A5FA7">
      <w:pPr>
        <w:autoSpaceDE w:val="0"/>
        <w:autoSpaceDN w:val="0"/>
        <w:bidi w:val="0"/>
        <w:adjustRightInd w:val="0"/>
        <w:jc w:val="both"/>
        <w:rPr>
          <w:rFonts w:eastAsiaTheme="minorHAnsi"/>
          <w:b/>
          <w:bCs/>
          <w:sz w:val="28"/>
          <w:szCs w:val="28"/>
        </w:rPr>
      </w:pPr>
    </w:p>
    <w:p w:rsidR="006A5FA7" w:rsidRDefault="006A5FA7" w:rsidP="006A5FA7">
      <w:pPr>
        <w:autoSpaceDE w:val="0"/>
        <w:autoSpaceDN w:val="0"/>
        <w:bidi w:val="0"/>
        <w:adjustRightInd w:val="0"/>
        <w:jc w:val="both"/>
        <w:rPr>
          <w:rFonts w:eastAsiaTheme="minorHAnsi"/>
          <w:b/>
          <w:bCs/>
          <w:sz w:val="28"/>
          <w:szCs w:val="28"/>
        </w:rPr>
      </w:pPr>
    </w:p>
    <w:p w:rsidR="006A5FA7" w:rsidRDefault="006A5FA7" w:rsidP="006A5FA7">
      <w:pPr>
        <w:autoSpaceDE w:val="0"/>
        <w:autoSpaceDN w:val="0"/>
        <w:bidi w:val="0"/>
        <w:adjustRightInd w:val="0"/>
        <w:jc w:val="both"/>
        <w:rPr>
          <w:rFonts w:eastAsiaTheme="minorHAnsi"/>
          <w:b/>
          <w:bCs/>
          <w:sz w:val="28"/>
          <w:szCs w:val="28"/>
        </w:rPr>
      </w:pPr>
    </w:p>
    <w:p w:rsidR="006A5FA7" w:rsidRDefault="006A5FA7" w:rsidP="006A5FA7">
      <w:pPr>
        <w:autoSpaceDE w:val="0"/>
        <w:autoSpaceDN w:val="0"/>
        <w:bidi w:val="0"/>
        <w:adjustRightInd w:val="0"/>
        <w:jc w:val="both"/>
        <w:rPr>
          <w:rFonts w:eastAsiaTheme="minorHAnsi"/>
          <w:b/>
          <w:bCs/>
          <w:sz w:val="28"/>
          <w:szCs w:val="28"/>
        </w:rPr>
      </w:pPr>
    </w:p>
    <w:p w:rsidR="006A5FA7" w:rsidRDefault="006A5FA7" w:rsidP="006A5FA7">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r w:rsidRPr="007C4166">
        <w:rPr>
          <w:noProof/>
          <w:sz w:val="28"/>
          <w:szCs w:val="28"/>
        </w:rPr>
        <mc:AlternateContent>
          <mc:Choice Requires="wps">
            <w:drawing>
              <wp:anchor distT="0" distB="0" distL="114300" distR="114300" simplePos="0" relativeHeight="251663360" behindDoc="0" locked="0" layoutInCell="1" allowOverlap="1" wp14:anchorId="1CC4C6CF" wp14:editId="440BC41F">
                <wp:simplePos x="0" y="0"/>
                <wp:positionH relativeFrom="column">
                  <wp:posOffset>3844925</wp:posOffset>
                </wp:positionH>
                <wp:positionV relativeFrom="paragraph">
                  <wp:posOffset>-56515</wp:posOffset>
                </wp:positionV>
                <wp:extent cx="2374265" cy="2504440"/>
                <wp:effectExtent l="0" t="0" r="2413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50444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D20C4F" w:rsidRDefault="00D20C4F" w:rsidP="00D20C4F">
                            <w:r>
                              <w:rPr>
                                <w:noProof/>
                              </w:rPr>
                              <w:drawing>
                                <wp:inline distT="0" distB="0" distL="0" distR="0" wp14:anchorId="75E6E380" wp14:editId="35B2AD6C">
                                  <wp:extent cx="1889471" cy="2396508"/>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9760" cy="23968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C4C6CF" id="_x0000_s1027" type="#_x0000_t202" style="position:absolute;left:0;text-align:left;margin-left:302.75pt;margin-top:-4.45pt;width:186.95pt;height:197.2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5ccQIAADUFAAAOAAAAZHJzL2Uyb0RvYy54bWysVF1v0zAUfUfiP1h+Z0lD2kG0dBodQ0jj&#10;Q2z8ANdxGmuOb7DdJt2v5/qmzTpAQkLkIbKv7zn369gXl0Nr2E45r8GWfHaWcqashErbTcm/39+8&#10;esOZD8JWwoBVJd8rzy+XL19c9F2hMmjAVMoxJLG+6LuSNyF0RZJ42ahW+DPolMXDGlwrAm7dJqmc&#10;6JG9NUmWpoukB1d1DqTyHq3X4yFfEn9dKxm+1LVXgZmSY26B/o7+6/hPlhei2DjRNVoe0hD/kEUr&#10;tMWgE9W1CIJtnf6NqtXSgYc6nEloE6hrLRXVgNXM0l+quWtEp6gWbI7vpjb5/0crP+++Oqarkuec&#10;WdHiiO7VENg7GFgWu9N3vkCnuw7dwoBmnDJV6rtbkA+eWVg1wm7UlXPQN0pUmN0sIpMT6MjjI8m6&#10;/wQVhhHbAEQ01K6NrcNmMGTHKe2nycRUJBqz1+d5tphzJvEsm6d5ntPsElEc4Z3z4YOClsVFyR2O&#10;nujF7taHmI4oji4xmgejqxttDG2i3NTKOLYTKBQhpbJhQXCzbTHf0Z6n+I2SQTMKazQvjmYMQcKN&#10;TBTwWRBjY6jYofe2It0Foc24RmQ8ppbFLh36FfZGRZCx31SNU4qdoKymMM8THssk7wirsbwJeJja&#10;80pNGEc1+UaYonszAdO/R5wQFBVsmMCttuD+RFA9TJFH/2P1Y81RO2FYDyRN8oyWNVR7lJCD8R7j&#10;u4OLBtwjZz3e4ZL7H1vhFGfmo0UZvp1FmbBAm3x+nuHGnZ6sT0+ElUhV8sDZuFwFeihiTRauUK61&#10;JiE9ZXLIGe8mjfvwjsTLf7onr6fXbvkTAAD//wMAUEsDBBQABgAIAAAAIQBESvhr4AAAAAoBAAAP&#10;AAAAZHJzL2Rvd25yZXYueG1sTI/LTsMwEEX3SPyDNUjsWrtA0yTEqSCCJaoorcTSiYckED+I3Tbw&#10;9QwrWI7u0b1nivVkBnbEMfTOSljMBTC0jdO9bSXsXh5nKbAQldVqcBYlfGGAdXl+Vqhcu5N9xuM2&#10;toxKbMiVhC5Gn3Memg6NCnPn0VL25kajIp1jy/WoTlRuBn4lRMKN6i0tdMpj1WHzsT0YCdV9tfn0&#10;C//wHmstzPfT/tUkeykvL6a7W2ARp/gHw68+qUNJTrU7WB3YICERyyWhEmZpBoyAbJXdAKslXKeU&#10;8LLg/18ofwAAAP//AwBQSwECLQAUAAYACAAAACEAtoM4kv4AAADhAQAAEwAAAAAAAAAAAAAAAAAA&#10;AAAAW0NvbnRlbnRfVHlwZXNdLnhtbFBLAQItABQABgAIAAAAIQA4/SH/1gAAAJQBAAALAAAAAAAA&#10;AAAAAAAAAC8BAABfcmVscy8ucmVsc1BLAQItABQABgAIAAAAIQA6np5ccQIAADUFAAAOAAAAAAAA&#10;AAAAAAAAAC4CAABkcnMvZTJvRG9jLnhtbFBLAQItABQABgAIAAAAIQBESvhr4AAAAAoBAAAPAAAA&#10;AAAAAAAAAAAAAMsEAABkcnMvZG93bnJldi54bWxQSwUGAAAAAAQABADzAAAA2AUAAAAA&#10;" fillcolor="#fbd4b4 [1305]" strokecolor="#f79646 [3209]" strokeweight="2pt">
                <v:textbox>
                  <w:txbxContent>
                    <w:p w:rsidR="00D20C4F" w:rsidRDefault="00D20C4F" w:rsidP="00D20C4F">
                      <w:r>
                        <w:rPr>
                          <w:noProof/>
                        </w:rPr>
                        <w:drawing>
                          <wp:inline distT="0" distB="0" distL="0" distR="0" wp14:anchorId="75E6E380" wp14:editId="35B2AD6C">
                            <wp:extent cx="1889471" cy="2396508"/>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9760" cy="2396875"/>
                                    </a:xfrm>
                                    <a:prstGeom prst="rect">
                                      <a:avLst/>
                                    </a:prstGeom>
                                    <a:noFill/>
                                    <a:ln>
                                      <a:noFill/>
                                    </a:ln>
                                  </pic:spPr>
                                </pic:pic>
                              </a:graphicData>
                            </a:graphic>
                          </wp:inline>
                        </w:drawing>
                      </w:r>
                    </w:p>
                  </w:txbxContent>
                </v:textbox>
              </v:shape>
            </w:pict>
          </mc:Fallback>
        </mc:AlternateContent>
      </w:r>
      <w:r w:rsidRPr="007C4166">
        <w:rPr>
          <w:noProof/>
          <w:sz w:val="28"/>
          <w:szCs w:val="28"/>
        </w:rPr>
        <mc:AlternateContent>
          <mc:Choice Requires="wps">
            <w:drawing>
              <wp:anchor distT="0" distB="0" distL="114300" distR="114300" simplePos="0" relativeHeight="251665408" behindDoc="0" locked="0" layoutInCell="1" allowOverlap="1" wp14:anchorId="670F25F0" wp14:editId="4B2F5D00">
                <wp:simplePos x="0" y="0"/>
                <wp:positionH relativeFrom="column">
                  <wp:posOffset>1756211</wp:posOffset>
                </wp:positionH>
                <wp:positionV relativeFrom="paragraph">
                  <wp:posOffset>-56337</wp:posOffset>
                </wp:positionV>
                <wp:extent cx="2374265" cy="2504440"/>
                <wp:effectExtent l="0" t="0" r="12065"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50444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D20C4F" w:rsidRDefault="00D20C4F" w:rsidP="00D20C4F">
                            <w:r>
                              <w:rPr>
                                <w:noProof/>
                              </w:rPr>
                              <w:drawing>
                                <wp:inline distT="0" distB="0" distL="0" distR="0" wp14:anchorId="628B6536" wp14:editId="18B6A53B">
                                  <wp:extent cx="1893804" cy="2396508"/>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3570" cy="2396212"/>
                                          </a:xfrm>
                                          <a:prstGeom prst="rect">
                                            <a:avLst/>
                                          </a:prstGeom>
                                          <a:noFill/>
                                          <a:ln>
                                            <a:noFill/>
                                          </a:ln>
                                        </pic:spPr>
                                      </pic:pic>
                                    </a:graphicData>
                                  </a:graphic>
                                </wp:inline>
                              </w:drawing>
                            </w:r>
                          </w:p>
                        </w:txbxContent>
                      </wps:txbx>
                      <wps:bodyPr rot="0" vert="horz" wrap="non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0F25F0" id="_x0000_s1028" type="#_x0000_t202" style="position:absolute;left:0;text-align:left;margin-left:138.3pt;margin-top:-4.45pt;width:186.95pt;height:197.2pt;z-index:251665408;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btcQIAADMFAAAOAAAAZHJzL2Uyb0RvYy54bWysVG1v0zAQ/o7Ef7D8nSYNXQfR0ml0DCGN&#10;F7HxA1zHaaw5vsj2mpRfv/O5DR0gISHyIbLPd889d/fYF5djZ9hOOa/BVnw+yzlTVkKt7bbi3+9v&#10;Xr3hzAdha2HAqorvleeXq5cvLoa+VAW0YGrlGIJYXw59xdsQ+jLLvGxVJ/wMemXxsAHXiYBbt81q&#10;JwZE70xW5PkyG8DVvQOpvEfrdTrkK8JvGiXDl6bxKjBTceQW6O/ov4n/bHUhyq0TfavlgYb4Bxad&#10;0BaTTlDXIgj26PRvUJ2WDjw0YSahy6BptFRUA1Yzz3+p5q4VvaJasDm+n9rk/x+s/Lz76piuK37G&#10;mRUdjuhejYG9g5EVsTtD70t0uuvRLYxoxilTpb6/BfngmYV1K+xWXTkHQ6tEjezmMTI7CU04PoJs&#10;hk9QYxrxGICAxsZ1sXXYDIboOKX9NJlIRaKxeH2+KJZIUeJZcZYvFguaXSbKY3jvfPigoGNxUXGH&#10;oyd4sbv1IdIR5dElZvNgdH2jjaFNlJtaG8d2AoUipFQ2LCncPHbIN9kXOX5JMmhGYSXz8mjGFCTc&#10;iEQJnyUxNqaKHXpva9JdENqkNUbGY2pZ7NKhX2FvVAwy9ptqcEqxE8RqSvOccCqTvGNYg+VNgYep&#10;Pa/UhDSqyTeGKbo3U2D+94xTBGUFG6bgTltwfwKoH6bMyf9Yfao5aieMm5GkOQlxA/UeJeQg3WN8&#10;d3DRgvvB2YB3uOIWHxnOzEeLInw7jyJhgTaLs/MCN+70ZHN6IqxEoIoHztJyHeiZiBVZuEKxNppk&#10;FJklHgfGeDNp2IdXJF790z15/XzrVk8AAAD//wMAUEsDBBQABgAIAAAAIQBZf1ch4AAAAAoBAAAP&#10;AAAAZHJzL2Rvd25yZXYueG1sTI/BTsMwEETvSPyDtUjcWicFpyHEqRAIJMqhosDdjd0kwl5Httum&#10;f89yguNqnmbe1qvJWXY0IQ4eJeTzDJjB1usBOwmfH8+zElhMCrWyHo2Es4mwai4valVpf8J3c9ym&#10;jlEJxkpJ6FMaK85j2xun4tyPBinb++BUojN0XAd1onJn+SLLCu7UgLTQq9E89qb93h4cjYT8/Lpc&#10;25d2/bS5Lffi7WuTBymvr6aHe2DJTOkPhl99UoeGnHb+gDoyK2GxLApCJczKO2AEFCITwHYSbkoh&#10;gDc1//9C8wMAAP//AwBQSwECLQAUAAYACAAAACEAtoM4kv4AAADhAQAAEwAAAAAAAAAAAAAAAAAA&#10;AAAAW0NvbnRlbnRfVHlwZXNdLnhtbFBLAQItABQABgAIAAAAIQA4/SH/1gAAAJQBAAALAAAAAAAA&#10;AAAAAAAAAC8BAABfcmVscy8ucmVsc1BLAQItABQABgAIAAAAIQDgUSbtcQIAADMFAAAOAAAAAAAA&#10;AAAAAAAAAC4CAABkcnMvZTJvRG9jLnhtbFBLAQItABQABgAIAAAAIQBZf1ch4AAAAAoBAAAPAAAA&#10;AAAAAAAAAAAAAMsEAABkcnMvZG93bnJldi54bWxQSwUGAAAAAAQABADzAAAA2AUAAAAA&#10;" fillcolor="#fbd4b4 [1305]" strokecolor="#f79646 [3209]" strokeweight="2pt">
                <v:textbox>
                  <w:txbxContent>
                    <w:p w:rsidR="00D20C4F" w:rsidRDefault="00D20C4F" w:rsidP="00D20C4F">
                      <w:r>
                        <w:rPr>
                          <w:noProof/>
                        </w:rPr>
                        <w:drawing>
                          <wp:inline distT="0" distB="0" distL="0" distR="0" wp14:anchorId="628B6536" wp14:editId="18B6A53B">
                            <wp:extent cx="1893804" cy="2396508"/>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3570" cy="2396212"/>
                                    </a:xfrm>
                                    <a:prstGeom prst="rect">
                                      <a:avLst/>
                                    </a:prstGeom>
                                    <a:noFill/>
                                    <a:ln>
                                      <a:noFill/>
                                    </a:ln>
                                  </pic:spPr>
                                </pic:pic>
                              </a:graphicData>
                            </a:graphic>
                          </wp:inline>
                        </w:drawing>
                      </w:r>
                    </w:p>
                  </w:txbxContent>
                </v:textbox>
              </v:shape>
            </w:pict>
          </mc:Fallback>
        </mc:AlternateContent>
      </w:r>
      <w:r w:rsidRPr="007C4166">
        <w:rPr>
          <w:noProof/>
          <w:sz w:val="28"/>
          <w:szCs w:val="28"/>
        </w:rPr>
        <mc:AlternateContent>
          <mc:Choice Requires="wps">
            <w:drawing>
              <wp:anchor distT="0" distB="0" distL="114300" distR="114300" simplePos="0" relativeHeight="251661312" behindDoc="0" locked="0" layoutInCell="1" allowOverlap="1" wp14:anchorId="730FA9A8" wp14:editId="3AEC7802">
                <wp:simplePos x="0" y="0"/>
                <wp:positionH relativeFrom="column">
                  <wp:posOffset>-328274</wp:posOffset>
                </wp:positionH>
                <wp:positionV relativeFrom="paragraph">
                  <wp:posOffset>-56337</wp:posOffset>
                </wp:positionV>
                <wp:extent cx="2374265" cy="2504849"/>
                <wp:effectExtent l="0" t="0" r="24130"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504849"/>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D20C4F" w:rsidRDefault="00D20C4F" w:rsidP="00D20C4F">
                            <w:r>
                              <w:rPr>
                                <w:noProof/>
                              </w:rPr>
                              <w:drawing>
                                <wp:inline distT="0" distB="0" distL="0" distR="0" wp14:anchorId="5D206763" wp14:editId="3F2B23DF">
                                  <wp:extent cx="1893805" cy="24788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3570" cy="24785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30FA9A8" id="_x0000_s1029" type="#_x0000_t202" style="position:absolute;left:0;text-align:left;margin-left:-25.85pt;margin-top:-4.45pt;width:186.95pt;height:197.2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nScgIAADUFAAAOAAAAZHJzL2Uyb0RvYy54bWysVN1u0zAUvkfiHSzf06RZ2m1R02l0DCGN&#10;H7HxAK7jNNYcH2O7TcrTc+y0WQtISIhcRPY55/vOvxc3favITlgnQZd0OkkpEZpDJfWmpN+e7t9c&#10;UeI80xVToEVJ98LRm+XrV4vOFCKDBlQlLEES7YrOlLTx3hRJ4ngjWuYmYIRGZQ22ZR6vdpNUlnXI&#10;3qokS9N50oGtjAUunEPp3aCky8hf14L7z3XthCeqpBibj38b/+vwT5YLVmwsM43khzDYP0TRMqnR&#10;6Uh1xzwjWyt/o2olt+Cg9hMObQJ1LbmIOWA20/SXbB4bZkTMBYvjzFgm9/9o+afdF0tkVdILSjRr&#10;sUVPovfkLfQkC9XpjCvQ6NGgme9RjF2OmTrzAPzZEQ2rhumNuLUWukawCqObBmRyAh14XCBZdx+h&#10;Qjds6yES9bVtQ+mwGATZsUv7sTMhFI7C7OIyz+YzSjjqslmaX+XX0QcrjnBjnX8voCXhUFKLrY/0&#10;bPfgfAiHFUeT4M2BktW9VCpewriJlbJkx3BQGOdC+3mEq22L8Q7yPMVvGBkU42AN4vlRjC7i4Aam&#10;6PDMidLBVajQO13FufNMquGMyKCOJQtVOtTL75UIIKW/ihq7FCoRoxrdnAc8pBmtA6zG9EbgoWvn&#10;mSo/tGq0DTAR92YEpn/3OCKiV9B+BLdSg/0TQfU8eh7sj9kPOYfZ8f26P4wmJhYka6j2OEIWhj3G&#10;dwcPDdgflHS4wyV137fMCkrUB41jeD3N87D08ZLPLjO82FPN+lTDNEeqknpKhuPKx4ci5KThFse1&#10;lnGQXiI5xIy7Gdt9eEfC8p/eo9XLa7f8CQAA//8DAFBLAwQUAAYACAAAACEAjB7j098AAAAKAQAA&#10;DwAAAGRycy9kb3ducmV2LnhtbEyPwU6DQBCG7ya+w2ZMvLULmCJFlkaJHo2x2qTHhR0BZWeR3bbo&#10;0zue9PZP5ss/3xSb2Q7iiJPvHSmIlxEIpMaZnloFry8PiwyED5qMHhyhgi/0sCnPzwqdG3eiZzxu&#10;Qyu4hHyuFXQhjLmUvunQar90IxLv3txkdeBxaqWZ9InL7SCTKEql1T3xhU6PWHXYfGwPVkF1Vz19&#10;jvF4/x5qE9nvx93epjulLi/m2xsQAefwB8OvPqtDyU61O5DxYlCwWMXXjHLI1iAYuEqSBETNIVul&#10;IMtC/n+h/AEAAP//AwBQSwECLQAUAAYACAAAACEAtoM4kv4AAADhAQAAEwAAAAAAAAAAAAAAAAAA&#10;AAAAW0NvbnRlbnRfVHlwZXNdLnhtbFBLAQItABQABgAIAAAAIQA4/SH/1gAAAJQBAAALAAAAAAAA&#10;AAAAAAAAAC8BAABfcmVscy8ucmVsc1BLAQItABQABgAIAAAAIQAlnWnScgIAADUFAAAOAAAAAAAA&#10;AAAAAAAAAC4CAABkcnMvZTJvRG9jLnhtbFBLAQItABQABgAIAAAAIQCMHuPT3wAAAAoBAAAPAAAA&#10;AAAAAAAAAAAAAMwEAABkcnMvZG93bnJldi54bWxQSwUGAAAAAAQABADzAAAA2AUAAAAA&#10;" fillcolor="#fbd4b4 [1305]" strokecolor="#f79646 [3209]" strokeweight="2pt">
                <v:textbox>
                  <w:txbxContent>
                    <w:p w:rsidR="00D20C4F" w:rsidRDefault="00D20C4F" w:rsidP="00D20C4F">
                      <w:r>
                        <w:rPr>
                          <w:noProof/>
                        </w:rPr>
                        <w:drawing>
                          <wp:inline distT="0" distB="0" distL="0" distR="0" wp14:anchorId="5D206763" wp14:editId="3F2B23DF">
                            <wp:extent cx="1893805" cy="24788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3570" cy="2478540"/>
                                    </a:xfrm>
                                    <a:prstGeom prst="rect">
                                      <a:avLst/>
                                    </a:prstGeom>
                                    <a:noFill/>
                                    <a:ln>
                                      <a:noFill/>
                                    </a:ln>
                                  </pic:spPr>
                                </pic:pic>
                              </a:graphicData>
                            </a:graphic>
                          </wp:inline>
                        </w:drawing>
                      </w:r>
                    </w:p>
                  </w:txbxContent>
                </v:textbox>
              </v:shape>
            </w:pict>
          </mc:Fallback>
        </mc:AlternateContent>
      </w: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D20C4F" w:rsidRDefault="00D20C4F" w:rsidP="00D20C4F">
      <w:pPr>
        <w:autoSpaceDE w:val="0"/>
        <w:autoSpaceDN w:val="0"/>
        <w:bidi w:val="0"/>
        <w:adjustRightInd w:val="0"/>
        <w:jc w:val="both"/>
        <w:rPr>
          <w:rFonts w:eastAsiaTheme="minorHAnsi"/>
          <w:b/>
          <w:bCs/>
          <w:sz w:val="28"/>
          <w:szCs w:val="28"/>
        </w:rPr>
      </w:pPr>
    </w:p>
    <w:p w:rsidR="00061F91" w:rsidRDefault="007F0D8F" w:rsidP="00D20C4F">
      <w:pPr>
        <w:autoSpaceDE w:val="0"/>
        <w:autoSpaceDN w:val="0"/>
        <w:bidi w:val="0"/>
        <w:adjustRightInd w:val="0"/>
        <w:jc w:val="both"/>
        <w:rPr>
          <w:rFonts w:eastAsiaTheme="minorHAnsi"/>
          <w:b/>
          <w:bCs/>
          <w:sz w:val="28"/>
          <w:szCs w:val="28"/>
        </w:rPr>
      </w:pPr>
      <w:r w:rsidRPr="00127CCD">
        <w:rPr>
          <w:rFonts w:eastAsiaTheme="minorHAnsi"/>
          <w:b/>
          <w:bCs/>
          <w:sz w:val="28"/>
          <w:szCs w:val="28"/>
        </w:rPr>
        <w:t xml:space="preserve">Growth of cartilage: </w:t>
      </w:r>
    </w:p>
    <w:p w:rsidR="0056403B" w:rsidRPr="00061F91" w:rsidRDefault="007F0D8F" w:rsidP="00061F91">
      <w:pPr>
        <w:autoSpaceDE w:val="0"/>
        <w:autoSpaceDN w:val="0"/>
        <w:bidi w:val="0"/>
        <w:adjustRightInd w:val="0"/>
        <w:jc w:val="both"/>
        <w:rPr>
          <w:rFonts w:eastAsiaTheme="minorHAnsi"/>
          <w:sz w:val="28"/>
          <w:szCs w:val="28"/>
        </w:rPr>
      </w:pPr>
      <w:r w:rsidRPr="00127CCD">
        <w:rPr>
          <w:rFonts w:eastAsiaTheme="minorHAnsi"/>
          <w:sz w:val="28"/>
          <w:szCs w:val="28"/>
        </w:rPr>
        <w:t>Newly formed cartilage grows by multiplication of cells throughout its</w:t>
      </w:r>
      <w:r w:rsidR="00061F91">
        <w:rPr>
          <w:rFonts w:eastAsiaTheme="minorHAnsi"/>
          <w:sz w:val="28"/>
          <w:szCs w:val="28"/>
        </w:rPr>
        <w:t xml:space="preserve"> </w:t>
      </w:r>
      <w:r w:rsidRPr="00127CCD">
        <w:rPr>
          <w:rFonts w:eastAsiaTheme="minorHAnsi"/>
          <w:sz w:val="28"/>
          <w:szCs w:val="28"/>
        </w:rPr>
        <w:t xml:space="preserve">substance. This kind of growth is called </w:t>
      </w:r>
      <w:r w:rsidRPr="00127CCD">
        <w:rPr>
          <w:rFonts w:eastAsiaTheme="minorHAnsi"/>
          <w:b/>
          <w:bCs/>
          <w:sz w:val="28"/>
          <w:szCs w:val="28"/>
        </w:rPr>
        <w:t>interstitial growth</w:t>
      </w:r>
      <w:r w:rsidRPr="00127CCD">
        <w:rPr>
          <w:rFonts w:eastAsiaTheme="minorHAnsi"/>
          <w:sz w:val="28"/>
          <w:szCs w:val="28"/>
        </w:rPr>
        <w:t>. Interstitial growth is possible</w:t>
      </w:r>
      <w:r w:rsidR="00061F91">
        <w:rPr>
          <w:rFonts w:eastAsiaTheme="minorHAnsi"/>
          <w:sz w:val="28"/>
          <w:szCs w:val="28"/>
        </w:rPr>
        <w:t xml:space="preserve"> </w:t>
      </w:r>
      <w:r w:rsidRPr="00127CCD">
        <w:rPr>
          <w:rFonts w:eastAsiaTheme="minorHAnsi"/>
          <w:sz w:val="28"/>
          <w:szCs w:val="28"/>
        </w:rPr>
        <w:t>only as long as the matrix is sufficiently pliable to allow movement of cells through it. As</w:t>
      </w:r>
      <w:r w:rsidR="00061F91">
        <w:rPr>
          <w:rFonts w:eastAsiaTheme="minorHAnsi"/>
          <w:sz w:val="28"/>
          <w:szCs w:val="28"/>
        </w:rPr>
        <w:t xml:space="preserve"> </w:t>
      </w:r>
      <w:r w:rsidRPr="00127CCD">
        <w:rPr>
          <w:rFonts w:eastAsiaTheme="minorHAnsi"/>
          <w:sz w:val="28"/>
          <w:szCs w:val="28"/>
        </w:rPr>
        <w:t>cartilage matures the matrix hardens and the cartilage cells can no longer move widely</w:t>
      </w:r>
      <w:r w:rsidR="00061F91">
        <w:rPr>
          <w:rFonts w:eastAsiaTheme="minorHAnsi"/>
          <w:sz w:val="28"/>
          <w:szCs w:val="28"/>
        </w:rPr>
        <w:t xml:space="preserve"> </w:t>
      </w:r>
      <w:r w:rsidRPr="00127CCD">
        <w:rPr>
          <w:rFonts w:eastAsiaTheme="minorHAnsi"/>
          <w:sz w:val="28"/>
          <w:szCs w:val="28"/>
        </w:rPr>
        <w:t>apart; in other words interstitial growth is no</w:t>
      </w:r>
      <w:r w:rsidR="00063339">
        <w:rPr>
          <w:rFonts w:eastAsiaTheme="minorHAnsi"/>
          <w:sz w:val="28"/>
          <w:szCs w:val="28"/>
        </w:rPr>
        <w:t xml:space="preserve"> longer possible. At this stage</w:t>
      </w:r>
      <w:r w:rsidRPr="00127CCD">
        <w:rPr>
          <w:rFonts w:eastAsiaTheme="minorHAnsi"/>
          <w:sz w:val="28"/>
          <w:szCs w:val="28"/>
        </w:rPr>
        <w:t xml:space="preserve"> when a cartilage</w:t>
      </w:r>
      <w:r w:rsidR="00061F91">
        <w:rPr>
          <w:rFonts w:eastAsiaTheme="minorHAnsi"/>
          <w:sz w:val="28"/>
          <w:szCs w:val="28"/>
        </w:rPr>
        <w:t xml:space="preserve"> </w:t>
      </w:r>
      <w:r w:rsidRPr="00127CCD">
        <w:rPr>
          <w:rFonts w:eastAsiaTheme="minorHAnsi"/>
          <w:sz w:val="28"/>
          <w:szCs w:val="28"/>
        </w:rPr>
        <w:t>cell divides the daughter cells remain close together forming cell nests. Further growth</w:t>
      </w:r>
      <w:r w:rsidR="00061F91">
        <w:rPr>
          <w:rFonts w:eastAsiaTheme="minorHAnsi"/>
          <w:sz w:val="28"/>
          <w:szCs w:val="28"/>
        </w:rPr>
        <w:t xml:space="preserve"> </w:t>
      </w:r>
      <w:r w:rsidRPr="00127CCD">
        <w:rPr>
          <w:rFonts w:eastAsiaTheme="minorHAnsi"/>
          <w:sz w:val="28"/>
          <w:szCs w:val="28"/>
        </w:rPr>
        <w:t>of cartilage now takes place only by addition of new cartilage over the surface of existing</w:t>
      </w:r>
      <w:r w:rsidR="00061F91">
        <w:rPr>
          <w:rFonts w:eastAsiaTheme="minorHAnsi"/>
          <w:sz w:val="28"/>
          <w:szCs w:val="28"/>
        </w:rPr>
        <w:t xml:space="preserve"> </w:t>
      </w:r>
      <w:r w:rsidRPr="00127CCD">
        <w:rPr>
          <w:rFonts w:eastAsiaTheme="minorHAnsi"/>
          <w:sz w:val="28"/>
          <w:szCs w:val="28"/>
        </w:rPr>
        <w:t xml:space="preserve">cartilage; this kind of growth is called </w:t>
      </w:r>
      <w:r w:rsidRPr="00127CCD">
        <w:rPr>
          <w:rFonts w:eastAsiaTheme="minorHAnsi"/>
          <w:b/>
          <w:bCs/>
          <w:sz w:val="28"/>
          <w:szCs w:val="28"/>
        </w:rPr>
        <w:t>appositional growth</w:t>
      </w:r>
      <w:r w:rsidRPr="00127CCD">
        <w:rPr>
          <w:rFonts w:eastAsiaTheme="minorHAnsi"/>
          <w:sz w:val="28"/>
          <w:szCs w:val="28"/>
        </w:rPr>
        <w:t>. It is possible because of the</w:t>
      </w:r>
      <w:r w:rsidR="00061F91">
        <w:rPr>
          <w:rFonts w:eastAsiaTheme="minorHAnsi"/>
          <w:sz w:val="28"/>
          <w:szCs w:val="28"/>
        </w:rPr>
        <w:t xml:space="preserve"> </w:t>
      </w:r>
      <w:r w:rsidRPr="00127CCD">
        <w:rPr>
          <w:rFonts w:eastAsiaTheme="minorHAnsi"/>
          <w:sz w:val="28"/>
          <w:szCs w:val="28"/>
        </w:rPr>
        <w:t>presence of cartilage forming cells in the deeper layers of the perichondrium.</w:t>
      </w: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D20C4F">
      <w:pPr>
        <w:bidi w:val="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ind w:firstLine="720"/>
        <w:jc w:val="both"/>
        <w:rPr>
          <w:sz w:val="28"/>
          <w:szCs w:val="28"/>
        </w:rPr>
      </w:pPr>
    </w:p>
    <w:p w:rsidR="0056403B" w:rsidRPr="00127CCD" w:rsidRDefault="0056403B" w:rsidP="00C914A9">
      <w:pPr>
        <w:bidi w:val="0"/>
        <w:jc w:val="both"/>
        <w:rPr>
          <w:b/>
          <w:bCs/>
          <w:sz w:val="28"/>
          <w:szCs w:val="28"/>
        </w:rPr>
      </w:pPr>
    </w:p>
    <w:p w:rsidR="0056403B" w:rsidRPr="00127CCD" w:rsidRDefault="0056403B" w:rsidP="00D20C4F">
      <w:pPr>
        <w:bidi w:val="0"/>
        <w:jc w:val="both"/>
        <w:rPr>
          <w:sz w:val="28"/>
          <w:szCs w:val="28"/>
        </w:rPr>
      </w:pPr>
      <w:r w:rsidRPr="00127CCD">
        <w:rPr>
          <w:sz w:val="28"/>
          <w:szCs w:val="28"/>
        </w:rPr>
        <w:t xml:space="preserve">       </w:t>
      </w:r>
    </w:p>
    <w:sectPr w:rsidR="0056403B" w:rsidRPr="00127CCD" w:rsidSect="008F3A1F">
      <w:footerReference w:type="even" r:id="rId12"/>
      <w:footerReference w:type="default" r:id="rId13"/>
      <w:pgSz w:w="11906" w:h="16838"/>
      <w:pgMar w:top="1440" w:right="1800" w:bottom="1440" w:left="1800" w:header="708" w:footer="708" w:gutter="0"/>
      <w:pgBorders w:offsetFrom="page">
        <w:top w:val="single" w:sz="4" w:space="24" w:color="000000" w:themeColor="text1"/>
        <w:left w:val="single" w:sz="4" w:space="24" w:color="000000" w:themeColor="text1"/>
        <w:bottom w:val="single" w:sz="4" w:space="24" w:color="000000" w:themeColor="text1"/>
        <w:right w:val="single" w:sz="4" w:space="24" w:color="000000" w:themeColor="text1"/>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78D" w:rsidRDefault="0069378D" w:rsidP="0056403B">
      <w:r>
        <w:separator/>
      </w:r>
    </w:p>
  </w:endnote>
  <w:endnote w:type="continuationSeparator" w:id="0">
    <w:p w:rsidR="0069378D" w:rsidRDefault="0069378D" w:rsidP="0056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Bold">
    <w:altName w:val="MS Gothic"/>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 w:name="MinionPro-Regular">
    <w:altName w:val="MS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5" w:rsidRDefault="0022289A" w:rsidP="00B439F9">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482615" w:rsidRDefault="0069378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8"/>
        <w:szCs w:val="28"/>
      </w:rPr>
      <w:id w:val="1628887160"/>
      <w:docPartObj>
        <w:docPartGallery w:val="Page Numbers (Bottom of Page)"/>
        <w:docPartUnique/>
      </w:docPartObj>
    </w:sdtPr>
    <w:sdtEndPr/>
    <w:sdtContent>
      <w:sdt>
        <w:sdtPr>
          <w:rPr>
            <w:b/>
            <w:bCs/>
            <w:sz w:val="28"/>
            <w:szCs w:val="28"/>
          </w:rPr>
          <w:id w:val="98381352"/>
          <w:docPartObj>
            <w:docPartGallery w:val="Page Numbers (Top of Page)"/>
            <w:docPartUnique/>
          </w:docPartObj>
        </w:sdtPr>
        <w:sdtEndPr/>
        <w:sdtContent>
          <w:p w:rsidR="00D40852" w:rsidRPr="00CF022C" w:rsidRDefault="00D40852" w:rsidP="00D40852">
            <w:pPr>
              <w:pStyle w:val="Footer"/>
              <w:shd w:val="clear" w:color="auto" w:fill="FDE9D9" w:themeFill="accent6" w:themeFillTint="33"/>
              <w:bidi w:val="0"/>
              <w:jc w:val="center"/>
              <w:rPr>
                <w:b/>
                <w:bCs/>
                <w:sz w:val="28"/>
                <w:szCs w:val="28"/>
              </w:rPr>
            </w:pPr>
            <w:r w:rsidRPr="00CF022C">
              <w:rPr>
                <w:b/>
                <w:bCs/>
                <w:sz w:val="28"/>
                <w:szCs w:val="28"/>
              </w:rPr>
              <w:t xml:space="preserve">Page </w:t>
            </w:r>
            <w:r w:rsidRPr="00CF022C">
              <w:rPr>
                <w:b/>
                <w:bCs/>
                <w:sz w:val="28"/>
                <w:szCs w:val="28"/>
              </w:rPr>
              <w:fldChar w:fldCharType="begin"/>
            </w:r>
            <w:r w:rsidRPr="00CF022C">
              <w:rPr>
                <w:b/>
                <w:bCs/>
                <w:sz w:val="28"/>
                <w:szCs w:val="28"/>
              </w:rPr>
              <w:instrText xml:space="preserve"> PAGE </w:instrText>
            </w:r>
            <w:r w:rsidRPr="00CF022C">
              <w:rPr>
                <w:b/>
                <w:bCs/>
                <w:sz w:val="28"/>
                <w:szCs w:val="28"/>
              </w:rPr>
              <w:fldChar w:fldCharType="separate"/>
            </w:r>
            <w:r w:rsidR="007A5621">
              <w:rPr>
                <w:b/>
                <w:bCs/>
                <w:noProof/>
                <w:sz w:val="28"/>
                <w:szCs w:val="28"/>
              </w:rPr>
              <w:t>1</w:t>
            </w:r>
            <w:r w:rsidRPr="00CF022C">
              <w:rPr>
                <w:b/>
                <w:bCs/>
                <w:sz w:val="28"/>
                <w:szCs w:val="28"/>
              </w:rPr>
              <w:fldChar w:fldCharType="end"/>
            </w:r>
            <w:r w:rsidRPr="00CF022C">
              <w:rPr>
                <w:b/>
                <w:bCs/>
                <w:sz w:val="28"/>
                <w:szCs w:val="28"/>
              </w:rPr>
              <w:t xml:space="preserve"> of </w:t>
            </w:r>
            <w:r w:rsidRPr="00CF022C">
              <w:rPr>
                <w:b/>
                <w:bCs/>
                <w:sz w:val="28"/>
                <w:szCs w:val="28"/>
              </w:rPr>
              <w:fldChar w:fldCharType="begin"/>
            </w:r>
            <w:r w:rsidRPr="00CF022C">
              <w:rPr>
                <w:b/>
                <w:bCs/>
                <w:sz w:val="28"/>
                <w:szCs w:val="28"/>
              </w:rPr>
              <w:instrText xml:space="preserve"> NUMPAGES  </w:instrText>
            </w:r>
            <w:r w:rsidRPr="00CF022C">
              <w:rPr>
                <w:b/>
                <w:bCs/>
                <w:sz w:val="28"/>
                <w:szCs w:val="28"/>
              </w:rPr>
              <w:fldChar w:fldCharType="separate"/>
            </w:r>
            <w:r w:rsidR="007A5621">
              <w:rPr>
                <w:b/>
                <w:bCs/>
                <w:noProof/>
                <w:sz w:val="28"/>
                <w:szCs w:val="28"/>
              </w:rPr>
              <w:t>7</w:t>
            </w:r>
            <w:r w:rsidRPr="00CF022C">
              <w:rPr>
                <w:b/>
                <w:bCs/>
                <w:sz w:val="28"/>
                <w:szCs w:val="28"/>
              </w:rPr>
              <w:fldChar w:fldCharType="end"/>
            </w:r>
          </w:p>
        </w:sdtContent>
      </w:sdt>
    </w:sdtContent>
  </w:sdt>
  <w:p w:rsidR="00B439F9" w:rsidRDefault="0069378D" w:rsidP="00D40852">
    <w:pPr>
      <w:pStyle w:val="Footer"/>
      <w:bidi w:val="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78D" w:rsidRDefault="0069378D" w:rsidP="0056403B">
      <w:r>
        <w:separator/>
      </w:r>
    </w:p>
  </w:footnote>
  <w:footnote w:type="continuationSeparator" w:id="0">
    <w:p w:rsidR="0069378D" w:rsidRDefault="0069378D" w:rsidP="005640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5C48"/>
    <w:multiLevelType w:val="hybridMultilevel"/>
    <w:tmpl w:val="9B1AD0AE"/>
    <w:lvl w:ilvl="0" w:tplc="6D9A051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6E10DFF"/>
    <w:multiLevelType w:val="hybridMultilevel"/>
    <w:tmpl w:val="7E4CA230"/>
    <w:lvl w:ilvl="0" w:tplc="D24C3A7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8877C58"/>
    <w:multiLevelType w:val="hybridMultilevel"/>
    <w:tmpl w:val="114E5840"/>
    <w:lvl w:ilvl="0" w:tplc="D24C3A7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29421B2"/>
    <w:multiLevelType w:val="hybridMultilevel"/>
    <w:tmpl w:val="7E4CA230"/>
    <w:lvl w:ilvl="0" w:tplc="D24C3A7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75E06856"/>
    <w:multiLevelType w:val="hybridMultilevel"/>
    <w:tmpl w:val="7E4CA230"/>
    <w:lvl w:ilvl="0" w:tplc="D24C3A7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7F4307CA"/>
    <w:multiLevelType w:val="hybridMultilevel"/>
    <w:tmpl w:val="7042F308"/>
    <w:lvl w:ilvl="0" w:tplc="2BC6DA1C">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FA937FA"/>
    <w:multiLevelType w:val="hybridMultilevel"/>
    <w:tmpl w:val="09962A96"/>
    <w:lvl w:ilvl="0" w:tplc="261EAB7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5FB"/>
    <w:rsid w:val="00060420"/>
    <w:rsid w:val="00061F91"/>
    <w:rsid w:val="00063339"/>
    <w:rsid w:val="000B3F9E"/>
    <w:rsid w:val="00114CF5"/>
    <w:rsid w:val="00127CCD"/>
    <w:rsid w:val="00193BB6"/>
    <w:rsid w:val="001F633A"/>
    <w:rsid w:val="0022289A"/>
    <w:rsid w:val="002B620F"/>
    <w:rsid w:val="002F3B1C"/>
    <w:rsid w:val="0034476F"/>
    <w:rsid w:val="00394144"/>
    <w:rsid w:val="003B28BC"/>
    <w:rsid w:val="00416943"/>
    <w:rsid w:val="00455F97"/>
    <w:rsid w:val="00561981"/>
    <w:rsid w:val="0056403B"/>
    <w:rsid w:val="0069378D"/>
    <w:rsid w:val="006A5FA7"/>
    <w:rsid w:val="007A5621"/>
    <w:rsid w:val="007C4166"/>
    <w:rsid w:val="007F0D8F"/>
    <w:rsid w:val="00863DA8"/>
    <w:rsid w:val="008C14CA"/>
    <w:rsid w:val="008F3A1F"/>
    <w:rsid w:val="0098520D"/>
    <w:rsid w:val="00993226"/>
    <w:rsid w:val="00AA0D05"/>
    <w:rsid w:val="00AD75FB"/>
    <w:rsid w:val="00B27668"/>
    <w:rsid w:val="00B475E4"/>
    <w:rsid w:val="00B53B2F"/>
    <w:rsid w:val="00C914A9"/>
    <w:rsid w:val="00C92178"/>
    <w:rsid w:val="00CD52D8"/>
    <w:rsid w:val="00CE7784"/>
    <w:rsid w:val="00D078E4"/>
    <w:rsid w:val="00D20C4F"/>
    <w:rsid w:val="00D40852"/>
    <w:rsid w:val="00D5653D"/>
    <w:rsid w:val="00DC506A"/>
    <w:rsid w:val="00F12CB4"/>
    <w:rsid w:val="00F47EBD"/>
    <w:rsid w:val="00F92AEA"/>
    <w:rsid w:val="00FD5D09"/>
    <w:rsid w:val="00FF36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083F1"/>
  <w15:docId w15:val="{9288310C-FB93-43C1-ACFA-6B6683EC4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03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6403B"/>
    <w:pPr>
      <w:tabs>
        <w:tab w:val="center" w:pos="4153"/>
        <w:tab w:val="right" w:pos="8306"/>
      </w:tabs>
    </w:pPr>
  </w:style>
  <w:style w:type="character" w:customStyle="1" w:styleId="FooterChar">
    <w:name w:val="Footer Char"/>
    <w:basedOn w:val="DefaultParagraphFont"/>
    <w:link w:val="Footer"/>
    <w:rsid w:val="0056403B"/>
    <w:rPr>
      <w:rFonts w:ascii="Times New Roman" w:eastAsia="Times New Roman" w:hAnsi="Times New Roman" w:cs="Times New Roman"/>
      <w:sz w:val="24"/>
      <w:szCs w:val="24"/>
    </w:rPr>
  </w:style>
  <w:style w:type="character" w:styleId="PageNumber">
    <w:name w:val="page number"/>
    <w:basedOn w:val="DefaultParagraphFont"/>
    <w:rsid w:val="0056403B"/>
  </w:style>
  <w:style w:type="paragraph" w:styleId="Header">
    <w:name w:val="header"/>
    <w:basedOn w:val="Normal"/>
    <w:link w:val="HeaderChar"/>
    <w:rsid w:val="0056403B"/>
    <w:pPr>
      <w:tabs>
        <w:tab w:val="center" w:pos="4153"/>
        <w:tab w:val="right" w:pos="8306"/>
      </w:tabs>
    </w:pPr>
  </w:style>
  <w:style w:type="character" w:customStyle="1" w:styleId="HeaderChar">
    <w:name w:val="Header Char"/>
    <w:basedOn w:val="DefaultParagraphFont"/>
    <w:link w:val="Header"/>
    <w:rsid w:val="0056403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6403B"/>
    <w:rPr>
      <w:rFonts w:ascii="Tahoma" w:hAnsi="Tahoma" w:cs="Tahoma"/>
      <w:sz w:val="16"/>
      <w:szCs w:val="16"/>
    </w:rPr>
  </w:style>
  <w:style w:type="character" w:customStyle="1" w:styleId="BalloonTextChar">
    <w:name w:val="Balloon Text Char"/>
    <w:basedOn w:val="DefaultParagraphFont"/>
    <w:link w:val="BalloonText"/>
    <w:uiPriority w:val="99"/>
    <w:semiHidden/>
    <w:rsid w:val="0056403B"/>
    <w:rPr>
      <w:rFonts w:ascii="Tahoma" w:eastAsia="Times New Roman" w:hAnsi="Tahoma" w:cs="Tahoma"/>
      <w:sz w:val="16"/>
      <w:szCs w:val="16"/>
    </w:rPr>
  </w:style>
  <w:style w:type="paragraph" w:styleId="ListParagraph">
    <w:name w:val="List Paragraph"/>
    <w:basedOn w:val="Normal"/>
    <w:uiPriority w:val="34"/>
    <w:qFormat/>
    <w:rsid w:val="00564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84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1025</TotalTime>
  <Pages>7</Pages>
  <Words>1874</Words>
  <Characters>10682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Sarah</cp:lastModifiedBy>
  <cp:revision>23</cp:revision>
  <cp:lastPrinted>2023-10-30T06:28:00Z</cp:lastPrinted>
  <dcterms:created xsi:type="dcterms:W3CDTF">2021-09-28T16:02:00Z</dcterms:created>
  <dcterms:modified xsi:type="dcterms:W3CDTF">2024-10-12T20:20:00Z</dcterms:modified>
</cp:coreProperties>
</file>