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57E" w:rsidRPr="0083457E" w:rsidRDefault="0083457E" w:rsidP="0083457E">
      <w:pPr>
        <w:ind w:left="-1134" w:right="-737"/>
        <w:jc w:val="center"/>
        <w:rPr>
          <w:rFonts w:asciiTheme="majorBidi" w:hAnsiTheme="majorBidi" w:cstheme="majorBidi"/>
          <w:b/>
          <w:bCs/>
          <w:sz w:val="48"/>
          <w:szCs w:val="48"/>
          <w:u w:val="single"/>
          <w:lang w:bidi="ar-IQ"/>
        </w:rPr>
      </w:pPr>
      <w:r w:rsidRPr="0083457E">
        <w:rPr>
          <w:rFonts w:asciiTheme="majorBidi" w:hAnsiTheme="majorBidi" w:cstheme="majorBidi"/>
          <w:b/>
          <w:bCs/>
          <w:sz w:val="48"/>
          <w:szCs w:val="48"/>
          <w:u w:val="single"/>
          <w:lang w:bidi="ar-IQ"/>
        </w:rPr>
        <w:t>Intraoral radiographic techniques</w:t>
      </w:r>
    </w:p>
    <w:p w:rsidR="00ED20B6" w:rsidRPr="004468AF" w:rsidRDefault="0083457E" w:rsidP="004468AF">
      <w:pPr>
        <w:spacing w:line="240" w:lineRule="auto"/>
        <w:ind w:left="-1134" w:right="-737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4468AF">
        <w:rPr>
          <w:rFonts w:asciiTheme="majorBidi" w:hAnsiTheme="majorBidi" w:cstheme="majorBidi"/>
          <w:sz w:val="28"/>
          <w:szCs w:val="28"/>
        </w:rPr>
        <w:t>I</w:t>
      </w:r>
      <w:r w:rsidR="00ED20B6" w:rsidRPr="004468AF">
        <w:rPr>
          <w:rFonts w:asciiTheme="majorBidi" w:hAnsiTheme="majorBidi" w:cstheme="majorBidi"/>
          <w:sz w:val="28"/>
          <w:szCs w:val="28"/>
        </w:rPr>
        <w:t>ntraoral radiographic techniques are used in routine dental practice</w:t>
      </w:r>
      <w:r w:rsidR="00D03EF1" w:rsidRPr="004468AF">
        <w:rPr>
          <w:rFonts w:asciiTheme="majorBidi" w:hAnsiTheme="majorBidi" w:cstheme="majorBidi"/>
          <w:sz w:val="28"/>
          <w:szCs w:val="28"/>
        </w:rPr>
        <w:t xml:space="preserve">. </w:t>
      </w:r>
      <w:r w:rsidR="00ED20B6" w:rsidRPr="004468AF">
        <w:rPr>
          <w:rFonts w:asciiTheme="majorBidi" w:hAnsiTheme="majorBidi" w:cstheme="majorBidi"/>
          <w:sz w:val="28"/>
          <w:szCs w:val="28"/>
        </w:rPr>
        <w:t>It is divided into three categories</w:t>
      </w:r>
    </w:p>
    <w:p w:rsidR="00ED20B6" w:rsidRPr="004468AF" w:rsidRDefault="00ED20B6" w:rsidP="004468AF">
      <w:pPr>
        <w:spacing w:line="240" w:lineRule="auto"/>
        <w:ind w:left="-850" w:right="-680"/>
        <w:jc w:val="right"/>
        <w:rPr>
          <w:rFonts w:asciiTheme="majorBidi" w:hAnsiTheme="majorBidi" w:cstheme="majorBidi"/>
          <w:sz w:val="28"/>
          <w:szCs w:val="28"/>
        </w:rPr>
      </w:pPr>
      <w:r w:rsidRPr="004468AF">
        <w:rPr>
          <w:rFonts w:asciiTheme="majorBidi" w:hAnsiTheme="majorBidi" w:cstheme="majorBidi"/>
          <w:sz w:val="28"/>
          <w:szCs w:val="28"/>
          <w:rtl/>
        </w:rPr>
        <w:t>.</w:t>
      </w:r>
      <w:proofErr w:type="spellStart"/>
      <w:r w:rsidRPr="004468AF">
        <w:rPr>
          <w:rFonts w:asciiTheme="majorBidi" w:hAnsiTheme="majorBidi" w:cstheme="majorBidi"/>
          <w:sz w:val="28"/>
          <w:szCs w:val="28"/>
        </w:rPr>
        <w:t>Periapcal</w:t>
      </w:r>
      <w:proofErr w:type="spellEnd"/>
      <w:r w:rsidRPr="004468AF">
        <w:rPr>
          <w:rFonts w:asciiTheme="majorBidi" w:hAnsiTheme="majorBidi" w:cstheme="majorBidi"/>
          <w:sz w:val="28"/>
          <w:szCs w:val="28"/>
        </w:rPr>
        <w:t xml:space="preserve"> projection</w:t>
      </w:r>
      <w:r w:rsidRPr="004468AF">
        <w:rPr>
          <w:rFonts w:asciiTheme="majorBidi" w:hAnsiTheme="majorBidi" w:cstheme="majorBidi"/>
          <w:sz w:val="28"/>
          <w:szCs w:val="28"/>
          <w:rtl/>
        </w:rPr>
        <w:t>.</w:t>
      </w:r>
      <w:r w:rsidRPr="004468AF">
        <w:rPr>
          <w:rFonts w:asciiTheme="majorBidi" w:hAnsiTheme="majorBidi" w:cstheme="majorBidi"/>
          <w:sz w:val="28"/>
          <w:szCs w:val="28"/>
        </w:rPr>
        <w:t>1</w:t>
      </w:r>
    </w:p>
    <w:p w:rsidR="00ED20B6" w:rsidRPr="004468AF" w:rsidRDefault="00ED20B6" w:rsidP="004468AF">
      <w:pPr>
        <w:spacing w:line="240" w:lineRule="auto"/>
        <w:ind w:left="-850" w:right="-680"/>
        <w:jc w:val="right"/>
        <w:rPr>
          <w:rFonts w:asciiTheme="majorBidi" w:hAnsiTheme="majorBidi" w:cstheme="majorBidi"/>
          <w:sz w:val="28"/>
          <w:szCs w:val="28"/>
        </w:rPr>
      </w:pPr>
      <w:r w:rsidRPr="004468AF">
        <w:rPr>
          <w:rFonts w:asciiTheme="majorBidi" w:hAnsiTheme="majorBidi" w:cstheme="majorBidi"/>
          <w:sz w:val="28"/>
          <w:szCs w:val="28"/>
          <w:rtl/>
        </w:rPr>
        <w:t xml:space="preserve">. </w:t>
      </w:r>
      <w:r w:rsidRPr="004468AF">
        <w:rPr>
          <w:rFonts w:asciiTheme="majorBidi" w:hAnsiTheme="majorBidi" w:cstheme="majorBidi"/>
          <w:sz w:val="28"/>
          <w:szCs w:val="28"/>
        </w:rPr>
        <w:t>Bitewing projection</w:t>
      </w:r>
      <w:r w:rsidRPr="004468AF">
        <w:rPr>
          <w:rFonts w:asciiTheme="majorBidi" w:hAnsiTheme="majorBidi" w:cstheme="majorBidi"/>
          <w:sz w:val="28"/>
          <w:szCs w:val="28"/>
          <w:rtl/>
        </w:rPr>
        <w:t>.</w:t>
      </w:r>
      <w:r w:rsidRPr="004468AF">
        <w:rPr>
          <w:rFonts w:asciiTheme="majorBidi" w:hAnsiTheme="majorBidi" w:cstheme="majorBidi"/>
          <w:sz w:val="28"/>
          <w:szCs w:val="28"/>
        </w:rPr>
        <w:t>2</w:t>
      </w:r>
    </w:p>
    <w:p w:rsidR="00236A59" w:rsidRPr="004468AF" w:rsidRDefault="00ED20B6" w:rsidP="004468AF">
      <w:pPr>
        <w:spacing w:line="240" w:lineRule="auto"/>
        <w:ind w:left="-850" w:right="-680"/>
        <w:jc w:val="right"/>
        <w:rPr>
          <w:rFonts w:asciiTheme="majorBidi" w:hAnsiTheme="majorBidi" w:cstheme="majorBidi"/>
          <w:sz w:val="28"/>
          <w:szCs w:val="28"/>
        </w:rPr>
      </w:pPr>
      <w:r w:rsidRPr="004468AF">
        <w:rPr>
          <w:rFonts w:asciiTheme="majorBidi" w:hAnsiTheme="majorBidi" w:cstheme="majorBidi"/>
          <w:sz w:val="28"/>
          <w:szCs w:val="28"/>
          <w:rtl/>
        </w:rPr>
        <w:t xml:space="preserve">. </w:t>
      </w:r>
      <w:proofErr w:type="spellStart"/>
      <w:r w:rsidRPr="004468AF">
        <w:rPr>
          <w:rFonts w:asciiTheme="majorBidi" w:hAnsiTheme="majorBidi" w:cstheme="majorBidi"/>
          <w:sz w:val="28"/>
          <w:szCs w:val="28"/>
        </w:rPr>
        <w:t>Occlusal</w:t>
      </w:r>
      <w:proofErr w:type="spellEnd"/>
      <w:r w:rsidRPr="004468AF">
        <w:rPr>
          <w:rFonts w:asciiTheme="majorBidi" w:hAnsiTheme="majorBidi" w:cstheme="majorBidi"/>
          <w:sz w:val="28"/>
          <w:szCs w:val="28"/>
        </w:rPr>
        <w:t xml:space="preserve"> projection</w:t>
      </w:r>
      <w:r w:rsidRPr="004468AF">
        <w:rPr>
          <w:rFonts w:asciiTheme="majorBidi" w:hAnsiTheme="majorBidi" w:cstheme="majorBidi"/>
          <w:sz w:val="28"/>
          <w:szCs w:val="28"/>
          <w:rtl/>
        </w:rPr>
        <w:t>.</w:t>
      </w:r>
      <w:r w:rsidRPr="004468AF">
        <w:rPr>
          <w:rFonts w:asciiTheme="majorBidi" w:hAnsiTheme="majorBidi" w:cstheme="majorBidi"/>
          <w:sz w:val="28"/>
          <w:szCs w:val="28"/>
        </w:rPr>
        <w:t>3</w:t>
      </w:r>
    </w:p>
    <w:p w:rsidR="00ED20B6" w:rsidRPr="004468AF" w:rsidRDefault="007530B5" w:rsidP="004468AF">
      <w:pPr>
        <w:ind w:left="-850" w:right="-680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rtl/>
          <w:lang w:bidi="ar-IQ"/>
        </w:rPr>
      </w:pPr>
      <w:proofErr w:type="spellStart"/>
      <w:r w:rsidRPr="004468AF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IQ"/>
        </w:rPr>
        <w:t>Periapical</w:t>
      </w:r>
      <w:proofErr w:type="spellEnd"/>
      <w:r w:rsidRPr="004468AF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IQ"/>
        </w:rPr>
        <w:t xml:space="preserve"> projections</w:t>
      </w:r>
    </w:p>
    <w:p w:rsidR="00ED20B6" w:rsidRPr="00CA01DE" w:rsidRDefault="00ED20B6" w:rsidP="00CA01DE">
      <w:pPr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proofErr w:type="spellStart"/>
      <w:r w:rsidRPr="00CA01DE">
        <w:rPr>
          <w:rFonts w:asciiTheme="majorBidi" w:hAnsiTheme="majorBidi" w:cstheme="majorBidi"/>
          <w:b/>
          <w:bCs/>
          <w:sz w:val="28"/>
          <w:szCs w:val="28"/>
        </w:rPr>
        <w:t>Periapical</w:t>
      </w:r>
      <w:proofErr w:type="spellEnd"/>
      <w:r w:rsidRPr="00CA01DE">
        <w:rPr>
          <w:rFonts w:asciiTheme="majorBidi" w:hAnsiTheme="majorBidi" w:cstheme="majorBidi"/>
          <w:b/>
          <w:bCs/>
          <w:sz w:val="28"/>
          <w:szCs w:val="28"/>
        </w:rPr>
        <w:t xml:space="preserve"> radiographs </w:t>
      </w:r>
      <w:r w:rsidRPr="00CA01DE">
        <w:rPr>
          <w:rFonts w:asciiTheme="majorBidi" w:hAnsiTheme="majorBidi" w:cstheme="majorBidi"/>
          <w:sz w:val="24"/>
          <w:szCs w:val="24"/>
        </w:rPr>
        <w:t xml:space="preserve">are intended to evaluate the </w:t>
      </w:r>
      <w:proofErr w:type="spellStart"/>
      <w:r w:rsidRPr="00CA01DE">
        <w:rPr>
          <w:rFonts w:asciiTheme="majorBidi" w:hAnsiTheme="majorBidi" w:cstheme="majorBidi"/>
          <w:sz w:val="24"/>
          <w:szCs w:val="24"/>
        </w:rPr>
        <w:t>periapical</w:t>
      </w:r>
      <w:proofErr w:type="spellEnd"/>
      <w:r w:rsidRPr="00CA01DE">
        <w:rPr>
          <w:rFonts w:asciiTheme="majorBidi" w:hAnsiTheme="majorBidi" w:cstheme="majorBidi"/>
          <w:sz w:val="24"/>
          <w:szCs w:val="24"/>
        </w:rPr>
        <w:t xml:space="preserve"> region of the tooth and surrounding bone. It is often helpful in determining the cause of pain in specific tooth or area.</w:t>
      </w:r>
    </w:p>
    <w:p w:rsidR="00ED20B6" w:rsidRPr="00CA01DE" w:rsidRDefault="00ED20B6" w:rsidP="00CA01DE">
      <w:pPr>
        <w:ind w:left="-850" w:right="-680"/>
        <w:jc w:val="right"/>
        <w:rPr>
          <w:rFonts w:asciiTheme="majorBidi" w:hAnsiTheme="majorBidi" w:cstheme="majorBidi"/>
          <w:sz w:val="24"/>
          <w:szCs w:val="24"/>
        </w:rPr>
      </w:pPr>
      <w:r w:rsidRPr="00CA01DE">
        <w:rPr>
          <w:rFonts w:asciiTheme="majorBidi" w:hAnsiTheme="majorBidi" w:cstheme="majorBidi"/>
          <w:b/>
          <w:bCs/>
          <w:sz w:val="28"/>
          <w:szCs w:val="28"/>
        </w:rPr>
        <w:t>Indication</w:t>
      </w:r>
      <w:r w:rsidRPr="00CA01DE">
        <w:rPr>
          <w:rFonts w:asciiTheme="majorBidi" w:hAnsiTheme="majorBidi" w:cstheme="majorBidi"/>
          <w:sz w:val="24"/>
          <w:szCs w:val="24"/>
        </w:rPr>
        <w:t>:</w:t>
      </w:r>
    </w:p>
    <w:p w:rsidR="00ED20B6" w:rsidRPr="00CA01DE" w:rsidRDefault="00ED20B6" w:rsidP="00CA01DE">
      <w:pPr>
        <w:spacing w:line="240" w:lineRule="auto"/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rtl/>
          <w:lang w:bidi="ar-IQ"/>
        </w:rPr>
        <w:t>.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Detection of caries, pulp disease and apical infections</w:t>
      </w:r>
      <w:r w:rsidRPr="00CA01DE">
        <w:rPr>
          <w:rFonts w:asciiTheme="majorBidi" w:hAnsiTheme="majorBidi" w:cstheme="majorBidi"/>
          <w:sz w:val="24"/>
          <w:szCs w:val="24"/>
          <w:rtl/>
          <w:lang w:bidi="ar-IQ"/>
        </w:rPr>
        <w:t>.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1</w:t>
      </w:r>
    </w:p>
    <w:p w:rsidR="00ED20B6" w:rsidRPr="00CA01DE" w:rsidRDefault="00ED20B6" w:rsidP="00CA01DE">
      <w:pPr>
        <w:spacing w:line="240" w:lineRule="auto"/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rtl/>
          <w:lang w:bidi="ar-IQ"/>
        </w:rPr>
        <w:t xml:space="preserve">. 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Assessment of periodontal status</w:t>
      </w:r>
      <w:r w:rsidRPr="00CA01DE">
        <w:rPr>
          <w:rFonts w:asciiTheme="majorBidi" w:hAnsiTheme="majorBidi" w:cstheme="majorBidi"/>
          <w:sz w:val="24"/>
          <w:szCs w:val="24"/>
          <w:rtl/>
          <w:lang w:bidi="ar-IQ"/>
        </w:rPr>
        <w:t>.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2</w:t>
      </w:r>
    </w:p>
    <w:p w:rsidR="00ED20B6" w:rsidRPr="00CA01DE" w:rsidRDefault="00ED20B6" w:rsidP="00CA01DE">
      <w:pPr>
        <w:spacing w:line="240" w:lineRule="auto"/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rtl/>
          <w:lang w:bidi="ar-IQ"/>
        </w:rPr>
        <w:t xml:space="preserve">. 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Assessment of the presence and position of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unerupted</w:t>
      </w:r>
      <w:proofErr w:type="spellEnd"/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teeth</w:t>
      </w:r>
      <w:r w:rsidRPr="00CA01DE">
        <w:rPr>
          <w:rFonts w:asciiTheme="majorBidi" w:hAnsiTheme="majorBidi" w:cstheme="majorBidi"/>
          <w:sz w:val="24"/>
          <w:szCs w:val="24"/>
          <w:rtl/>
          <w:lang w:bidi="ar-IQ"/>
        </w:rPr>
        <w:t>.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3</w:t>
      </w:r>
    </w:p>
    <w:p w:rsidR="00ED20B6" w:rsidRPr="00CA01DE" w:rsidRDefault="00ED20B6" w:rsidP="00CA01DE">
      <w:pPr>
        <w:spacing w:line="240" w:lineRule="auto"/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rtl/>
          <w:lang w:bidi="ar-IQ"/>
        </w:rPr>
        <w:t xml:space="preserve">. 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Assessment of root morphology</w:t>
      </w:r>
      <w:r w:rsidRPr="00CA01DE">
        <w:rPr>
          <w:rFonts w:asciiTheme="majorBidi" w:hAnsiTheme="majorBidi" w:cstheme="majorBidi"/>
          <w:sz w:val="24"/>
          <w:szCs w:val="24"/>
          <w:rtl/>
          <w:lang w:bidi="ar-IQ"/>
        </w:rPr>
        <w:t>.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4</w:t>
      </w:r>
    </w:p>
    <w:p w:rsidR="00ED20B6" w:rsidRPr="00CA01DE" w:rsidRDefault="00ED20B6" w:rsidP="00CA01DE">
      <w:pPr>
        <w:spacing w:line="240" w:lineRule="auto"/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rtl/>
          <w:lang w:bidi="ar-IQ"/>
        </w:rPr>
        <w:t xml:space="preserve">. 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During endodontic treatment</w:t>
      </w:r>
      <w:r w:rsidRPr="00CA01DE">
        <w:rPr>
          <w:rFonts w:asciiTheme="majorBidi" w:hAnsiTheme="majorBidi" w:cstheme="majorBidi"/>
          <w:sz w:val="24"/>
          <w:szCs w:val="24"/>
          <w:rtl/>
          <w:lang w:bidi="ar-IQ"/>
        </w:rPr>
        <w:t>.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5</w:t>
      </w:r>
    </w:p>
    <w:p w:rsidR="00ED20B6" w:rsidRPr="00CA01DE" w:rsidRDefault="00ED20B6" w:rsidP="00CA01DE">
      <w:pPr>
        <w:spacing w:line="240" w:lineRule="auto"/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rtl/>
          <w:lang w:bidi="ar-IQ"/>
        </w:rPr>
        <w:t xml:space="preserve">. 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Implant imaging before and after placement</w:t>
      </w:r>
      <w:r w:rsidRPr="00CA01DE">
        <w:rPr>
          <w:rFonts w:asciiTheme="majorBidi" w:hAnsiTheme="majorBidi" w:cstheme="majorBidi"/>
          <w:sz w:val="24"/>
          <w:szCs w:val="24"/>
          <w:rtl/>
          <w:lang w:bidi="ar-IQ"/>
        </w:rPr>
        <w:t>.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6</w:t>
      </w:r>
    </w:p>
    <w:p w:rsidR="00ED20B6" w:rsidRPr="00CA01DE" w:rsidRDefault="00ED20B6" w:rsidP="00CA01DE">
      <w:pPr>
        <w:spacing w:line="240" w:lineRule="auto"/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7.To study developmental defects such a</w:t>
      </w:r>
      <w:r w:rsidR="00581C2F" w:rsidRPr="00CA01DE">
        <w:rPr>
          <w:rFonts w:asciiTheme="majorBidi" w:hAnsiTheme="majorBidi" w:cstheme="majorBidi"/>
          <w:sz w:val="24"/>
          <w:szCs w:val="24"/>
          <w:lang w:bidi="ar-IQ"/>
        </w:rPr>
        <w:t>s dense in dente, dilacerations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….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etc</w:t>
      </w:r>
      <w:proofErr w:type="spellEnd"/>
      <w:r w:rsidRPr="00CA01DE">
        <w:rPr>
          <w:rFonts w:asciiTheme="majorBidi" w:hAnsiTheme="majorBidi" w:cstheme="majorBidi"/>
          <w:sz w:val="24"/>
          <w:szCs w:val="24"/>
          <w:rtl/>
          <w:lang w:bidi="ar-IQ"/>
        </w:rPr>
        <w:t>.</w:t>
      </w:r>
    </w:p>
    <w:p w:rsidR="00ED20B6" w:rsidRPr="00CA01DE" w:rsidRDefault="00ED20B6" w:rsidP="00CA01DE">
      <w:pPr>
        <w:spacing w:line="240" w:lineRule="auto"/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There are two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periapical</w:t>
      </w:r>
      <w:proofErr w:type="spellEnd"/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radiographic technique</w:t>
      </w:r>
      <w:r w:rsidR="00581C2F" w:rsidRPr="00CA01DE">
        <w:rPr>
          <w:rFonts w:asciiTheme="majorBidi" w:hAnsiTheme="majorBidi" w:cstheme="majorBidi"/>
          <w:sz w:val="24"/>
          <w:szCs w:val="24"/>
          <w:lang w:bidi="ar-IQ"/>
        </w:rPr>
        <w:t>:</w:t>
      </w:r>
    </w:p>
    <w:p w:rsidR="00ED20B6" w:rsidRPr="00CA01DE" w:rsidRDefault="00ED20B6" w:rsidP="00CA01DE">
      <w:pPr>
        <w:spacing w:line="240" w:lineRule="auto"/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rtl/>
          <w:lang w:bidi="ar-IQ"/>
        </w:rPr>
        <w:t>.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Bisecting technique</w:t>
      </w:r>
      <w:r w:rsidRPr="00CA01DE">
        <w:rPr>
          <w:rFonts w:asciiTheme="majorBidi" w:hAnsiTheme="majorBidi" w:cstheme="majorBidi"/>
          <w:sz w:val="24"/>
          <w:szCs w:val="24"/>
          <w:rtl/>
          <w:lang w:bidi="ar-IQ"/>
        </w:rPr>
        <w:t>.</w:t>
      </w:r>
      <w:r w:rsidR="00581C2F" w:rsidRPr="00CA01DE">
        <w:rPr>
          <w:rFonts w:asciiTheme="majorBidi" w:hAnsiTheme="majorBidi" w:cstheme="majorBidi"/>
          <w:sz w:val="24"/>
          <w:szCs w:val="24"/>
          <w:lang w:bidi="ar-IQ"/>
        </w:rPr>
        <w:t>1</w:t>
      </w:r>
    </w:p>
    <w:p w:rsidR="00ED20B6" w:rsidRPr="00CA01DE" w:rsidRDefault="00ED20B6" w:rsidP="00CA01DE">
      <w:pPr>
        <w:spacing w:line="240" w:lineRule="auto"/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rtl/>
          <w:lang w:bidi="ar-IQ"/>
        </w:rPr>
        <w:t xml:space="preserve">. 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Parallel technique</w:t>
      </w:r>
      <w:r w:rsidRPr="00CA01DE">
        <w:rPr>
          <w:rFonts w:asciiTheme="majorBidi" w:hAnsiTheme="majorBidi" w:cstheme="majorBidi"/>
          <w:sz w:val="24"/>
          <w:szCs w:val="24"/>
          <w:rtl/>
          <w:lang w:bidi="ar-IQ"/>
        </w:rPr>
        <w:t>.</w:t>
      </w:r>
      <w:r w:rsidR="00581C2F" w:rsidRPr="00CA01DE">
        <w:rPr>
          <w:rFonts w:asciiTheme="majorBidi" w:hAnsiTheme="majorBidi" w:cstheme="majorBidi"/>
          <w:sz w:val="24"/>
          <w:szCs w:val="24"/>
          <w:lang w:bidi="ar-IQ"/>
        </w:rPr>
        <w:t>2</w:t>
      </w:r>
    </w:p>
    <w:p w:rsidR="00ED20B6" w:rsidRPr="00CA01DE" w:rsidRDefault="00ED20B6" w:rsidP="00CA01DE">
      <w:pPr>
        <w:spacing w:line="240" w:lineRule="auto"/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The </w:t>
      </w:r>
      <w:r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>paralleling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technique provides a less distorted view for the dentition but it’s more difficult to apply than the bisecting technique</w:t>
      </w:r>
      <w:r w:rsidR="00581C2F" w:rsidRPr="00CA01DE">
        <w:rPr>
          <w:rFonts w:asciiTheme="majorBidi" w:hAnsiTheme="majorBidi" w:cstheme="majorBidi"/>
          <w:sz w:val="24"/>
          <w:szCs w:val="24"/>
          <w:lang w:bidi="ar-IQ"/>
        </w:rPr>
        <w:t>.</w:t>
      </w:r>
      <w:r w:rsidR="004468AF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                               </w:t>
      </w:r>
      <w:r w:rsidR="00581C2F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                                </w:t>
      </w:r>
    </w:p>
    <w:p w:rsidR="00581C2F" w:rsidRPr="00CA01DE" w:rsidRDefault="00ED20B6" w:rsidP="00CA01DE">
      <w:pPr>
        <w:spacing w:line="240" w:lineRule="auto"/>
        <w:ind w:left="-850" w:right="-680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CA01DE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.</w:t>
      </w:r>
      <w:r w:rsidR="007530B5" w:rsidRPr="00CA01DE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**</w:t>
      </w:r>
      <w:r w:rsidR="00581C2F" w:rsidRPr="00CA01DE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Bisecting technique</w:t>
      </w:r>
      <w:r w:rsidR="00581C2F" w:rsidRPr="00CA01DE">
        <w:rPr>
          <w:rFonts w:asciiTheme="majorBidi" w:hAnsiTheme="majorBidi" w:cstheme="majorBidi"/>
          <w:sz w:val="28"/>
          <w:szCs w:val="28"/>
          <w:lang w:bidi="ar-IQ"/>
        </w:rPr>
        <w:t>:</w:t>
      </w:r>
    </w:p>
    <w:p w:rsidR="00ED20B6" w:rsidRPr="00CA01DE" w:rsidRDefault="00581C2F" w:rsidP="00CA01DE">
      <w:pPr>
        <w:spacing w:line="240" w:lineRule="auto"/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1.</w:t>
      </w:r>
      <w:r w:rsidR="00ED20B6" w:rsidRPr="00CA01DE">
        <w:rPr>
          <w:rFonts w:asciiTheme="majorBidi" w:hAnsiTheme="majorBidi" w:cstheme="majorBidi"/>
          <w:sz w:val="24"/>
          <w:szCs w:val="24"/>
          <w:lang w:bidi="ar-IQ"/>
        </w:rPr>
        <w:t>The receptor is positioned as close as possible to the lingual surface of the teeth, resting on the palate or on the floor of the mouth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.</w:t>
      </w:r>
      <w:r w:rsidR="004468AF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                         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                                </w:t>
      </w:r>
    </w:p>
    <w:p w:rsidR="00ED20B6" w:rsidRPr="00CA01DE" w:rsidRDefault="00581C2F" w:rsidP="00CA01DE">
      <w:pPr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2.</w:t>
      </w:r>
      <w:r w:rsidR="00ED20B6" w:rsidRPr="00CA01DE">
        <w:rPr>
          <w:rFonts w:asciiTheme="majorBidi" w:hAnsiTheme="majorBidi" w:cstheme="majorBidi"/>
          <w:sz w:val="24"/>
          <w:szCs w:val="24"/>
          <w:lang w:bidi="ar-IQ"/>
        </w:rPr>
        <w:t>The operator envision an imaginary bisector of the angle formed by the long axis of the tooth and the long axis of the fil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m.</w:t>
      </w:r>
      <w:r w:rsidR="004468AF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                                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                                        </w:t>
      </w:r>
      <w:r w:rsidR="00ED20B6" w:rsidRPr="00CA01DE">
        <w:rPr>
          <w:rFonts w:asciiTheme="majorBidi" w:hAnsiTheme="majorBidi" w:cstheme="majorBidi"/>
          <w:sz w:val="24"/>
          <w:szCs w:val="24"/>
          <w:rtl/>
          <w:lang w:bidi="ar-IQ"/>
        </w:rPr>
        <w:t xml:space="preserve"> </w:t>
      </w:r>
    </w:p>
    <w:p w:rsidR="00ED20B6" w:rsidRPr="00CA01DE" w:rsidRDefault="00581C2F" w:rsidP="00CA01DE">
      <w:pPr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3.</w:t>
      </w:r>
      <w:r w:rsidR="00ED20B6" w:rsidRPr="00CA01DE">
        <w:rPr>
          <w:rFonts w:asciiTheme="majorBidi" w:hAnsiTheme="majorBidi" w:cstheme="majorBidi"/>
          <w:sz w:val="24"/>
          <w:szCs w:val="24"/>
          <w:lang w:bidi="ar-IQ"/>
        </w:rPr>
        <w:t>Operator direct the central ray of the beam through the apex of the tooth so it strikes the bisector at 90 degree</w:t>
      </w:r>
      <w:r w:rsidR="004468AF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                                                                                               </w:t>
      </w:r>
    </w:p>
    <w:p w:rsidR="004468AF" w:rsidRPr="00CA01DE" w:rsidRDefault="00ED20B6" w:rsidP="00CA01DE">
      <w:pPr>
        <w:ind w:right="-709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CA01D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2B328B6E" wp14:editId="4D1BC28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20340" cy="1836420"/>
            <wp:effectExtent l="0" t="0" r="381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1836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EFC" w:rsidRPr="00CA01D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D022DB3" wp14:editId="17A00D83">
            <wp:extent cx="2504754" cy="1950720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754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17EFC" w:rsidRPr="00CA01DE">
        <w:rPr>
          <w:rFonts w:asciiTheme="majorBidi" w:hAnsiTheme="majorBidi" w:cstheme="majorBidi"/>
          <w:sz w:val="24"/>
          <w:szCs w:val="24"/>
          <w:rtl/>
          <w:lang w:bidi="ar-IQ"/>
        </w:rPr>
        <w:br w:type="textWrapping" w:clear="all"/>
      </w:r>
      <w:r w:rsidR="00581C2F" w:rsidRPr="00CA01DE">
        <w:rPr>
          <w:rFonts w:asciiTheme="majorBidi" w:hAnsiTheme="majorBidi" w:cstheme="majorBidi"/>
          <w:b/>
          <w:bCs/>
          <w:sz w:val="28"/>
          <w:szCs w:val="28"/>
          <w:lang w:bidi="ar-IQ"/>
        </w:rPr>
        <w:t>Film positioning:</w:t>
      </w:r>
    </w:p>
    <w:p w:rsidR="00581C2F" w:rsidRPr="00CA01DE" w:rsidRDefault="00581C2F" w:rsidP="00CA01DE">
      <w:pPr>
        <w:spacing w:line="240" w:lineRule="auto"/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>*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DC17F9" w:rsidRPr="00CA01DE">
        <w:rPr>
          <w:rFonts w:asciiTheme="majorBidi" w:hAnsiTheme="majorBidi" w:cstheme="majorBidi"/>
          <w:sz w:val="24"/>
          <w:szCs w:val="24"/>
          <w:lang w:bidi="ar-IQ"/>
        </w:rPr>
        <w:t>A small, raised dot known as the identification dot is located in one corner of the intraoral X-ray film. This raised dot is used to distinguish between the left and right sides of the patient after the film is processed;</w:t>
      </w:r>
      <w:r w:rsidR="00DC17F9" w:rsidRPr="00CA01DE">
        <w:rPr>
          <w:rFonts w:asciiTheme="majorBidi" w:hAnsiTheme="majorBidi" w:cstheme="majorBidi"/>
          <w:sz w:val="24"/>
          <w:szCs w:val="24"/>
        </w:rPr>
        <w:t xml:space="preserve"> </w:t>
      </w:r>
      <w:r w:rsidR="007F38CF" w:rsidRPr="00CA01DE">
        <w:rPr>
          <w:rFonts w:asciiTheme="majorBidi" w:hAnsiTheme="majorBidi" w:cstheme="majorBidi"/>
          <w:sz w:val="24"/>
          <w:szCs w:val="24"/>
          <w:lang w:bidi="ar-IQ"/>
        </w:rPr>
        <w:t>it</w:t>
      </w:r>
      <w:r w:rsidR="00DC17F9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should be oriented toward the </w:t>
      </w:r>
      <w:proofErr w:type="spellStart"/>
      <w:r w:rsidR="00DC17F9" w:rsidRPr="00CA01DE">
        <w:rPr>
          <w:rFonts w:asciiTheme="majorBidi" w:hAnsiTheme="majorBidi" w:cstheme="majorBidi"/>
          <w:sz w:val="24"/>
          <w:szCs w:val="24"/>
          <w:lang w:bidi="ar-IQ"/>
        </w:rPr>
        <w:t>occlusal</w:t>
      </w:r>
      <w:proofErr w:type="spellEnd"/>
      <w:r w:rsidR="00DC17F9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or the </w:t>
      </w:r>
      <w:proofErr w:type="spellStart"/>
      <w:r w:rsidR="00DC17F9" w:rsidRPr="00CA01DE">
        <w:rPr>
          <w:rFonts w:asciiTheme="majorBidi" w:hAnsiTheme="majorBidi" w:cstheme="majorBidi"/>
          <w:sz w:val="24"/>
          <w:szCs w:val="24"/>
          <w:lang w:bidi="ar-IQ"/>
        </w:rPr>
        <w:t>incisal</w:t>
      </w:r>
      <w:proofErr w:type="spellEnd"/>
      <w:r w:rsidR="00DC17F9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edge of the tooth facing the source of radiation   </w:t>
      </w:r>
    </w:p>
    <w:p w:rsidR="00581C2F" w:rsidRPr="00CA01DE" w:rsidRDefault="00581C2F" w:rsidP="00CA01DE">
      <w:pPr>
        <w:spacing w:line="240" w:lineRule="auto"/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*In anterior teeth the film must positioned vertically , while the film is positioned horizontally in posterior teeth.</w:t>
      </w:r>
      <w:r w:rsidR="00DC17F9" w:rsidRPr="00CA01DE">
        <w:rPr>
          <w:rFonts w:asciiTheme="majorBidi" w:hAnsiTheme="majorBidi" w:cstheme="majorBidi"/>
          <w:sz w:val="24"/>
          <w:szCs w:val="24"/>
        </w:rPr>
        <w:t xml:space="preserve"> </w:t>
      </w:r>
      <w:r w:rsidR="00117EFC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The edge of the film is about 2-3 mm away from the </w:t>
      </w:r>
      <w:proofErr w:type="spellStart"/>
      <w:r w:rsidR="00117EFC" w:rsidRPr="00CA01DE">
        <w:rPr>
          <w:rFonts w:asciiTheme="majorBidi" w:hAnsiTheme="majorBidi" w:cstheme="majorBidi"/>
          <w:sz w:val="24"/>
          <w:szCs w:val="24"/>
          <w:lang w:bidi="ar-IQ"/>
        </w:rPr>
        <w:t>incisal</w:t>
      </w:r>
      <w:proofErr w:type="spellEnd"/>
      <w:r w:rsidR="00117EFC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or </w:t>
      </w:r>
      <w:proofErr w:type="spellStart"/>
      <w:r w:rsidR="00117EFC" w:rsidRPr="00CA01DE">
        <w:rPr>
          <w:rFonts w:asciiTheme="majorBidi" w:hAnsiTheme="majorBidi" w:cstheme="majorBidi"/>
          <w:sz w:val="24"/>
          <w:szCs w:val="24"/>
          <w:lang w:bidi="ar-IQ"/>
        </w:rPr>
        <w:t>occlusal</w:t>
      </w:r>
      <w:proofErr w:type="spellEnd"/>
      <w:r w:rsidR="00117EFC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surface</w:t>
      </w:r>
    </w:p>
    <w:p w:rsidR="00581C2F" w:rsidRPr="00CA01DE" w:rsidRDefault="00581C2F" w:rsidP="00CA01DE">
      <w:pPr>
        <w:spacing w:line="240" w:lineRule="auto"/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*if necessary for the patient comfort, the film can be softened by bending it before placing it against the tooth.</w:t>
      </w:r>
    </w:p>
    <w:p w:rsidR="00132E22" w:rsidRPr="00CA01DE" w:rsidRDefault="00581C2F" w:rsidP="00CA01DE">
      <w:pPr>
        <w:spacing w:line="240" w:lineRule="auto"/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*The film is held in position by the patient himself with his thumb or index finger</w:t>
      </w:r>
      <w:r w:rsidR="0090217C" w:rsidRPr="00CA01DE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90217C" w:rsidRPr="00CA01DE" w:rsidRDefault="0090217C" w:rsidP="00CA01DE">
      <w:pPr>
        <w:ind w:left="-850" w:right="-68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CA01DE">
        <w:rPr>
          <w:rFonts w:asciiTheme="majorBidi" w:hAnsiTheme="majorBidi" w:cstheme="majorBidi"/>
          <w:b/>
          <w:bCs/>
          <w:sz w:val="28"/>
          <w:szCs w:val="28"/>
          <w:lang w:bidi="ar-IQ"/>
        </w:rPr>
        <w:t>Angulations of the x ray tube head:</w:t>
      </w:r>
    </w:p>
    <w:p w:rsidR="0090217C" w:rsidRPr="00CA01DE" w:rsidRDefault="0090217C" w:rsidP="00CA01DE">
      <w:pPr>
        <w:spacing w:line="240" w:lineRule="auto"/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*Horizontal angulation:</w:t>
      </w:r>
      <w:r w:rsidRPr="00CA01DE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It refers to the x ray beam direction in horizontal plane</w:t>
      </w:r>
    </w:p>
    <w:p w:rsidR="0090217C" w:rsidRPr="00CA01DE" w:rsidRDefault="0090217C" w:rsidP="00CA01DE">
      <w:pPr>
        <w:spacing w:line="240" w:lineRule="auto"/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The tube head is pointed in a way that the central ray is directed through the contact area </w:t>
      </w:r>
      <w:r w:rsidR="00903388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to avoid overlapping 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of the teeth.</w:t>
      </w:r>
      <w:r w:rsidR="00903388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It determined by the shape of the arch.</w:t>
      </w:r>
    </w:p>
    <w:p w:rsidR="0090217C" w:rsidRPr="00CA01DE" w:rsidRDefault="0090217C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noProof/>
          <w:sz w:val="24"/>
          <w:szCs w:val="24"/>
          <w:rtl/>
        </w:rPr>
        <w:drawing>
          <wp:inline distT="0" distB="0" distL="0" distR="0" wp14:anchorId="2641A165" wp14:editId="3ED96214">
            <wp:extent cx="2105025" cy="2150922"/>
            <wp:effectExtent l="0" t="0" r="0" b="1905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14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A01D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494708F" wp14:editId="3DAEE8E1">
            <wp:extent cx="1971675" cy="2148205"/>
            <wp:effectExtent l="0" t="0" r="9525" b="444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14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A01D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A28CBCA" wp14:editId="0A1EEC3D">
            <wp:extent cx="1885950" cy="2149242"/>
            <wp:effectExtent l="0" t="0" r="0" b="381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384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2E22" w:rsidRPr="00CA01DE" w:rsidRDefault="0001449D" w:rsidP="00CA01DE">
      <w:pPr>
        <w:tabs>
          <w:tab w:val="left" w:pos="192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b/>
          <w:bCs/>
          <w:sz w:val="24"/>
          <w:szCs w:val="24"/>
          <w:u w:val="single"/>
          <w:lang w:bidi="ar-IQ"/>
        </w:rPr>
        <w:t>*</w:t>
      </w:r>
      <w:r w:rsidR="0090217C" w:rsidRPr="00CA01DE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Vertical angulation</w:t>
      </w:r>
      <w:r w:rsidR="0090217C" w:rsidRPr="00CA01DE">
        <w:rPr>
          <w:rFonts w:asciiTheme="majorBidi" w:hAnsiTheme="majorBidi" w:cstheme="majorBidi"/>
          <w:sz w:val="28"/>
          <w:szCs w:val="28"/>
          <w:lang w:bidi="ar-IQ"/>
        </w:rPr>
        <w:t>: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90217C" w:rsidRPr="00CA01DE">
        <w:rPr>
          <w:rFonts w:asciiTheme="majorBidi" w:hAnsiTheme="majorBidi" w:cstheme="majorBidi"/>
          <w:sz w:val="24"/>
          <w:szCs w:val="24"/>
          <w:lang w:bidi="ar-IQ"/>
        </w:rPr>
        <w:t>Refers to the x ray beam direction in vertical plane</w:t>
      </w:r>
      <w:r w:rsidR="00132E22" w:rsidRPr="00CA01DE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132E22" w:rsidRPr="00CA01DE" w:rsidRDefault="0001449D" w:rsidP="00CA01DE">
      <w:pPr>
        <w:tabs>
          <w:tab w:val="left" w:pos="192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90217C" w:rsidRPr="00CA01DE">
        <w:rPr>
          <w:rFonts w:asciiTheme="majorBidi" w:hAnsiTheme="majorBidi" w:cstheme="majorBidi"/>
          <w:sz w:val="24"/>
          <w:szCs w:val="24"/>
          <w:lang w:bidi="ar-IQ"/>
        </w:rPr>
        <w:t>Positive</w:t>
      </w:r>
      <w:r w:rsidR="004B7C9D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(plus)</w:t>
      </w:r>
      <w:r w:rsidR="0090217C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vertical angulation: the beam is tipped down</w:t>
      </w:r>
      <w:r w:rsidR="00550B27" w:rsidRPr="00CA01DE">
        <w:rPr>
          <w:rFonts w:asciiTheme="majorBidi" w:hAnsiTheme="majorBidi" w:cstheme="majorBidi"/>
          <w:sz w:val="24"/>
          <w:szCs w:val="24"/>
          <w:lang w:bidi="ar-IQ"/>
        </w:rPr>
        <w:t>ward</w:t>
      </w:r>
      <w:r w:rsidR="0090217C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as in maxilla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.  </w:t>
      </w:r>
    </w:p>
    <w:p w:rsidR="00D03EF1" w:rsidRPr="00CA01DE" w:rsidRDefault="0090217C" w:rsidP="00CA01DE">
      <w:pPr>
        <w:tabs>
          <w:tab w:val="left" w:pos="192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Negative </w:t>
      </w:r>
      <w:r w:rsidR="004B7C9D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(minus) 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vertical angulation: the beam is tipped upward as in the mandible</w:t>
      </w:r>
      <w:r w:rsidR="0001449D" w:rsidRPr="00CA01DE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D03EF1" w:rsidRPr="00CA01DE" w:rsidRDefault="007530B5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</w:pPr>
      <w:r w:rsidRPr="00CA01DE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lastRenderedPageBreak/>
        <w:t>**</w:t>
      </w:r>
      <w:r w:rsidR="00D03EF1" w:rsidRPr="00CA01DE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Paralleling technique:</w:t>
      </w:r>
    </w:p>
    <w:p w:rsidR="00D03EF1" w:rsidRPr="00CA01DE" w:rsidRDefault="00D03EF1" w:rsidP="00CA01DE">
      <w:pPr>
        <w:tabs>
          <w:tab w:val="left" w:pos="1921"/>
          <w:tab w:val="right" w:pos="8986"/>
        </w:tabs>
        <w:spacing w:line="240" w:lineRule="auto"/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It is called so because the film and the tooth must be parallel to each other</w:t>
      </w:r>
    </w:p>
    <w:p w:rsidR="00D03EF1" w:rsidRPr="00CA01DE" w:rsidRDefault="00D03EF1" w:rsidP="00CA01DE">
      <w:pPr>
        <w:tabs>
          <w:tab w:val="left" w:pos="1921"/>
          <w:tab w:val="right" w:pos="8986"/>
        </w:tabs>
        <w:spacing w:line="240" w:lineRule="auto"/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The requirement of this technique</w:t>
      </w:r>
      <w:r w:rsidR="00613281" w:rsidRPr="00CA01DE">
        <w:rPr>
          <w:rFonts w:asciiTheme="majorBidi" w:hAnsiTheme="majorBidi" w:cstheme="majorBidi"/>
          <w:sz w:val="24"/>
          <w:szCs w:val="24"/>
          <w:lang w:bidi="ar-IQ"/>
        </w:rPr>
        <w:t>:</w:t>
      </w:r>
    </w:p>
    <w:p w:rsidR="00D03EF1" w:rsidRPr="00CA01DE" w:rsidRDefault="00D03EF1" w:rsidP="00CA01DE">
      <w:pPr>
        <w:tabs>
          <w:tab w:val="left" w:pos="1921"/>
          <w:tab w:val="right" w:pos="8986"/>
        </w:tabs>
        <w:spacing w:line="240" w:lineRule="auto"/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rtl/>
          <w:lang w:bidi="ar-IQ"/>
        </w:rPr>
        <w:t>.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It requires the target object distance as long as possible</w:t>
      </w:r>
      <w:r w:rsidRPr="00CA01DE">
        <w:rPr>
          <w:rFonts w:asciiTheme="majorBidi" w:hAnsiTheme="majorBidi" w:cstheme="majorBidi"/>
          <w:sz w:val="24"/>
          <w:szCs w:val="24"/>
          <w:rtl/>
          <w:lang w:bidi="ar-IQ"/>
        </w:rPr>
        <w:t>.</w:t>
      </w:r>
      <w:r w:rsidR="00613281" w:rsidRPr="00CA01DE">
        <w:rPr>
          <w:rFonts w:asciiTheme="majorBidi" w:hAnsiTheme="majorBidi" w:cstheme="majorBidi"/>
          <w:sz w:val="24"/>
          <w:szCs w:val="24"/>
          <w:lang w:bidi="ar-IQ"/>
        </w:rPr>
        <w:t>1</w:t>
      </w:r>
    </w:p>
    <w:p w:rsidR="00D03EF1" w:rsidRPr="00CA01DE" w:rsidRDefault="00613281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2.</w:t>
      </w:r>
      <w:r w:rsidR="00D03EF1" w:rsidRPr="00CA01DE">
        <w:rPr>
          <w:rFonts w:asciiTheme="majorBidi" w:hAnsiTheme="majorBidi" w:cstheme="majorBidi"/>
          <w:sz w:val="24"/>
          <w:szCs w:val="24"/>
          <w:lang w:bidi="ar-IQ"/>
        </w:rPr>
        <w:t>It requires the x ray strike the toot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h and the film at right angle (</w:t>
      </w:r>
      <w:r w:rsidR="00D03EF1" w:rsidRPr="00CA01DE">
        <w:rPr>
          <w:rFonts w:asciiTheme="majorBidi" w:hAnsiTheme="majorBidi" w:cstheme="majorBidi"/>
          <w:sz w:val="24"/>
          <w:szCs w:val="24"/>
          <w:lang w:bidi="ar-IQ"/>
        </w:rPr>
        <w:t>90 degree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)</w:t>
      </w:r>
    </w:p>
    <w:p w:rsidR="004B7C9D" w:rsidRPr="00CA01DE" w:rsidRDefault="00613281" w:rsidP="00CA01DE">
      <w:pPr>
        <w:tabs>
          <w:tab w:val="left" w:pos="1921"/>
          <w:tab w:val="right" w:pos="8986"/>
        </w:tabs>
        <w:ind w:left="22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3.</w:t>
      </w:r>
      <w:r w:rsidR="004B7C9D" w:rsidRPr="00CA01D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4B7C9D" w:rsidRPr="00CA01DE">
        <w:rPr>
          <w:rFonts w:asciiTheme="majorBidi" w:hAnsiTheme="majorBidi" w:cstheme="majorBidi"/>
          <w:sz w:val="24"/>
          <w:szCs w:val="24"/>
          <w:lang w:bidi="ar-IQ"/>
        </w:rPr>
        <w:t>It requires the film to be placed in a position parallel with the plane passing  through the long axis of all teeth being examined.</w:t>
      </w:r>
    </w:p>
    <w:p w:rsidR="00613281" w:rsidRPr="00CA01DE" w:rsidRDefault="004B7C9D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The last requirement causes a wide separation of the tooth and the film, which produce considerable distortion ( magnification) </w:t>
      </w:r>
      <w:r w:rsidR="00613281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if 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a</w:t>
      </w:r>
      <w:r w:rsidR="00613281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short target – object distance was employed, therefore a long cone (16 inch) should be used to increase the target – object distance and compensate for the distortion and un sharpness caused by increased object – film distance.</w:t>
      </w:r>
    </w:p>
    <w:p w:rsidR="00613281" w:rsidRPr="00CA01DE" w:rsidRDefault="00613281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In the parallel technique, the film and the tooth should be parallel to each other so a paralleling instrument with an aiming </w:t>
      </w:r>
      <w:r w:rsidR="00964E5B" w:rsidRPr="00CA01DE">
        <w:rPr>
          <w:rFonts w:asciiTheme="majorBidi" w:hAnsiTheme="majorBidi" w:cstheme="majorBidi"/>
          <w:sz w:val="24"/>
          <w:szCs w:val="24"/>
          <w:lang w:bidi="ar-IQ"/>
        </w:rPr>
        <w:t>ring</w:t>
      </w:r>
      <w:r w:rsidR="004B7C9D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(receptor holding device)</w:t>
      </w:r>
      <w:r w:rsidR="00964E5B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is used to orient the film and the teeth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in a parallel relationship.</w:t>
      </w:r>
      <w:r w:rsidRPr="00CA01DE">
        <w:rPr>
          <w:rFonts w:asciiTheme="majorBidi" w:hAnsiTheme="majorBidi" w:cstheme="majorBidi"/>
          <w:sz w:val="24"/>
          <w:szCs w:val="24"/>
          <w:rtl/>
          <w:lang w:bidi="ar-IQ"/>
        </w:rPr>
        <w:t xml:space="preserve"> </w:t>
      </w:r>
    </w:p>
    <w:p w:rsidR="00613281" w:rsidRPr="00CA01DE" w:rsidRDefault="00330AEE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When the aiming ring is aligned</w:t>
      </w:r>
      <w:r w:rsidR="00613281" w:rsidRPr="00CA01DE">
        <w:rPr>
          <w:rFonts w:asciiTheme="majorBidi" w:hAnsiTheme="majorBidi" w:cstheme="majorBidi"/>
          <w:sz w:val="24"/>
          <w:szCs w:val="24"/>
          <w:lang w:bidi="ar-IQ"/>
        </w:rPr>
        <w:t>, the x ray beam will be perpendicular ( at right angle ) to the teeth and the film.</w:t>
      </w:r>
    </w:p>
    <w:p w:rsidR="00613281" w:rsidRPr="00CA01DE" w:rsidRDefault="00613281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F598A58" wp14:editId="091D35ED">
            <wp:extent cx="2841346" cy="1805940"/>
            <wp:effectExtent l="0" t="0" r="0" b="381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642" cy="1803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A01D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0AA846A" wp14:editId="68A69CA3">
            <wp:extent cx="2895600" cy="1775460"/>
            <wp:effectExtent l="0" t="0" r="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231" cy="177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2E22" w:rsidRPr="00CA01DE" w:rsidRDefault="007530B5" w:rsidP="00CA01DE">
      <w:pPr>
        <w:tabs>
          <w:tab w:val="left" w:pos="1921"/>
          <w:tab w:val="right" w:pos="8986"/>
        </w:tabs>
        <w:ind w:left="-850" w:right="-680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rtl/>
          <w:lang w:bidi="ar-IQ"/>
        </w:rPr>
      </w:pPr>
      <w:r w:rsidRPr="00CA01DE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lang w:bidi="ar-IQ"/>
        </w:rPr>
        <w:t>Bitewing projection</w:t>
      </w:r>
      <w:r w:rsidR="00613281" w:rsidRPr="00CA01DE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lang w:bidi="ar-IQ"/>
        </w:rPr>
        <w:t>:</w:t>
      </w:r>
    </w:p>
    <w:p w:rsidR="00613281" w:rsidRPr="00CA01DE" w:rsidRDefault="002E0B0D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It </w:t>
      </w:r>
      <w:r w:rsidR="00613281" w:rsidRPr="00CA01DE">
        <w:rPr>
          <w:rFonts w:asciiTheme="majorBidi" w:hAnsiTheme="majorBidi" w:cstheme="majorBidi"/>
          <w:sz w:val="24"/>
          <w:szCs w:val="24"/>
          <w:lang w:bidi="ar-IQ"/>
        </w:rPr>
        <w:t>show</w:t>
      </w:r>
      <w:r w:rsidR="00161D06" w:rsidRPr="00CA01DE">
        <w:rPr>
          <w:rFonts w:asciiTheme="majorBidi" w:hAnsiTheme="majorBidi" w:cstheme="majorBidi"/>
          <w:sz w:val="24"/>
          <w:szCs w:val="24"/>
          <w:lang w:bidi="ar-IQ"/>
        </w:rPr>
        <w:t>s</w:t>
      </w:r>
      <w:r w:rsidR="00613281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the interproximal caries</w:t>
      </w:r>
      <w:r w:rsidR="004B7C9D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161D06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and </w:t>
      </w:r>
      <w:r w:rsidR="00613281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visualize</w:t>
      </w:r>
      <w:r w:rsidR="0076692D" w:rsidRPr="00CA01DE">
        <w:rPr>
          <w:rFonts w:asciiTheme="majorBidi" w:hAnsiTheme="majorBidi" w:cstheme="majorBidi"/>
          <w:sz w:val="24"/>
          <w:szCs w:val="24"/>
          <w:lang w:bidi="ar-IQ"/>
        </w:rPr>
        <w:t>s</w:t>
      </w:r>
      <w:r w:rsidR="00613281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the periodontal condition</w:t>
      </w:r>
      <w:r w:rsidR="004B7C9D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between two adjacent teeth.</w:t>
      </w:r>
    </w:p>
    <w:p w:rsidR="00613281" w:rsidRPr="00CA01DE" w:rsidRDefault="00613281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In adult we need 2 bitewing films on each side of the jaw at premolar and molar area while in children of 12 years old or less we need one film on each side</w:t>
      </w:r>
      <w:r w:rsidR="002E0B0D" w:rsidRPr="00CA01DE">
        <w:rPr>
          <w:rFonts w:asciiTheme="majorBidi" w:hAnsiTheme="majorBidi" w:cstheme="majorBidi"/>
          <w:sz w:val="24"/>
          <w:szCs w:val="24"/>
          <w:lang w:bidi="ar-IQ"/>
        </w:rPr>
        <w:t>. In a single film, the crowns  of 6-8 teeth can be seen.</w:t>
      </w:r>
    </w:p>
    <w:p w:rsidR="00613281" w:rsidRPr="00CA01DE" w:rsidRDefault="002E0B0D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Patient is positioned with the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occlusal</w:t>
      </w:r>
      <w:proofErr w:type="spellEnd"/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plane horizontal and the tab of the film is placed on the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occlusal</w:t>
      </w:r>
      <w:proofErr w:type="spellEnd"/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surface of lower teeth. Ask the patient to close the teeth firmly together on the tab , the beam is aimed directly through the contact area at right</w:t>
      </w:r>
      <w:r w:rsidR="00964E5B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angle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in horizontal plane and at approximately </w:t>
      </w:r>
      <w:r w:rsidR="00966054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5˚ - 8˚ </w:t>
      </w:r>
      <w:r w:rsidR="0076692D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downward 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in vertical plane.</w:t>
      </w:r>
    </w:p>
    <w:p w:rsidR="002E0B0D" w:rsidRPr="00CA01DE" w:rsidRDefault="002E0B0D" w:rsidP="00CA01DE">
      <w:pPr>
        <w:tabs>
          <w:tab w:val="left" w:pos="1921"/>
          <w:tab w:val="right" w:pos="8986"/>
        </w:tabs>
        <w:ind w:left="-850" w:right="-680"/>
        <w:jc w:val="center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AD41A04" wp14:editId="15F6EE83">
            <wp:extent cx="4937759" cy="1602983"/>
            <wp:effectExtent l="0" t="0" r="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414" cy="160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30B5" w:rsidRPr="00CA01DE" w:rsidRDefault="007530B5" w:rsidP="00CA01DE">
      <w:pPr>
        <w:tabs>
          <w:tab w:val="left" w:pos="1921"/>
          <w:tab w:val="right" w:pos="8986"/>
        </w:tabs>
        <w:ind w:left="-850" w:right="-680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rtl/>
          <w:lang w:bidi="ar-IQ"/>
        </w:rPr>
      </w:pPr>
      <w:proofErr w:type="spellStart"/>
      <w:r w:rsidRPr="00CA01DE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lang w:bidi="ar-IQ"/>
        </w:rPr>
        <w:t>Occlusal</w:t>
      </w:r>
      <w:proofErr w:type="spellEnd"/>
      <w:r w:rsidRPr="00CA01DE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lang w:bidi="ar-IQ"/>
        </w:rPr>
        <w:t xml:space="preserve"> projections:</w:t>
      </w:r>
    </w:p>
    <w:p w:rsidR="00FD1F47" w:rsidRPr="00CA01DE" w:rsidRDefault="000D5BA1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Occlusal</w:t>
      </w:r>
      <w:proofErr w:type="spellEnd"/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film </w:t>
      </w:r>
      <w:r w:rsidR="00FD1F47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is an intraoral radiograph where the x ray film is placed on the </w:t>
      </w:r>
      <w:proofErr w:type="spellStart"/>
      <w:r w:rsidR="00FD1F47" w:rsidRPr="00CA01DE">
        <w:rPr>
          <w:rFonts w:asciiTheme="majorBidi" w:hAnsiTheme="majorBidi" w:cstheme="majorBidi"/>
          <w:sz w:val="24"/>
          <w:szCs w:val="24"/>
          <w:lang w:bidi="ar-IQ"/>
        </w:rPr>
        <w:t>occlusal</w:t>
      </w:r>
      <w:proofErr w:type="spellEnd"/>
      <w:r w:rsidR="00FD1F47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surface of the lower teeth</w:t>
      </w:r>
      <w:r w:rsidR="00CA01DE">
        <w:rPr>
          <w:rFonts w:asciiTheme="majorBidi" w:hAnsiTheme="majorBidi" w:cstheme="majorBidi"/>
          <w:sz w:val="24"/>
          <w:szCs w:val="24"/>
          <w:lang w:bidi="ar-IQ"/>
        </w:rPr>
        <w:t xml:space="preserve">; </w:t>
      </w:r>
      <w:r w:rsidR="00FD1F47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It shows an area which is larger than that shown in </w:t>
      </w:r>
      <w:proofErr w:type="spellStart"/>
      <w:r w:rsidR="00FD1F47" w:rsidRPr="00CA01DE">
        <w:rPr>
          <w:rFonts w:asciiTheme="majorBidi" w:hAnsiTheme="majorBidi" w:cstheme="majorBidi"/>
          <w:sz w:val="24"/>
          <w:szCs w:val="24"/>
          <w:lang w:bidi="ar-IQ"/>
        </w:rPr>
        <w:t>periapical</w:t>
      </w:r>
      <w:proofErr w:type="spellEnd"/>
      <w:r w:rsidR="00FD1F47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or bitewing radiograph.</w:t>
      </w:r>
    </w:p>
    <w:p w:rsidR="00FD1F47" w:rsidRPr="00CA01DE" w:rsidRDefault="00FD1F47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b/>
          <w:bCs/>
          <w:sz w:val="24"/>
          <w:szCs w:val="24"/>
          <w:u w:val="single"/>
          <w:lang w:bidi="ar-IQ"/>
        </w:rPr>
      </w:pPr>
      <w:r w:rsidRPr="00CA01DE">
        <w:rPr>
          <w:rFonts w:asciiTheme="majorBidi" w:hAnsiTheme="majorBidi" w:cstheme="majorBidi"/>
          <w:b/>
          <w:bCs/>
          <w:sz w:val="24"/>
          <w:szCs w:val="24"/>
          <w:u w:val="single"/>
          <w:lang w:bidi="ar-IQ"/>
        </w:rPr>
        <w:t>Indications:</w:t>
      </w:r>
    </w:p>
    <w:p w:rsidR="00FD1F47" w:rsidRPr="00CA01DE" w:rsidRDefault="007530B5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1</w:t>
      </w:r>
      <w:r w:rsidR="006D42D5" w:rsidRPr="00CA01DE">
        <w:rPr>
          <w:rFonts w:asciiTheme="majorBidi" w:hAnsiTheme="majorBidi" w:cstheme="majorBidi"/>
          <w:sz w:val="24"/>
          <w:szCs w:val="24"/>
          <w:lang w:bidi="ar-IQ"/>
        </w:rPr>
        <w:t>. T</w:t>
      </w:r>
      <w:r w:rsidR="0012083A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o locate supernumerary, </w:t>
      </w:r>
      <w:proofErr w:type="spellStart"/>
      <w:r w:rsidR="0012083A" w:rsidRPr="00CA01DE">
        <w:rPr>
          <w:rFonts w:asciiTheme="majorBidi" w:hAnsiTheme="majorBidi" w:cstheme="majorBidi"/>
          <w:sz w:val="24"/>
          <w:szCs w:val="24"/>
          <w:lang w:bidi="ar-IQ"/>
        </w:rPr>
        <w:t>unerupted</w:t>
      </w:r>
      <w:proofErr w:type="spellEnd"/>
      <w:r w:rsidR="0012083A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and impacted teeth.</w:t>
      </w:r>
    </w:p>
    <w:p w:rsidR="00FD1F47" w:rsidRPr="00CA01DE" w:rsidRDefault="007530B5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2.</w:t>
      </w:r>
      <w:r w:rsidR="006D42D5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T</w:t>
      </w:r>
      <w:r w:rsidR="0012083A" w:rsidRPr="00CA01DE">
        <w:rPr>
          <w:rFonts w:asciiTheme="majorBidi" w:hAnsiTheme="majorBidi" w:cstheme="majorBidi"/>
          <w:sz w:val="24"/>
          <w:szCs w:val="24"/>
          <w:lang w:bidi="ar-IQ"/>
        </w:rPr>
        <w:t>o localize foreign bodies in the jaws and floor of the mouth.</w:t>
      </w:r>
    </w:p>
    <w:p w:rsidR="00FD1F47" w:rsidRPr="00CA01DE" w:rsidRDefault="007530B5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3.</w:t>
      </w:r>
      <w:r w:rsidR="006D42D5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T</w:t>
      </w:r>
      <w:r w:rsidR="0012083A" w:rsidRPr="00CA01DE">
        <w:rPr>
          <w:rFonts w:asciiTheme="majorBidi" w:hAnsiTheme="majorBidi" w:cstheme="majorBidi"/>
          <w:sz w:val="24"/>
          <w:szCs w:val="24"/>
          <w:lang w:bidi="ar-IQ"/>
        </w:rPr>
        <w:t>o determine the full extent of disease ( e.g., cyst</w:t>
      </w:r>
      <w:r w:rsidR="006D42D5" w:rsidRPr="00CA01DE">
        <w:rPr>
          <w:rFonts w:asciiTheme="majorBidi" w:hAnsiTheme="majorBidi" w:cstheme="majorBidi"/>
          <w:sz w:val="24"/>
          <w:szCs w:val="24"/>
          <w:lang w:bidi="ar-IQ"/>
        </w:rPr>
        <w:t>, malignancies) in the jaws, palate and floor of the mouth.</w:t>
      </w:r>
    </w:p>
    <w:p w:rsidR="00FD1F47" w:rsidRPr="00CA01DE" w:rsidRDefault="007530B5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4.</w:t>
      </w:r>
      <w:r w:rsidR="00FD1F47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Imaging patients with </w:t>
      </w:r>
      <w:proofErr w:type="spellStart"/>
      <w:r w:rsidR="00FD1F47" w:rsidRPr="00CA01DE">
        <w:rPr>
          <w:rFonts w:asciiTheme="majorBidi" w:hAnsiTheme="majorBidi" w:cstheme="majorBidi"/>
          <w:sz w:val="24"/>
          <w:szCs w:val="24"/>
          <w:lang w:bidi="ar-IQ"/>
        </w:rPr>
        <w:t>trismus</w:t>
      </w:r>
      <w:proofErr w:type="spellEnd"/>
      <w:r w:rsidR="00FD1F47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that have limited mouth opening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FD1F47" w:rsidRPr="00CA01DE" w:rsidRDefault="000D5BA1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5. </w:t>
      </w:r>
      <w:r w:rsidR="00FD1F47" w:rsidRPr="00CA01DE">
        <w:rPr>
          <w:rFonts w:asciiTheme="majorBidi" w:hAnsiTheme="majorBidi" w:cstheme="majorBidi"/>
          <w:sz w:val="24"/>
          <w:szCs w:val="24"/>
          <w:lang w:bidi="ar-IQ"/>
        </w:rPr>
        <w:t>Stone in submandibular and sublingual gland duct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964E5B" w:rsidRPr="00CA01DE" w:rsidRDefault="00FD1F47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</w:pPr>
      <w:proofErr w:type="spellStart"/>
      <w:r w:rsidRPr="00CA01DE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Occlusal</w:t>
      </w:r>
      <w:proofErr w:type="spellEnd"/>
      <w:r w:rsidRPr="00CA01DE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 xml:space="preserve"> film projections:</w:t>
      </w:r>
    </w:p>
    <w:p w:rsidR="00FD1F47" w:rsidRPr="00CA01DE" w:rsidRDefault="000D5BA1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>**</w:t>
      </w:r>
      <w:r w:rsidR="00FD1F47"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Maxillary </w:t>
      </w:r>
      <w:proofErr w:type="spellStart"/>
      <w:r w:rsidR="00FD1F47"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>occlusal</w:t>
      </w:r>
      <w:proofErr w:type="spellEnd"/>
      <w:r w:rsidR="00FD1F47"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projection which include</w:t>
      </w:r>
      <w:r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:</w:t>
      </w:r>
    </w:p>
    <w:p w:rsidR="00FD1F47" w:rsidRPr="00CA01DE" w:rsidRDefault="00FD1F47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A- upper standard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occlusal</w:t>
      </w:r>
      <w:proofErr w:type="spellEnd"/>
    </w:p>
    <w:p w:rsidR="00FD1F47" w:rsidRPr="00CA01DE" w:rsidRDefault="00FD1F47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B- upper oblique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occlusal</w:t>
      </w:r>
      <w:proofErr w:type="spellEnd"/>
    </w:p>
    <w:p w:rsidR="00FD1F47" w:rsidRPr="00CA01DE" w:rsidRDefault="00FD1F47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C- vertex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occlusal</w:t>
      </w:r>
      <w:proofErr w:type="spellEnd"/>
    </w:p>
    <w:p w:rsidR="00FD1F47" w:rsidRPr="00CA01DE" w:rsidRDefault="00FD1F47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Mandibular </w:t>
      </w:r>
      <w:proofErr w:type="spellStart"/>
      <w:r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>occlsal</w:t>
      </w:r>
      <w:proofErr w:type="spellEnd"/>
      <w:r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projections which include</w:t>
      </w:r>
      <w:r w:rsidR="000D5BA1"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>:</w:t>
      </w:r>
      <w:r w:rsidR="000D5BA1" w:rsidRPr="00CA01DE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**</w:t>
      </w:r>
    </w:p>
    <w:p w:rsidR="00FD1F47" w:rsidRPr="00CA01DE" w:rsidRDefault="00FD1F47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A- lower 90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occlusal</w:t>
      </w:r>
      <w:proofErr w:type="spellEnd"/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( true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occlusal</w:t>
      </w:r>
      <w:proofErr w:type="spellEnd"/>
      <w:r w:rsidR="000D5BA1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)</w:t>
      </w:r>
    </w:p>
    <w:p w:rsidR="00FD1F47" w:rsidRPr="00CA01DE" w:rsidRDefault="00FD1F47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B- lower standard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occlusal</w:t>
      </w:r>
      <w:proofErr w:type="spellEnd"/>
      <w:r w:rsidR="000D5BA1" w:rsidRPr="00CA01DE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DB0032" w:rsidRPr="00CA01DE" w:rsidRDefault="00FD1F47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C- lower oblique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occlusal</w:t>
      </w:r>
      <w:proofErr w:type="spellEnd"/>
      <w:r w:rsidR="00DB0032" w:rsidRPr="00CA01DE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0D5BA1" w:rsidRPr="00CA01DE" w:rsidRDefault="000D5BA1" w:rsidP="00CA01DE">
      <w:pPr>
        <w:tabs>
          <w:tab w:val="left" w:pos="1921"/>
          <w:tab w:val="right" w:pos="8986"/>
        </w:tabs>
        <w:ind w:right="-680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CA01DE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Maxillary </w:t>
      </w:r>
      <w:proofErr w:type="spellStart"/>
      <w:r w:rsidRPr="00CA01DE">
        <w:rPr>
          <w:rFonts w:asciiTheme="majorBidi" w:hAnsiTheme="majorBidi" w:cstheme="majorBidi"/>
          <w:b/>
          <w:bCs/>
          <w:sz w:val="28"/>
          <w:szCs w:val="28"/>
          <w:lang w:bidi="ar-IQ"/>
        </w:rPr>
        <w:t>occlusal</w:t>
      </w:r>
      <w:proofErr w:type="spellEnd"/>
      <w:r w:rsidRPr="00CA01DE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projections:</w:t>
      </w:r>
    </w:p>
    <w:p w:rsidR="00132E22" w:rsidRPr="00CA01DE" w:rsidRDefault="00090F26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CA01DE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A- Upper standard </w:t>
      </w:r>
      <w:proofErr w:type="spellStart"/>
      <w:r w:rsidRPr="00CA01DE">
        <w:rPr>
          <w:rFonts w:asciiTheme="majorBidi" w:hAnsiTheme="majorBidi" w:cstheme="majorBidi"/>
          <w:b/>
          <w:bCs/>
          <w:sz w:val="28"/>
          <w:szCs w:val="28"/>
          <w:lang w:bidi="ar-IQ"/>
        </w:rPr>
        <w:t>occlusal</w:t>
      </w:r>
      <w:proofErr w:type="spellEnd"/>
      <w:r w:rsidRPr="00CA01DE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</w:p>
    <w:p w:rsidR="00090F26" w:rsidRPr="00CA01DE" w:rsidRDefault="00090F26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>it shows the anterior part of maxilla and upper anterior teeth</w:t>
      </w:r>
      <w:r w:rsidR="00E96A53" w:rsidRPr="00CA01DE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090F26" w:rsidRPr="00CA01DE" w:rsidRDefault="00090F26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lastRenderedPageBreak/>
        <w:t>The technique involves</w:t>
      </w:r>
      <w:r w:rsidR="00E96A53" w:rsidRPr="00CA01DE">
        <w:rPr>
          <w:rFonts w:asciiTheme="majorBidi" w:hAnsiTheme="majorBidi" w:cstheme="majorBidi"/>
          <w:sz w:val="24"/>
          <w:szCs w:val="24"/>
          <w:lang w:bidi="ar-IQ"/>
        </w:rPr>
        <w:t>:</w:t>
      </w:r>
    </w:p>
    <w:p w:rsidR="00090F26" w:rsidRPr="00CA01DE" w:rsidRDefault="00090F26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1. Patient positioned with the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occlusal</w:t>
      </w:r>
      <w:proofErr w:type="spellEnd"/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plane horizontal and parallel to the floor</w:t>
      </w:r>
    </w:p>
    <w:p w:rsidR="00090F26" w:rsidRPr="00CA01DE" w:rsidRDefault="00E96A53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2. </w:t>
      </w:r>
      <w:r w:rsidR="00090F26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Film placed on the </w:t>
      </w:r>
      <w:proofErr w:type="spellStart"/>
      <w:r w:rsidR="00090F26" w:rsidRPr="00CA01DE">
        <w:rPr>
          <w:rFonts w:asciiTheme="majorBidi" w:hAnsiTheme="majorBidi" w:cstheme="majorBidi"/>
          <w:sz w:val="24"/>
          <w:szCs w:val="24"/>
          <w:lang w:bidi="ar-IQ"/>
        </w:rPr>
        <w:t>occlusal</w:t>
      </w:r>
      <w:proofErr w:type="spellEnd"/>
      <w:r w:rsidR="00090F26"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surface of the lower teeth and the patient is asked to bite gently. The long axis of the film is crossways.</w:t>
      </w:r>
    </w:p>
    <w:p w:rsidR="00090F26" w:rsidRDefault="00090F26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3. X ray tube positioned above the patient in the midline directed through the nose bridge at angle 65–70 degree</w:t>
      </w:r>
    </w:p>
    <w:p w:rsidR="00CA01DE" w:rsidRPr="00CA01DE" w:rsidRDefault="00CA01DE" w:rsidP="00CA01DE">
      <w:pPr>
        <w:tabs>
          <w:tab w:val="left" w:pos="1921"/>
          <w:tab w:val="right" w:pos="8986"/>
        </w:tabs>
        <w:ind w:left="-850" w:right="-680"/>
        <w:jc w:val="center"/>
        <w:rPr>
          <w:rFonts w:asciiTheme="majorBidi" w:hAnsiTheme="majorBidi" w:cstheme="majorBidi" w:hint="cs"/>
          <w:sz w:val="24"/>
          <w:szCs w:val="24"/>
          <w:rtl/>
          <w:lang w:bidi="ar-IQ"/>
        </w:rPr>
      </w:pPr>
      <w:r w:rsidRPr="00CA01DE"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 wp14:anchorId="6B4A6575" wp14:editId="202319CA">
            <wp:extent cx="3985260" cy="2062101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005" cy="2064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0F26" w:rsidRPr="00CA01DE" w:rsidRDefault="00E96A53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B- </w:t>
      </w:r>
      <w:r w:rsidR="00090F26"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Upper oblique </w:t>
      </w:r>
      <w:proofErr w:type="spellStart"/>
      <w:r w:rsidR="00090F26"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>occlusal</w:t>
      </w:r>
      <w:proofErr w:type="spellEnd"/>
      <w:r w:rsidR="00090F26"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>:</w:t>
      </w:r>
    </w:p>
    <w:p w:rsidR="00090F26" w:rsidRPr="00CA01DE" w:rsidRDefault="00090F26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This projection shows the posterior part of maxilla and upper posterior teeth.</w:t>
      </w:r>
    </w:p>
    <w:p w:rsidR="00090F26" w:rsidRPr="00CA01DE" w:rsidRDefault="00090F26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The technique involves:</w:t>
      </w:r>
    </w:p>
    <w:p w:rsidR="00090F26" w:rsidRPr="00CA01DE" w:rsidRDefault="00090F26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1. Patient positioned with the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occlusal</w:t>
      </w:r>
      <w:proofErr w:type="spellEnd"/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plane horizontal and parallel to the floor.</w:t>
      </w:r>
    </w:p>
    <w:p w:rsidR="00090F26" w:rsidRPr="00CA01DE" w:rsidRDefault="00090F26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2. Film placed on the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occlusal</w:t>
      </w:r>
      <w:proofErr w:type="spellEnd"/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surface of the lower teeth and the patient is asked to bite gently. The long axis of the film is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anteroposteriorly</w:t>
      </w:r>
      <w:proofErr w:type="spellEnd"/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placed to the side of the mouth under examination.</w:t>
      </w:r>
    </w:p>
    <w:p w:rsidR="00090F26" w:rsidRDefault="00090F26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3. X ray tube positioned at the side of the patients face directed downward through the cheek at 65-75 degree.</w:t>
      </w:r>
    </w:p>
    <w:p w:rsidR="00CA01DE" w:rsidRPr="00CA01DE" w:rsidRDefault="00CA01DE" w:rsidP="00CA01DE">
      <w:pPr>
        <w:tabs>
          <w:tab w:val="left" w:pos="1921"/>
          <w:tab w:val="right" w:pos="8986"/>
        </w:tabs>
        <w:ind w:left="-850" w:right="-680"/>
        <w:jc w:val="center"/>
        <w:rPr>
          <w:rFonts w:asciiTheme="majorBidi" w:hAnsiTheme="majorBidi" w:cstheme="majorBidi" w:hint="cs"/>
          <w:sz w:val="24"/>
          <w:szCs w:val="24"/>
          <w:rtl/>
          <w:lang w:bidi="ar-IQ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C5B947E">
            <wp:extent cx="5035550" cy="2237740"/>
            <wp:effectExtent l="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0F26" w:rsidRPr="00CA01DE" w:rsidRDefault="00E96A53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lastRenderedPageBreak/>
        <w:t xml:space="preserve">C- </w:t>
      </w:r>
      <w:r w:rsidR="00090F26"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Vertex </w:t>
      </w:r>
      <w:proofErr w:type="spellStart"/>
      <w:r w:rsidR="00090F26"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>occlusal</w:t>
      </w:r>
      <w:proofErr w:type="spellEnd"/>
      <w:r w:rsidR="00090F26"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>:</w:t>
      </w:r>
    </w:p>
    <w:p w:rsidR="00090F26" w:rsidRPr="00CA01DE" w:rsidRDefault="00090F26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This view shows a plan view of teeth bearing area of maxilla from above to assess the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bucco</w:t>
      </w:r>
      <w:proofErr w:type="spellEnd"/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palatal position of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unerupted</w:t>
      </w:r>
      <w:proofErr w:type="spellEnd"/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canine.</w:t>
      </w:r>
    </w:p>
    <w:p w:rsidR="00090F26" w:rsidRPr="00CA01DE" w:rsidRDefault="00090F26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The technique involves:</w:t>
      </w:r>
    </w:p>
    <w:p w:rsidR="00090F26" w:rsidRPr="00CA01DE" w:rsidRDefault="00090F26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1. Patient positioned with the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occlusal</w:t>
      </w:r>
      <w:proofErr w:type="spellEnd"/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plane horizontal and parallel to the floor.</w:t>
      </w:r>
    </w:p>
    <w:p w:rsidR="00090F26" w:rsidRPr="00CA01DE" w:rsidRDefault="00090F26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2. Film placed on the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occlusal</w:t>
      </w:r>
      <w:proofErr w:type="spellEnd"/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surface of the lower teeth and the patient is asked to bite gently. The long axis of the film is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anteroposteriorly</w:t>
      </w:r>
      <w:proofErr w:type="spellEnd"/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in the mid line.</w:t>
      </w:r>
    </w:p>
    <w:p w:rsidR="00FD1F47" w:rsidRPr="00CA01DE" w:rsidRDefault="00FD1F47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rtl/>
          <w:lang w:bidi="ar-IQ"/>
        </w:rPr>
        <w:t xml:space="preserve"> </w:t>
      </w:r>
      <w:r w:rsidR="00090F26" w:rsidRPr="00CA01DE">
        <w:rPr>
          <w:rFonts w:asciiTheme="majorBidi" w:hAnsiTheme="majorBidi" w:cstheme="majorBidi"/>
          <w:sz w:val="24"/>
          <w:szCs w:val="24"/>
          <w:lang w:bidi="ar-IQ"/>
        </w:rPr>
        <w:t>3. X ray tube is positioned above the patient in the midline directed through the vertex of the skull downward</w:t>
      </w:r>
      <w:r w:rsidRPr="00CA01DE">
        <w:rPr>
          <w:rFonts w:asciiTheme="majorBidi" w:hAnsiTheme="majorBidi" w:cstheme="majorBidi"/>
          <w:sz w:val="24"/>
          <w:szCs w:val="24"/>
          <w:rtl/>
          <w:lang w:bidi="ar-IQ"/>
        </w:rPr>
        <w:t xml:space="preserve"> </w:t>
      </w:r>
    </w:p>
    <w:p w:rsidR="00C2773F" w:rsidRPr="00CA01DE" w:rsidRDefault="00CA01DE" w:rsidP="00CA01DE">
      <w:pPr>
        <w:tabs>
          <w:tab w:val="left" w:pos="1921"/>
          <w:tab w:val="right" w:pos="8986"/>
        </w:tabs>
        <w:ind w:left="-850" w:right="-680"/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0E6D0C0B">
            <wp:extent cx="5216402" cy="2750820"/>
            <wp:effectExtent l="0" t="0" r="3810" b="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542" cy="2754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0F96" w:rsidRDefault="00680F96" w:rsidP="00CA01DE">
      <w:pPr>
        <w:tabs>
          <w:tab w:val="left" w:pos="1921"/>
          <w:tab w:val="right" w:pos="8986"/>
        </w:tabs>
        <w:ind w:left="-850" w:right="-68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613281" w:rsidRPr="00CA01DE" w:rsidRDefault="00090F26" w:rsidP="00CA01DE">
      <w:pPr>
        <w:tabs>
          <w:tab w:val="left" w:pos="1921"/>
          <w:tab w:val="right" w:pos="8986"/>
        </w:tabs>
        <w:ind w:left="-850" w:right="-680"/>
        <w:jc w:val="center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  <w:r w:rsidRPr="00CA01DE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Mandibular </w:t>
      </w:r>
      <w:proofErr w:type="spellStart"/>
      <w:r w:rsidRPr="00CA01DE">
        <w:rPr>
          <w:rFonts w:asciiTheme="majorBidi" w:hAnsiTheme="majorBidi" w:cstheme="majorBidi"/>
          <w:b/>
          <w:bCs/>
          <w:sz w:val="28"/>
          <w:szCs w:val="28"/>
          <w:lang w:bidi="ar-IQ"/>
        </w:rPr>
        <w:t>occlusal</w:t>
      </w:r>
      <w:proofErr w:type="spellEnd"/>
      <w:r w:rsidRPr="00CA01DE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projections:</w:t>
      </w:r>
    </w:p>
    <w:p w:rsidR="00090F26" w:rsidRPr="00CA01DE" w:rsidRDefault="00E96A53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A- </w:t>
      </w:r>
      <w:r w:rsidR="00090F26"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Lower 90 </w:t>
      </w:r>
      <w:proofErr w:type="spellStart"/>
      <w:r w:rsidR="00090F26"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>occlusal</w:t>
      </w:r>
      <w:proofErr w:type="spellEnd"/>
      <w:r w:rsidR="00090F26"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(true </w:t>
      </w:r>
      <w:proofErr w:type="spellStart"/>
      <w:r w:rsidR="00090F26"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>occlusal</w:t>
      </w:r>
      <w:proofErr w:type="spellEnd"/>
      <w:r w:rsidR="00090F26" w:rsidRPr="00CA01DE">
        <w:rPr>
          <w:rFonts w:asciiTheme="majorBidi" w:hAnsiTheme="majorBidi" w:cstheme="majorBidi"/>
          <w:b/>
          <w:bCs/>
          <w:sz w:val="24"/>
          <w:szCs w:val="24"/>
          <w:lang w:bidi="ar-IQ"/>
        </w:rPr>
        <w:t>)</w:t>
      </w:r>
      <w:r w:rsidR="00090F26" w:rsidRPr="00CA01DE">
        <w:rPr>
          <w:rFonts w:asciiTheme="majorBidi" w:hAnsiTheme="majorBidi" w:cstheme="majorBidi"/>
          <w:sz w:val="24"/>
          <w:szCs w:val="24"/>
          <w:lang w:bidi="ar-IQ"/>
        </w:rPr>
        <w:t>:</w:t>
      </w:r>
    </w:p>
    <w:p w:rsidR="00090F26" w:rsidRPr="00CA01DE" w:rsidRDefault="00090F26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This projection used to s</w:t>
      </w:r>
      <w:r w:rsidR="004F4959" w:rsidRPr="00CA01DE">
        <w:rPr>
          <w:rFonts w:asciiTheme="majorBidi" w:hAnsiTheme="majorBidi" w:cstheme="majorBidi"/>
          <w:sz w:val="24"/>
          <w:szCs w:val="24"/>
          <w:lang w:bidi="ar-IQ"/>
        </w:rPr>
        <w:t>how the floor of the mouth and the teeth bearing area</w:t>
      </w: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of the mandible from second molar to the other second molar.</w:t>
      </w:r>
    </w:p>
    <w:p w:rsidR="00090F26" w:rsidRPr="00CA01DE" w:rsidRDefault="00090F26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The technique:</w:t>
      </w:r>
    </w:p>
    <w:p w:rsidR="00090F26" w:rsidRPr="00CA01DE" w:rsidRDefault="00090F26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1. Patient tips his head backward as far as comfortable, where it is supported</w:t>
      </w:r>
    </w:p>
    <w:p w:rsidR="007530B5" w:rsidRPr="00CA01DE" w:rsidRDefault="007530B5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2. The film placed centrally to the mouth on the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occlusal</w:t>
      </w:r>
      <w:proofErr w:type="spellEnd"/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surface of the lower teeth with long axis crossways and the patient bite gently on the film. </w:t>
      </w:r>
    </w:p>
    <w:p w:rsidR="007530B5" w:rsidRPr="00CA01DE" w:rsidRDefault="007530B5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3. The x ray tube placed below the patient’s chin in midline centering on an imaginary line joining the first molar at 90 degree to the film.</w:t>
      </w:r>
    </w:p>
    <w:p w:rsidR="00680F96" w:rsidRDefault="00680F96" w:rsidP="00680F96">
      <w:pPr>
        <w:tabs>
          <w:tab w:val="left" w:pos="1921"/>
          <w:tab w:val="right" w:pos="8986"/>
        </w:tabs>
        <w:ind w:left="-850" w:right="-680"/>
        <w:jc w:val="center"/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3D01FB2A">
            <wp:extent cx="5749290" cy="2066925"/>
            <wp:effectExtent l="0" t="0" r="3810" b="9525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3281" w:rsidRPr="00680F96" w:rsidRDefault="00E96A53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  <w:r w:rsidRPr="00680F96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B- </w:t>
      </w:r>
      <w:r w:rsidR="007530B5" w:rsidRPr="00680F96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Lower </w:t>
      </w:r>
      <w:proofErr w:type="spellStart"/>
      <w:r w:rsidR="007530B5" w:rsidRPr="00680F96">
        <w:rPr>
          <w:rFonts w:asciiTheme="majorBidi" w:hAnsiTheme="majorBidi" w:cstheme="majorBidi"/>
          <w:b/>
          <w:bCs/>
          <w:sz w:val="28"/>
          <w:szCs w:val="28"/>
          <w:lang w:bidi="ar-IQ"/>
        </w:rPr>
        <w:t>standered</w:t>
      </w:r>
      <w:proofErr w:type="spellEnd"/>
      <w:r w:rsidR="007530B5" w:rsidRPr="00680F96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proofErr w:type="spellStart"/>
      <w:r w:rsidR="007530B5" w:rsidRPr="00680F96">
        <w:rPr>
          <w:rFonts w:asciiTheme="majorBidi" w:hAnsiTheme="majorBidi" w:cstheme="majorBidi"/>
          <w:b/>
          <w:bCs/>
          <w:sz w:val="28"/>
          <w:szCs w:val="28"/>
          <w:lang w:bidi="ar-IQ"/>
        </w:rPr>
        <w:t>occlusal</w:t>
      </w:r>
      <w:proofErr w:type="spellEnd"/>
      <w:r w:rsidR="007530B5" w:rsidRPr="00680F96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</w:p>
    <w:p w:rsidR="007530B5" w:rsidRPr="00CA01DE" w:rsidRDefault="007530B5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This projection is taken to show lower anterior teeth, anterior part of mandible and the inferior border of the mandible.</w:t>
      </w:r>
    </w:p>
    <w:p w:rsidR="007530B5" w:rsidRPr="00CA01DE" w:rsidRDefault="007530B5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The technique: </w:t>
      </w:r>
    </w:p>
    <w:p w:rsidR="007530B5" w:rsidRPr="00CA01DE" w:rsidRDefault="007530B5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1. Patient is seated with the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occlusal</w:t>
      </w:r>
      <w:proofErr w:type="spellEnd"/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plane horizontal and parallel to the floor.</w:t>
      </w:r>
    </w:p>
    <w:p w:rsidR="007530B5" w:rsidRPr="00CA01DE" w:rsidRDefault="007530B5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2. Film placed centrally into the mouth with the long axis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anteroposterior</w:t>
      </w:r>
      <w:proofErr w:type="spellEnd"/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and asked him to bite on the film gently.</w:t>
      </w:r>
    </w:p>
    <w:p w:rsidR="007530B5" w:rsidRPr="00CA01DE" w:rsidRDefault="007530B5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3. X ray tube is positioned in the midline centering through the chin point at 45 degree to the film   </w:t>
      </w:r>
    </w:p>
    <w:p w:rsidR="00680F96" w:rsidRDefault="00680F96" w:rsidP="00680F96">
      <w:pPr>
        <w:tabs>
          <w:tab w:val="left" w:pos="1921"/>
          <w:tab w:val="right" w:pos="8986"/>
        </w:tabs>
        <w:ind w:left="-850" w:right="-680"/>
        <w:jc w:val="center"/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60BBCC81">
            <wp:extent cx="5309870" cy="1945005"/>
            <wp:effectExtent l="0" t="0" r="5080" b="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870" cy="194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30B5" w:rsidRPr="00680F96" w:rsidRDefault="00E96A53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680F96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C- </w:t>
      </w:r>
      <w:r w:rsidR="007530B5" w:rsidRPr="00680F96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Lower oblique </w:t>
      </w:r>
      <w:proofErr w:type="spellStart"/>
      <w:r w:rsidR="007530B5" w:rsidRPr="00680F96">
        <w:rPr>
          <w:rFonts w:asciiTheme="majorBidi" w:hAnsiTheme="majorBidi" w:cstheme="majorBidi"/>
          <w:b/>
          <w:bCs/>
          <w:sz w:val="28"/>
          <w:szCs w:val="28"/>
          <w:lang w:bidi="ar-IQ"/>
        </w:rPr>
        <w:t>occlusal</w:t>
      </w:r>
      <w:proofErr w:type="spellEnd"/>
      <w:r w:rsidR="007530B5" w:rsidRPr="00680F96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</w:p>
    <w:p w:rsidR="007530B5" w:rsidRPr="00CA01DE" w:rsidRDefault="007530B5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This projection shows the submandibular salivary gland on the side of interest.</w:t>
      </w:r>
    </w:p>
    <w:p w:rsidR="007530B5" w:rsidRPr="00CA01DE" w:rsidRDefault="007530B5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The technique:</w:t>
      </w:r>
    </w:p>
    <w:p w:rsidR="007530B5" w:rsidRPr="00CA01DE" w:rsidRDefault="007530B5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>1. Patient head is supported and rotated away from the side under investigation and the head is raised.</w:t>
      </w:r>
    </w:p>
    <w:p w:rsidR="007530B5" w:rsidRPr="00CA01DE" w:rsidRDefault="007530B5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2. The film placed on the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occlusal</w:t>
      </w:r>
      <w:proofErr w:type="spellEnd"/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surface of lower teeth over the side under investigation with long axis </w:t>
      </w:r>
      <w:proofErr w:type="spellStart"/>
      <w:r w:rsidRPr="00CA01DE">
        <w:rPr>
          <w:rFonts w:asciiTheme="majorBidi" w:hAnsiTheme="majorBidi" w:cstheme="majorBidi"/>
          <w:sz w:val="24"/>
          <w:szCs w:val="24"/>
          <w:lang w:bidi="ar-IQ"/>
        </w:rPr>
        <w:t>anteroposteriorly</w:t>
      </w:r>
      <w:proofErr w:type="spellEnd"/>
      <w:r w:rsidRPr="00CA01DE">
        <w:rPr>
          <w:rFonts w:asciiTheme="majorBidi" w:hAnsiTheme="majorBidi" w:cstheme="majorBidi"/>
          <w:sz w:val="24"/>
          <w:szCs w:val="24"/>
          <w:lang w:bidi="ar-IQ"/>
        </w:rPr>
        <w:t xml:space="preserve"> then he bite on the film gently. </w:t>
      </w:r>
    </w:p>
    <w:p w:rsidR="007530B5" w:rsidRPr="00CA01DE" w:rsidRDefault="007530B5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A01DE">
        <w:rPr>
          <w:rFonts w:asciiTheme="majorBidi" w:hAnsiTheme="majorBidi" w:cstheme="majorBidi"/>
          <w:sz w:val="24"/>
          <w:szCs w:val="24"/>
          <w:lang w:bidi="ar-IQ"/>
        </w:rPr>
        <w:lastRenderedPageBreak/>
        <w:t>3. The x ray tube directed upward and forward toward the film from below and behind the angle of mandible and parallel to the lingual surface of the mandible.</w:t>
      </w:r>
    </w:p>
    <w:p w:rsidR="007530B5" w:rsidRPr="00CA01DE" w:rsidRDefault="007530B5" w:rsidP="00CA01DE">
      <w:pPr>
        <w:tabs>
          <w:tab w:val="left" w:pos="1921"/>
          <w:tab w:val="right" w:pos="8986"/>
        </w:tabs>
        <w:ind w:left="-850" w:right="-68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</w:p>
    <w:p w:rsidR="00D03EF1" w:rsidRPr="00581C2F" w:rsidRDefault="00680F96" w:rsidP="00680F96">
      <w:pPr>
        <w:tabs>
          <w:tab w:val="left" w:pos="1921"/>
          <w:tab w:val="right" w:pos="8986"/>
        </w:tabs>
        <w:ind w:left="-850" w:right="-680"/>
        <w:jc w:val="center"/>
        <w:rPr>
          <w:rFonts w:asciiTheme="majorBidi" w:hAnsiTheme="majorBidi" w:cstheme="majorBidi"/>
          <w:sz w:val="32"/>
          <w:szCs w:val="32"/>
          <w:rtl/>
          <w:lang w:bidi="ar-IQ"/>
        </w:rPr>
      </w:pPr>
      <w:bookmarkStart w:id="0" w:name="_GoBack"/>
      <w:r>
        <w:rPr>
          <w:rFonts w:asciiTheme="majorBidi" w:hAnsiTheme="majorBidi" w:cs="Times New Roman"/>
          <w:noProof/>
          <w:sz w:val="32"/>
          <w:szCs w:val="32"/>
        </w:rPr>
        <w:drawing>
          <wp:inline distT="0" distB="0" distL="0" distR="0" wp14:anchorId="41401983">
            <wp:extent cx="5175885" cy="2908300"/>
            <wp:effectExtent l="0" t="0" r="5715" b="635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D03EF1" w:rsidRPr="00581C2F" w:rsidSect="004B7C9D">
      <w:pgSz w:w="11906" w:h="16838"/>
      <w:pgMar w:top="1440" w:right="1800" w:bottom="1440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D3A" w:rsidRDefault="00B42D3A" w:rsidP="0001449D">
      <w:pPr>
        <w:spacing w:after="0" w:line="240" w:lineRule="auto"/>
      </w:pPr>
      <w:r>
        <w:separator/>
      </w:r>
    </w:p>
  </w:endnote>
  <w:endnote w:type="continuationSeparator" w:id="0">
    <w:p w:rsidR="00B42D3A" w:rsidRDefault="00B42D3A" w:rsidP="00014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D3A" w:rsidRDefault="00B42D3A" w:rsidP="0001449D">
      <w:pPr>
        <w:spacing w:after="0" w:line="240" w:lineRule="auto"/>
      </w:pPr>
      <w:r>
        <w:separator/>
      </w:r>
    </w:p>
  </w:footnote>
  <w:footnote w:type="continuationSeparator" w:id="0">
    <w:p w:rsidR="00B42D3A" w:rsidRDefault="00B42D3A" w:rsidP="00014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66D87"/>
    <w:multiLevelType w:val="hybridMultilevel"/>
    <w:tmpl w:val="20E43EF2"/>
    <w:lvl w:ilvl="0" w:tplc="6A4A3066">
      <w:start w:val="1"/>
      <w:numFmt w:val="upperLetter"/>
      <w:lvlText w:val="%1-"/>
      <w:lvlJc w:val="left"/>
      <w:pPr>
        <w:ind w:left="3770" w:hanging="46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0" w:hanging="360"/>
      </w:pPr>
    </w:lvl>
    <w:lvl w:ilvl="2" w:tplc="0409001B" w:tentative="1">
      <w:start w:val="1"/>
      <w:numFmt w:val="lowerRoman"/>
      <w:lvlText w:val="%3."/>
      <w:lvlJc w:val="right"/>
      <w:pPr>
        <w:ind w:left="950" w:hanging="180"/>
      </w:pPr>
    </w:lvl>
    <w:lvl w:ilvl="3" w:tplc="0409000F" w:tentative="1">
      <w:start w:val="1"/>
      <w:numFmt w:val="decimal"/>
      <w:lvlText w:val="%4."/>
      <w:lvlJc w:val="left"/>
      <w:pPr>
        <w:ind w:left="1670" w:hanging="360"/>
      </w:pPr>
    </w:lvl>
    <w:lvl w:ilvl="4" w:tplc="04090019" w:tentative="1">
      <w:start w:val="1"/>
      <w:numFmt w:val="lowerLetter"/>
      <w:lvlText w:val="%5."/>
      <w:lvlJc w:val="left"/>
      <w:pPr>
        <w:ind w:left="2390" w:hanging="360"/>
      </w:pPr>
    </w:lvl>
    <w:lvl w:ilvl="5" w:tplc="0409001B" w:tentative="1">
      <w:start w:val="1"/>
      <w:numFmt w:val="lowerRoman"/>
      <w:lvlText w:val="%6."/>
      <w:lvlJc w:val="right"/>
      <w:pPr>
        <w:ind w:left="3110" w:hanging="180"/>
      </w:pPr>
    </w:lvl>
    <w:lvl w:ilvl="6" w:tplc="0409000F" w:tentative="1">
      <w:start w:val="1"/>
      <w:numFmt w:val="decimal"/>
      <w:lvlText w:val="%7."/>
      <w:lvlJc w:val="left"/>
      <w:pPr>
        <w:ind w:left="3830" w:hanging="360"/>
      </w:pPr>
    </w:lvl>
    <w:lvl w:ilvl="7" w:tplc="04090019" w:tentative="1">
      <w:start w:val="1"/>
      <w:numFmt w:val="lowerLetter"/>
      <w:lvlText w:val="%8."/>
      <w:lvlJc w:val="left"/>
      <w:pPr>
        <w:ind w:left="4550" w:hanging="360"/>
      </w:pPr>
    </w:lvl>
    <w:lvl w:ilvl="8" w:tplc="040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1">
    <w:nsid w:val="5F08782C"/>
    <w:multiLevelType w:val="hybridMultilevel"/>
    <w:tmpl w:val="FFFFFFFF"/>
    <w:lvl w:ilvl="0" w:tplc="F37A24E6">
      <w:start w:val="1"/>
      <w:numFmt w:val="decimal"/>
      <w:lvlText w:val="%1.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5526182">
      <w:numFmt w:val="bullet"/>
      <w:lvlText w:val="•"/>
      <w:lvlJc w:val="left"/>
      <w:pPr>
        <w:ind w:left="1388" w:hanging="360"/>
      </w:pPr>
      <w:rPr>
        <w:rFonts w:hint="default"/>
        <w:lang w:val="en-US" w:eastAsia="en-US" w:bidi="ar-SA"/>
      </w:rPr>
    </w:lvl>
    <w:lvl w:ilvl="2" w:tplc="12CC88B0">
      <w:numFmt w:val="bullet"/>
      <w:lvlText w:val="•"/>
      <w:lvlJc w:val="left"/>
      <w:pPr>
        <w:ind w:left="2197" w:hanging="360"/>
      </w:pPr>
      <w:rPr>
        <w:rFonts w:hint="default"/>
        <w:lang w:val="en-US" w:eastAsia="en-US" w:bidi="ar-SA"/>
      </w:rPr>
    </w:lvl>
    <w:lvl w:ilvl="3" w:tplc="596CE5D0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4" w:tplc="EC3A1AC8">
      <w:numFmt w:val="bullet"/>
      <w:lvlText w:val="•"/>
      <w:lvlJc w:val="left"/>
      <w:pPr>
        <w:ind w:left="3814" w:hanging="360"/>
      </w:pPr>
      <w:rPr>
        <w:rFonts w:hint="default"/>
        <w:lang w:val="en-US" w:eastAsia="en-US" w:bidi="ar-SA"/>
      </w:rPr>
    </w:lvl>
    <w:lvl w:ilvl="5" w:tplc="BC8A69C2">
      <w:numFmt w:val="bullet"/>
      <w:lvlText w:val="•"/>
      <w:lvlJc w:val="left"/>
      <w:pPr>
        <w:ind w:left="4623" w:hanging="360"/>
      </w:pPr>
      <w:rPr>
        <w:rFonts w:hint="default"/>
        <w:lang w:val="en-US" w:eastAsia="en-US" w:bidi="ar-SA"/>
      </w:rPr>
    </w:lvl>
    <w:lvl w:ilvl="6" w:tplc="B4E09560">
      <w:numFmt w:val="bullet"/>
      <w:lvlText w:val="•"/>
      <w:lvlJc w:val="left"/>
      <w:pPr>
        <w:ind w:left="5431" w:hanging="360"/>
      </w:pPr>
      <w:rPr>
        <w:rFonts w:hint="default"/>
        <w:lang w:val="en-US" w:eastAsia="en-US" w:bidi="ar-SA"/>
      </w:rPr>
    </w:lvl>
    <w:lvl w:ilvl="7" w:tplc="F724A28A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8" w:tplc="FDBA7FA6">
      <w:numFmt w:val="bullet"/>
      <w:lvlText w:val="•"/>
      <w:lvlJc w:val="left"/>
      <w:pPr>
        <w:ind w:left="7049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B6"/>
    <w:rsid w:val="0001449D"/>
    <w:rsid w:val="00090F26"/>
    <w:rsid w:val="000D5BA1"/>
    <w:rsid w:val="00117EFC"/>
    <w:rsid w:val="0012083A"/>
    <w:rsid w:val="00132E22"/>
    <w:rsid w:val="00161D06"/>
    <w:rsid w:val="00236A59"/>
    <w:rsid w:val="00283759"/>
    <w:rsid w:val="002D74F4"/>
    <w:rsid w:val="002E0B0D"/>
    <w:rsid w:val="00330AEE"/>
    <w:rsid w:val="004468AF"/>
    <w:rsid w:val="004B7C9D"/>
    <w:rsid w:val="004F4959"/>
    <w:rsid w:val="00550B27"/>
    <w:rsid w:val="00581C2F"/>
    <w:rsid w:val="005B6E68"/>
    <w:rsid w:val="00613281"/>
    <w:rsid w:val="00680F96"/>
    <w:rsid w:val="006D42D5"/>
    <w:rsid w:val="007530B5"/>
    <w:rsid w:val="0076692D"/>
    <w:rsid w:val="007913ED"/>
    <w:rsid w:val="007F38CF"/>
    <w:rsid w:val="0083457E"/>
    <w:rsid w:val="008762D0"/>
    <w:rsid w:val="008A07F9"/>
    <w:rsid w:val="0090217C"/>
    <w:rsid w:val="00903388"/>
    <w:rsid w:val="00964E5B"/>
    <w:rsid w:val="00966054"/>
    <w:rsid w:val="00B04CE1"/>
    <w:rsid w:val="00B42D3A"/>
    <w:rsid w:val="00BC17CC"/>
    <w:rsid w:val="00C2773F"/>
    <w:rsid w:val="00CA01DE"/>
    <w:rsid w:val="00CA5FCA"/>
    <w:rsid w:val="00D03EF1"/>
    <w:rsid w:val="00DB0032"/>
    <w:rsid w:val="00DC17F9"/>
    <w:rsid w:val="00E96A53"/>
    <w:rsid w:val="00ED20B6"/>
    <w:rsid w:val="00F35845"/>
    <w:rsid w:val="00F53563"/>
    <w:rsid w:val="00F72CE0"/>
    <w:rsid w:val="00F76D3A"/>
    <w:rsid w:val="00FD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D2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D20B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0144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01449D"/>
  </w:style>
  <w:style w:type="paragraph" w:styleId="a5">
    <w:name w:val="footer"/>
    <w:basedOn w:val="a"/>
    <w:link w:val="Char1"/>
    <w:uiPriority w:val="99"/>
    <w:unhideWhenUsed/>
    <w:rsid w:val="000144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01449D"/>
  </w:style>
  <w:style w:type="paragraph" w:styleId="a6">
    <w:name w:val="List Paragraph"/>
    <w:basedOn w:val="a"/>
    <w:uiPriority w:val="34"/>
    <w:qFormat/>
    <w:rsid w:val="00E96A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D2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D20B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0144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01449D"/>
  </w:style>
  <w:style w:type="paragraph" w:styleId="a5">
    <w:name w:val="footer"/>
    <w:basedOn w:val="a"/>
    <w:link w:val="Char1"/>
    <w:uiPriority w:val="99"/>
    <w:unhideWhenUsed/>
    <w:rsid w:val="000144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01449D"/>
  </w:style>
  <w:style w:type="paragraph" w:styleId="a6">
    <w:name w:val="List Paragraph"/>
    <w:basedOn w:val="a"/>
    <w:uiPriority w:val="34"/>
    <w:qFormat/>
    <w:rsid w:val="00E96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8841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Aden</dc:creator>
  <cp:lastModifiedBy>Maher</cp:lastModifiedBy>
  <cp:revision>2</cp:revision>
  <dcterms:created xsi:type="dcterms:W3CDTF">2023-11-03T16:08:00Z</dcterms:created>
  <dcterms:modified xsi:type="dcterms:W3CDTF">2023-11-03T16:08:00Z</dcterms:modified>
</cp:coreProperties>
</file>