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CD1" w:rsidRDefault="00D95CD1" w:rsidP="00D95CD1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</w:rPr>
        <w:t>النظم السياسية / المحاضرة الثامنة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أشكال العلاقة بين السلطات 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سنحاول بيان أشكال العلاقة بين السلطات وهي أولاً- تركيز السلطة وثانياً- توزيعها وثالثا- تقدير هذه العلاقة 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أولاً- تركيز السلطة :- ما نقصد بتركيز السلطة هو حصر جميع وظائف السلطة التشريعية والتنفيذية والقضائية في هيئة واحدة , أو حاكم واحد , أي أن تركيز السلطة يفترض حاكم واحد أو هيئة واحدة , تمارس جميع وظائف الحكم حتى لو وجد بعض الأفراد ممن يباشرون جزء من هذه الوظائف فأنهم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يباشرونها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باسم الهيئة الحاكمة وتحت توجيهها , وهذا هو الشكل المألوف في الحكومات الملكية المطلقة أي الحكومات الدكتاتورية , وفي ظل الحكومات التي تتكون في أعقاب ثورة أو انقلاب , حيث يتم حصر السلطتين التشريعية والتنفيذية , وتركيزهما في الهيئة التي تتولى قيادة الدولة في فترة الانتقال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وكذلك فأن ظاهرة تركيز السلطة هي السائدة في الدول التي تقوم نظمها الحزبية على أساس الحزب الواحد , سواء كان ذلك في الدول الماركسية أم في دول العالم الثالث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فالماركسية لا تقوم على الحوار , كما هو جوهر الديمقراطية الغربية , بل هي ضرب من الوحدة والمشاركة , أو كما يعبر عنه بوحدة السلطة , هذه الوحدة التي تعني وحدة الجماعة من الناحيتين السياسية والاجتماعية , فهي تتضمن معنى إزالة الفوارق بين الطبقات , في الوقت الذي تعني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به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وحدة المؤسسة أو المؤسسات التي تمارس السلطة , وقد رفضت النظرية الماركسية فكرة تعدد السلطات ثم توزيعها , لتعارضها مع أساسيات مبادئها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ومن الناحية العملية فأن وجود الحزب , واعتباره النواة الموجهة لكل التنظيمات , وقيادته وأشرافه على الأجهزة الدستورية المختلفة يؤدي واقعياً إلى تركيز السلطة , فالحزب يشد بقوة مختلف الهيئات بعضها إلى بعض , ويجعلها جميعاً تحت إرادته , فهو الذي يمارس حقيقة السلطة , وما البرلمان والحكومة إلا واجهتان دستوريتان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وفي دول العالم الثالث , وبعد أخذ الكثير من نظمها بنظام الحزب الواحد أيضاً , وبروز ظاهرة الزعيم القومي , تركزت السلطة فيها , وحصرت وظائفها بين أيدي الهيئة الحاكمة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والشكل المألوف لتركيز السلطة هو أن يكون بين أيدي الهيئة التنفيذية , ويتحقق ذلك حين تتركز السلطة بيد فرد واحد أو بين أيدي عدد محدود من الأفراد (هيئة)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ففي الحالة الأولى يمارس الحاكم الفرد الوظيفة التنفيذية , كما يمارس في الوقت نفسه الوظيفة التشريعية , أو له سلطات المراقبة والتوجيه على الهيئة التشريعية مما يجعله سيد هذه الوظيفة من الناحية العملية , وتعد الملكيات المطلقة التي قامت عبر التاريخ , والدكتاتوريات الفردية من أبرز الأمثلة على هذه الحالة , كما وجد لهذه الحالة أرض جديدة في الدكتاتوريات الحديثة في ألمانيا النازية , وإيطاليا الفاشية , وفي العديد من دول العالم الثالث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أما في الحالة الثانية فقد يتحقق تركيز السلطة بين أيدي جماعة قليلة من الأفراد ( هيئة ) , كما هو الحال حين تركزت السلطة في لجنة السلامة العامة الفرنسية حيث عينت هذه اللجنة في نيسان 1793 ولغاية تموز من عام 1794 وخولت أوسع السلطات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وتركيز السلطة بين أيدي هيئة يعد في أغلب الأحوال صورة مؤقتة من صور التركيز , لأنه يؤدي في النهاية إلى سيطرة أحد أعضاء هذه الهيئة على جميع السلطات ,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كما حدث حين أنفرد(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روبسبير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) بالسلطة في فرنسا عام 1793 , وكما حصل في الكثير من بلدان العالم الثالث حيث يعمد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الانقلابيون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–عادة- إلى تشكيل لجنة يركزون السلطة فيها , وما يلبث أن ينتهي الأمر بسيطرة أحد أعضائها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وإذا كان الشكل المألوف في تركيز السلطة أنه يتم لمصلحة الهيئة التنفيذية , فأنه لا يستبعد من الناحية النظرية أن تتجسد السلطة في مجلس تشريعي منتخب , ومن بعد يكون التركيز لمصلحة الهيئة التشريعية التي تمارس إلى جانب اختصاصها التشريعي جميع وظائف السلطة الأخرى , التنفيذية والقضائية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ثانياً- توزيع السلطة 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ونعني بتوزيع السلطة تخصيص ثلاث هيئات تتولى كل واحدة منها ممارسة وظيفة من وظائف الدولة الثلاث , أي أن تباشر الأولى وظيفة التشريع , وتمارس الثانية وظيفة التنفيذ , وتتولى الثالثة وظيفة القضاء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وينطوي مبدأ توزيع السلطة على أهمية كبيرة , لما يحققه من مزايا يأتي في مقدمتها السبب الأساسي للمناداة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به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, إلا وهو صيانة الحرية ومنع الاستبداد فاستحواذ الحاكم الفرد على جميع اختصاصات السلطة غالباً ما يجنح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بها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نحو الاستبداد والطغيان ومصادرة الحقوق والحريات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غير أن تركيز السلطة لا يكون دائماً مرادفاً للاستبداد , لأنه ليس ثمة ما يمنع من الناحية النظرية والمنطقية أن يكون الحاكم الفرد صالحاً , يحترم حقوق وحريات الأفراد , ويعمل على تلبية رغباتهم وتحقيق مصالحهم , غير أن التجارب المستمرة في التاريخ أثبتت أن كل إنسان يتمتع بسلطة يميل إلى إساءة استعمالها , إلى أن يجد حدوداً توقفه , وتكمن هذه الحدود في توزيع اختصاصات السلطة الثلاث على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ثلاث هيئات , تعمل كل واحدة على منع الأخريات من تجاوز سلطتها , وتحصرها في النطاق المخصص لها قانوناً.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كما أن توزيع السلطة يؤدي إلى كفالة احترام القوانين وحسن تطبيقها , لأنه يكفل عدم اجتماع وظيفيتي التشريع والتنفيذ في هيئة واحدة , هذا الاجتماع الذي لو حصل لأصبح منفذ القانون هو من سنه , مما يفقد القانون عموميته وحيدته مما يجعله عرضة لأهواء تلك الهيئة , ويحوله إلى قانون حائز منحاز في تكوينه وتنفيذه , وتتحقق نفس النتيجة عند اجتماع الهيئتين التشريعية والقضائية في هيئة واحدة , إذ يفقد القانون صفة العمومية وتنتفي رقابة القاضي على عدالة ومشروعية القانون , لأنه القاضي والمنفذ في آن واحد .   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ويحقق مبدأ توزيع السلطة أيضاً جميع الفوائد التي تترتب على تقسيم العمل , لأن تخصص كل هيئة من الهيئات الثلاث بوظيفة محددة يؤدي إلى تركيز جهودها , وإتقانها وإجادتها لعملها على أكمل وجه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ويعد الوصول إلى توزيع اختصاصات السلطة على هيئات مختلفة تثور مسألة جديدة ومهمة تتعلق بتنظيم العلاقة بين هذه الهيئات , وهنا يبدو لنا أن التوزيع قد يتضمن الفصل بين تلك الهيئات , وقد يتضمن حلاً آخر , إذ قد يتم تنظيم العلاقة على أساس من التدرج الهرمي يجعل إحدى هذه الهيئات في مرتبة أسمى , وقد يتم تنظيم العلاقة على أساس التعاون والتداخل والمشاركة والرقابة المتبادلة بين الهيئات الثلاث , إذاً فأن توزيع السلطة قد يتخذ شكل التدرج والتعاون , أو الفصل بين السلطات , وهذا ما سنتناوله كما يلي :-</w:t>
      </w:r>
    </w:p>
    <w:p w:rsidR="00D95CD1" w:rsidRDefault="00D95CD1" w:rsidP="00D95CD1">
      <w:pPr>
        <w:pStyle w:val="a3"/>
        <w:numPr>
          <w:ilvl w:val="0"/>
          <w:numId w:val="14"/>
        </w:num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 xml:space="preserve">تدرج السلطات 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ابتداء لابد من الإشارة إلى أن مبدأ تدرج السلطات لا يعدو أن يكون شكلاً من الأشكال التي قد تتخذها السلطة بعد توزيعها , إذ يفترض التدرج تعدد الهيئات الحاكمة في الدولة , ومن ثم يتم توزيع الوظائف عليها , ولكن بدلاً من أن يتم توزيع السلطة بين هذه الهيئات توزيعاً عادلاً , أو أن تتعاون مع غيرها من الهيئات في ممارستها نجد الدستور – أو الممارسة الفعلية – يميز إحدى الهيئات , ويرجح كفتها , ويجعلها في موضع أسمى بالنسبة للهيئات الأخرى , ويعد نظام حكومة الجمعية المثال التقليدي لتطبيق مبدأ تدرج السلطات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وجدير بالملاحظة أن أغلب الفقه الدستوري لا يفرق بين تركيز السلطة وبين تدرجها , ويعدها حالة واحدة , وعلى هذا الأساس ينظرون للنظام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المجلسي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على أنه المثال النموذجي لتركيز السلطة في الهيئة التشريعية , ويرى بعض الفقه أن هناك اختلافاً بيناً بين التركيز والتدرج , فتركيز السلطة يعني حصر جميع وظائف الحكم التشريعية والتنفيذية والقضائية بين أيدي حاكم واحد أو هيئة واحدة , وبذلك فلا وجود إلا لهذا الحاكم تندمج فيه جميع الاختصاصات , يمارسها دون مشاركة من أحد باعتبارها حقاً له , وإذا ما وجد بعض الأفراد ممن يمارسون جزءاً من وظائف الحكم فأنهم ليسوا سوى أدوات تساعد الحاكم , وتعمل تحت إشرافه وتوجيهه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تدرج السلطات فأنه يقوم على تعدد الهيئات الحاكمة , ثم توزيع الاختصاصات عليها , فهناك ثلاث هيئات , واحدة للتشريع , وأخرى للتنفيذ , وثالثة للقضاء , ولكن بدلاً من استقلال هذه الهيئات بعضها عن بعض أو تعاونها في ممارسة السلطة مع غيرها نجد أن هناك تمييزاً لإحداها , بحيث تكون بمثابة الهيئة الأعلى في الدولة تسمو على ما عداها من هيئات وتهيمن عليها . 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وكما يمكن أن يكون تدرج السلطات لمصلحة الهيئة التشريعية فأنه قد يكون لمصلحة الهيئة التنفيذية , غير أنه لابد من التأكيد على أن التدرج لمصلحة الهيئة التنفيذية قد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أملته عوامل واقعية , إذ ليس ثمة بين أنواع النظم الدستورية الديمقراطية في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اساسياتها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ما يمنح هذه الهيئة المركزية الأعلى بين الهيئات العامة في الدولة .وسنحاول بيان أهم هذه العوامل :-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1- أدى التطور الذي لحق المجتمعات إلى تبدل في مجالات السلطة وأهدافها , فبعد أن كان نشاط السلطة محصوراً في أضيق الحدود , وبالقدر اللازم لحماية البلاد , وتحقيق الأمن , والقضاء بين الأفراد , أصبحت الدولة تتدخل في الكثير من النشاطات في المجالات الاقتصادية والاجتماعية , وقد رافق هذا التوسع في دور الدولة تقدم هائل جعل نشاطها يتسم بالتعقيد والإغراق بالتخصص الدقيق , مما استوجب زيادة كبيرة في عدد الأشخاص اللازمين والمتخصصين للقيام بهذه المهمة , أي بروز طبقة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التكنوقراط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, ومن هنا استطاعت السلطة التنفيذية من خلال موقعها على قمة الهرم الإداري للدولة أن تستوعب متطلبات المرحلة الجديدة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2- لقد ساهم النظام الرأسمالي في تركيز الثروة , وصعود الاحتكارات بسبب المنافسة , مما أدى إلى قيام الاستقطاب الاقتصادي الذي قابله استقطاب على المستوى السياسي , وقد سمح هذا الاستقطاب الشامل على مستوى المجتمع في تقوية دور السلطة التنفيذية , وصعود دور الأشخاص الذين يتولون رئاستها , وذلك لأن هذه الأوضاع الجديدة تتطلب متابعة دقيقة وحضوراً دائماً , فالمحافظة على الاحتكارات بحاجة إلى مثل هذه المتابعة , فضلاً عن أن قيام الاحتكار أدى إلى ظهور عدد من المشكلات الاقتصادية والاجتماعية التي تستوجب تدخل الدولة بوساطة الهيئة التنفيذية لحلها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3- ومن الأسباب الأخرى التي ساهمت في تقوية دور السلطة التنفيذية طبيعة النظام الديمقراطي الذي يستند إلى فكرة حكم الأغلبية , هذا المبدأ الذي يمنح الحزب الفائز بالانتخابات حق تشكيل الحكومة مما يسمح لحزب الأغلبية بالسيطرة على </w:t>
      </w: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الهيئتين التشريعية والتنفيذية في نفس الوقت , وبما أن الحكومة تتألف من كبار زعماء الحزب فأنه يمارس السلطة من خلال الهيئة التنفيذية مما أدى إلى صعود دورها على حساب السلطة التشريعية .</w:t>
      </w:r>
    </w:p>
    <w:p w:rsidR="00D95CD1" w:rsidRDefault="00D95CD1" w:rsidP="00D95CD1">
      <w:pPr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4-فضلاً عن ذلك فأن انتخاب رئيس الدولة من قبل الشعب مباشرة وعلى الصعيد القومي أدى إلى ازدياد نفوذه على حساب أعضاء الهيئة التشريعية المنتخبين من قبل دوائر محلية . 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ب- التعاون بين السلطات :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ومن الأشكال التي يمكن أن يتخذها توزيع السلطة التعاون بين هيئاتها الثلاث , بحيث تختص كل واحدة منها بممارسة إحدى وظائف الدولة , على أن لا تكون على سبيل الاستقلال , أو أن تكون إحدى الهيئات في موقع أعلى على ما عداها , بل تتم مباشرة وظائف الدولة بعد التخصص بالتعاون والتداخل والرقابة المتبادلة بين الهيئات , فالتشريع يكون من اختصاص الهيئة التشريعية , ولكن للهيئة التنفيذية حق اقتراح القوانين والتصديق عليها ونشرها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وتكون الأعمال السياسية والإدارية من اختصاص الهيئة التنفيذية , ويكون للهيئة التشريعية حق الرقابة عليها , فضلاً عن حقها في التصديق على المعاهدات التي تعقدها الحكومة مع الدول الأجنبية والتوازن والتفاعل بين السلطتين التشريعية والتنفيذية يكون متبادلاً بينهما وعلى درجة واحدة , فإذا كان للحكومة الحق في دعوة البرلمان للانعقاد , وفي فض دورات انعقاد البرلمان وحق الوزراء في دخوله , والمناقشة فيه , واقتراح القوانين , فأن لأعضاء البرلمان بالمقابل الحق في توجيه الأسئلة , وطلبات الاستجواب للوزراء وتشكيل لجان التحقيق والرقابة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وفي المقابل ما للبرلمان الحق في حجب الثقة عن الحكومة وإسقاطها يكون للحكومة حق الطلب إلى رئيس الدولة بحل البرلمان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ج- الفصل بين السلطات 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ومن صور توزيع السلطة مبدأ الفصل بين السلطات الذي يعني في أولى ما يعنيه عدم الجمع بين هذه السلطات , وعدم تركيزها أي عدم جواز قيام فرد أو هيئة بالاستحواذ على سلطتين أو ثلاثتها , ومن ثم القيام بممارسة وظائفها بمعنى أن تقوم بموجب مبدأ الفصل بين السلطات ثلاث هيئات , تتولى كل واحدة منها مباشرة إحدى وظائف الدولة , ثم يتم تنظيم العلاقة بينها على أساس فصل بعضها عن بعض , مما يستتبع إلا يكون هناك ارتباط أو اتصال بين سلطة وأخرى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وبذلك تتولى كل سلطة من السلطات وظيفتها على شكل مستقل , وعلى قدم المساواة مع السلطات الأخرى . وفي ضوء ما تقدم يمكن استخلاص معنيين أساسيين من مبدأ الفصل بين السلطات :- 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أولاً- الاستقلال العضوي 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بمعنى أن يكون لكل سلطة من السلطات الثلاث في الدولة استقلالها الذاتي في مواجهة السلطتين الأخريين , وبذلك تبنى العلاقة بين هذه السلطات على أساس عدم التدخل , أو اتخاذ أي إجراء من قبل أي منها يؤدي إلى إخضاع أو الانتقاص من استقلال الأخريات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ثانياً- التخصص الوظيفي 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أي أن تختص كل سلطة من السلطات الثلاث بممارسة وظيفة محددة بذاتها , وليس لأي منها أن تجاوز حدود اختصاصها في اختصاص سلطة أخرى , وبذلك تقتصر وظيفة السلطة التشريعية على سن تشريعات هي قواعد عامة مجردة , ومن ثم ليس لها أن تباشر عملاً يدخل في اختصاص إحدى السلطات الأخرى , كما تقتصر وظيفة السلطة التنفيذية على إصدار القرارات الإدارية , وليس لها أن تباشر عملاً تشريعياً أو قضائياً , وكذلك الأمر في اقتصار وظيفة القضاء على الفصل بين الخصومات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وبذلك يتبين أن مبدأ الفصل بين السلطات يقتضي توزيع وظائف الدولة على هيئات تتمتع كل منها بكيان خاص , يمكنها من القيام بعملها على حده , ودون تدخل أو ضغط من غيرها بغية إيجاد التوازن بينها من أجل تحقيق الاستقلال العضوي والوظيفي لكل منها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ولقد تعرض مبدأ الفصل بين السلطات إلى انتقادات متعددة , لعل من أهمها تناقضه مع مبدأ سلطان الدولة , ووحدة إرادتها , مما يأبى التجزئة التي تتنافى مع جوهره , ومن بعد فأن سلطات الدولة الثلاث ليس سوى أعضاء في جسد الدولة مما لا يمكن الفصل بينها , وإلا فأن إسنادها إلى سلطات مختلفة يؤدي إلى تعطيل الأعمال وتعريض الدولة للخطر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كما يؤدي تعدد السلطات واستقلال بعضها عن بعض – في نظر الفقه – إلى توزيع المسؤولية وتجهيلها , ويشجع على التهرب منها , مما يؤدي إلى عدم تحديدها على خلاف تركيز السلطة الذي يؤدي إلى حصر المسؤولية وتحديدها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>ويوجه البعض اعتراضه على أساس أن مبدأ الفصل بين السلطات قام لاعتبارات تاريخية عندما كانت الشعوب تناضل في سبيل حريتها , ضد الملكيات المستبدة , وهذه الاعتبارات لم تعد قائمة في الوقت الحاضر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وانطلاقاً في ضوء الفهم الذي رافق تطبيق مبدأ الفصل بين السلطات إلا وهو الفصل المطلق , اعتبره بعض الفقهاء وهمياً لا يمكن تحقيقه , إذ انتهى التطبيق العملي إلى إقامة العلاقة بين السلطات على أساس التعاون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>وفي الحقيقة واستناداً إلى هذا الاعتراض الأخير في كون الفصل لا يمكن أن يكون مطلقاً , بل يكون مرناً أو نسبياً , إن لم يكن مبنياً على أساس التعاون , تكون الانتقادات الموجهة إلى مبدأ الفصل بين السلطات قد فقدت قيمتها .</w:t>
      </w:r>
    </w:p>
    <w:p w:rsidR="00D95CD1" w:rsidRDefault="00D95CD1" w:rsidP="00D95CD1">
      <w:pPr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وفضلاً عن ذلك فأن التشبث بوحدة السلطة وفي عدم قابليتها للتجزئة , مردود عليه أيضاً , في أن وحدة السلطة لا تتنافى مع تعدد الحكام , صحيح أن لسلطان الدولة وحدانية تجعل تجزئته إلى سلطات مختلفة عملية تتنافى مع جوهره , ولكن من الصحيح أيضاً أن سلطان الدولة هذا لا يظهر إلا من خلال قدرتها على العمل بوساطة من يعينهم دستورها , فعمل الدولة هو عبارة عن الوظائف التي تقوم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IQ"/>
        </w:rPr>
        <w:t>بها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, عن طريق هيئاتها المختلفة , التشريعية والتنفيذية والقضائية .</w:t>
      </w:r>
    </w:p>
    <w:p w:rsidR="0045341C" w:rsidRPr="003D0E37" w:rsidRDefault="0045341C" w:rsidP="003D0D9B">
      <w:pPr>
        <w:rPr>
          <w:rFonts w:hint="cs"/>
          <w:lang w:bidi="ar-IQ"/>
        </w:rPr>
      </w:pPr>
    </w:p>
    <w:sectPr w:rsidR="0045341C" w:rsidRPr="003D0E37" w:rsidSect="00EB40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EB7"/>
    <w:multiLevelType w:val="hybridMultilevel"/>
    <w:tmpl w:val="97EE2EA6"/>
    <w:lvl w:ilvl="0" w:tplc="1610A8C8">
      <w:start w:val="1"/>
      <w:numFmt w:val="arabicAlpha"/>
      <w:lvlText w:val="%1-"/>
      <w:lvlJc w:val="left"/>
      <w:pPr>
        <w:ind w:left="1155" w:hanging="360"/>
      </w:pPr>
      <w:rPr>
        <w:rFonts w:ascii="Simplified Arabic" w:eastAsiaTheme="minorEastAsia" w:hAnsi="Simplified Arabic" w:cs="Simplified Arabic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2B577E"/>
    <w:multiLevelType w:val="hybridMultilevel"/>
    <w:tmpl w:val="3F88AC6E"/>
    <w:lvl w:ilvl="0" w:tplc="484C1DF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B420E"/>
    <w:multiLevelType w:val="hybridMultilevel"/>
    <w:tmpl w:val="EF96FED2"/>
    <w:lvl w:ilvl="0" w:tplc="DA4A0BD2">
      <w:start w:val="1"/>
      <w:numFmt w:val="bullet"/>
      <w:lvlText w:val="-"/>
      <w:lvlJc w:val="left"/>
      <w:pPr>
        <w:ind w:left="1965" w:hanging="360"/>
      </w:pPr>
      <w:rPr>
        <w:rFonts w:ascii="Simplified Arabic" w:eastAsiaTheme="minorEastAsia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05830"/>
    <w:multiLevelType w:val="hybridMultilevel"/>
    <w:tmpl w:val="037E4DA8"/>
    <w:lvl w:ilvl="0" w:tplc="6ECE6F1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FB383B"/>
    <w:multiLevelType w:val="hybridMultilevel"/>
    <w:tmpl w:val="3C66A748"/>
    <w:lvl w:ilvl="0" w:tplc="2062A36E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67446"/>
    <w:multiLevelType w:val="hybridMultilevel"/>
    <w:tmpl w:val="ABB6145C"/>
    <w:lvl w:ilvl="0" w:tplc="0AD4E728">
      <w:start w:val="1"/>
      <w:numFmt w:val="arabicAlpha"/>
      <w:lvlText w:val="%1-"/>
      <w:lvlJc w:val="left"/>
      <w:pPr>
        <w:ind w:left="76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1E075B"/>
    <w:multiLevelType w:val="hybridMultilevel"/>
    <w:tmpl w:val="42120F6E"/>
    <w:lvl w:ilvl="0" w:tplc="C2E8E156">
      <w:start w:val="1"/>
      <w:numFmt w:val="arabicAlpha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514941"/>
    <w:multiLevelType w:val="hybridMultilevel"/>
    <w:tmpl w:val="781096A8"/>
    <w:lvl w:ilvl="0" w:tplc="EEF85800">
      <w:start w:val="1"/>
      <w:numFmt w:val="arabicAlpha"/>
      <w:lvlText w:val="%1-"/>
      <w:lvlJc w:val="left"/>
      <w:pPr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AC7001"/>
    <w:multiLevelType w:val="hybridMultilevel"/>
    <w:tmpl w:val="6DBE6EC2"/>
    <w:lvl w:ilvl="0" w:tplc="C69870B0">
      <w:start w:val="3"/>
      <w:numFmt w:val="bullet"/>
      <w:lvlText w:val="-"/>
      <w:lvlJc w:val="left"/>
      <w:pPr>
        <w:ind w:left="1110" w:hanging="360"/>
      </w:pPr>
      <w:rPr>
        <w:rFonts w:ascii="Simplified Arabic" w:eastAsiaTheme="minorEastAsia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>
    <w:nsid w:val="6C4D19D3"/>
    <w:multiLevelType w:val="hybridMultilevel"/>
    <w:tmpl w:val="3E469224"/>
    <w:lvl w:ilvl="0" w:tplc="B7688246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622C3B"/>
    <w:multiLevelType w:val="hybridMultilevel"/>
    <w:tmpl w:val="B832C93E"/>
    <w:lvl w:ilvl="0" w:tplc="E892A53E">
      <w:start w:val="1"/>
      <w:numFmt w:val="decimal"/>
      <w:lvlText w:val="%1-"/>
      <w:lvlJc w:val="left"/>
      <w:pPr>
        <w:ind w:left="1605" w:hanging="45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6B18C1"/>
    <w:multiLevelType w:val="hybridMultilevel"/>
    <w:tmpl w:val="58B8E0D2"/>
    <w:lvl w:ilvl="0" w:tplc="CC88FB0A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E7F63"/>
    <w:multiLevelType w:val="hybridMultilevel"/>
    <w:tmpl w:val="282C6220"/>
    <w:lvl w:ilvl="0" w:tplc="2FD2D7CC">
      <w:start w:val="1"/>
      <w:numFmt w:val="decimal"/>
      <w:lvlText w:val="%1-"/>
      <w:lvlJc w:val="left"/>
      <w:pPr>
        <w:ind w:left="148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20"/>
  <w:characterSpacingControl w:val="doNotCompress"/>
  <w:compat>
    <w:useFELayout/>
  </w:compat>
  <w:rsids>
    <w:rsidRoot w:val="00FF2494"/>
    <w:rsid w:val="0000084E"/>
    <w:rsid w:val="00007000"/>
    <w:rsid w:val="000366D7"/>
    <w:rsid w:val="0004691C"/>
    <w:rsid w:val="00073FDE"/>
    <w:rsid w:val="0008039E"/>
    <w:rsid w:val="00083744"/>
    <w:rsid w:val="00085008"/>
    <w:rsid w:val="000D67A8"/>
    <w:rsid w:val="000D7E15"/>
    <w:rsid w:val="00130C06"/>
    <w:rsid w:val="00136CD1"/>
    <w:rsid w:val="00160482"/>
    <w:rsid w:val="001B021B"/>
    <w:rsid w:val="001B3EAB"/>
    <w:rsid w:val="001B63A5"/>
    <w:rsid w:val="001B77D1"/>
    <w:rsid w:val="001C4E68"/>
    <w:rsid w:val="001D689C"/>
    <w:rsid w:val="00216297"/>
    <w:rsid w:val="002250AF"/>
    <w:rsid w:val="002368F4"/>
    <w:rsid w:val="00256B13"/>
    <w:rsid w:val="002823EB"/>
    <w:rsid w:val="00295600"/>
    <w:rsid w:val="00310714"/>
    <w:rsid w:val="003134CB"/>
    <w:rsid w:val="0032675F"/>
    <w:rsid w:val="00377834"/>
    <w:rsid w:val="003C5DDC"/>
    <w:rsid w:val="003D0D9B"/>
    <w:rsid w:val="003D0E37"/>
    <w:rsid w:val="0045341C"/>
    <w:rsid w:val="00453864"/>
    <w:rsid w:val="00461C09"/>
    <w:rsid w:val="00495E9C"/>
    <w:rsid w:val="004A7D00"/>
    <w:rsid w:val="004E3CA9"/>
    <w:rsid w:val="005633E7"/>
    <w:rsid w:val="005A1A1C"/>
    <w:rsid w:val="005B6B9D"/>
    <w:rsid w:val="005D5A56"/>
    <w:rsid w:val="005F6305"/>
    <w:rsid w:val="0060350B"/>
    <w:rsid w:val="00635538"/>
    <w:rsid w:val="00647363"/>
    <w:rsid w:val="006A3E1F"/>
    <w:rsid w:val="006A55D9"/>
    <w:rsid w:val="006D3A47"/>
    <w:rsid w:val="006D46D0"/>
    <w:rsid w:val="006E1BF7"/>
    <w:rsid w:val="006F51CD"/>
    <w:rsid w:val="00706020"/>
    <w:rsid w:val="007300E4"/>
    <w:rsid w:val="0074727C"/>
    <w:rsid w:val="00756510"/>
    <w:rsid w:val="0075792C"/>
    <w:rsid w:val="007A797B"/>
    <w:rsid w:val="007C7C6C"/>
    <w:rsid w:val="007E6D3C"/>
    <w:rsid w:val="007E7A62"/>
    <w:rsid w:val="00805B4B"/>
    <w:rsid w:val="00846BA1"/>
    <w:rsid w:val="008523D0"/>
    <w:rsid w:val="00861D4B"/>
    <w:rsid w:val="00875B91"/>
    <w:rsid w:val="008C1107"/>
    <w:rsid w:val="008F7555"/>
    <w:rsid w:val="00934113"/>
    <w:rsid w:val="00942949"/>
    <w:rsid w:val="00955266"/>
    <w:rsid w:val="009871C7"/>
    <w:rsid w:val="009F731C"/>
    <w:rsid w:val="00A46090"/>
    <w:rsid w:val="00A53E05"/>
    <w:rsid w:val="00A75A0C"/>
    <w:rsid w:val="00A82743"/>
    <w:rsid w:val="00AB12C0"/>
    <w:rsid w:val="00AD1040"/>
    <w:rsid w:val="00AD32C2"/>
    <w:rsid w:val="00AD5C6F"/>
    <w:rsid w:val="00AE416C"/>
    <w:rsid w:val="00B122F5"/>
    <w:rsid w:val="00B307EC"/>
    <w:rsid w:val="00B57B68"/>
    <w:rsid w:val="00B73F13"/>
    <w:rsid w:val="00B77538"/>
    <w:rsid w:val="00BA1C62"/>
    <w:rsid w:val="00BC721C"/>
    <w:rsid w:val="00BF3AC1"/>
    <w:rsid w:val="00C11633"/>
    <w:rsid w:val="00C23C10"/>
    <w:rsid w:val="00D134C8"/>
    <w:rsid w:val="00D225E7"/>
    <w:rsid w:val="00D41084"/>
    <w:rsid w:val="00D420A6"/>
    <w:rsid w:val="00D42B89"/>
    <w:rsid w:val="00D67CA6"/>
    <w:rsid w:val="00D95CD1"/>
    <w:rsid w:val="00DE5D03"/>
    <w:rsid w:val="00E465DA"/>
    <w:rsid w:val="00E97AD0"/>
    <w:rsid w:val="00EA6E32"/>
    <w:rsid w:val="00EB1C86"/>
    <w:rsid w:val="00EB4008"/>
    <w:rsid w:val="00F02E03"/>
    <w:rsid w:val="00F133E9"/>
    <w:rsid w:val="00F171C3"/>
    <w:rsid w:val="00F43F24"/>
    <w:rsid w:val="00F672C8"/>
    <w:rsid w:val="00FB3489"/>
    <w:rsid w:val="00FB5E64"/>
    <w:rsid w:val="00FE4363"/>
    <w:rsid w:val="00FF2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1927</Words>
  <Characters>10989</Characters>
  <Application>Microsoft Office Word</Application>
  <DocSecurity>0</DocSecurity>
  <Lines>91</Lines>
  <Paragraphs>25</Paragraphs>
  <ScaleCrop>false</ScaleCrop>
  <Company>2011</Company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EnGiNeeRx</dc:creator>
  <cp:keywords/>
  <dc:description/>
  <cp:lastModifiedBy>EnGiNeeRx</cp:lastModifiedBy>
  <cp:revision>114</cp:revision>
  <dcterms:created xsi:type="dcterms:W3CDTF">2021-09-14T18:03:00Z</dcterms:created>
  <dcterms:modified xsi:type="dcterms:W3CDTF">2021-09-16T10:30:00Z</dcterms:modified>
</cp:coreProperties>
</file>