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5"/>
        <w:tblpPr w:leftFromText="180" w:rightFromText="180" w:vertAnchor="page" w:horzAnchor="margin" w:tblpXSpec="center" w:tblpY="976"/>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268"/>
        <w:gridCol w:w="3466"/>
      </w:tblGrid>
      <w:tr w:rsidR="003B1DE9" w:rsidRPr="004C7170" w:rsidTr="00A75C6B">
        <w:trPr>
          <w:trHeight w:val="1559"/>
        </w:trPr>
        <w:tc>
          <w:tcPr>
            <w:tcW w:w="4786" w:type="dxa"/>
          </w:tcPr>
          <w:p w:rsidR="00C4199D" w:rsidRPr="004C7170" w:rsidRDefault="00C4199D" w:rsidP="004C7170">
            <w:pPr>
              <w:tabs>
                <w:tab w:val="center" w:pos="4890"/>
              </w:tabs>
              <w:spacing w:line="276" w:lineRule="auto"/>
              <w:ind w:right="-755"/>
              <w:rPr>
                <w:rFonts w:asciiTheme="majorBidi" w:eastAsia="Dotum" w:hAnsiTheme="majorBidi" w:cstheme="majorBidi" w:hint="cs"/>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C4199D" w:rsidRPr="00FC5402" w:rsidRDefault="00C4199D" w:rsidP="004C7170">
            <w:pPr>
              <w:tabs>
                <w:tab w:val="center" w:pos="4890"/>
              </w:tabs>
              <w:bidi w:val="0"/>
              <w:spacing w:line="276" w:lineRule="auto"/>
              <w:ind w:left="142" w:right="-755"/>
              <w:rPr>
                <w:rFonts w:asciiTheme="majorBidi" w:eastAsia="Dotum"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AL-</w:t>
            </w:r>
            <w:proofErr w:type="spellStart"/>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Mustaqbal</w:t>
            </w:r>
            <w:proofErr w:type="spellEnd"/>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University College</w:t>
            </w:r>
          </w:p>
          <w:p w:rsidR="00C4199D" w:rsidRPr="004C7170" w:rsidRDefault="00C4199D" w:rsidP="004C7170">
            <w:pPr>
              <w:tabs>
                <w:tab w:val="center" w:pos="4890"/>
              </w:tabs>
              <w:bidi w:val="0"/>
              <w:spacing w:line="276" w:lineRule="auto"/>
              <w:ind w:left="142" w:right="-755"/>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C7170">
              <w:rPr>
                <w:rFonts w:asciiTheme="majorBidi" w:eastAsia="Dotum"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Department of Medical Physics</w:t>
            </w:r>
          </w:p>
          <w:p w:rsidR="00C4199D" w:rsidRPr="004C7170" w:rsidRDefault="00C4199D" w:rsidP="004C7170">
            <w:pPr>
              <w:tabs>
                <w:tab w:val="center" w:pos="4890"/>
              </w:tabs>
              <w:bidi w:val="0"/>
              <w:spacing w:line="276" w:lineRule="auto"/>
              <w:ind w:left="142" w:right="-755"/>
              <w:rPr>
                <w:rFonts w:asciiTheme="majorBidi" w:eastAsia="Dotum"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The Second Stage</w:t>
            </w:r>
          </w:p>
          <w:p w:rsidR="00C4199D" w:rsidRPr="004C7170" w:rsidRDefault="007F180E" w:rsidP="004C7170">
            <w:pPr>
              <w:tabs>
                <w:tab w:val="center" w:pos="4890"/>
              </w:tabs>
              <w:bidi w:val="0"/>
              <w:spacing w:line="276" w:lineRule="auto"/>
              <w:ind w:left="142" w:right="-755"/>
              <w:rPr>
                <w:rFonts w:asciiTheme="majorBidi"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Dotum"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Semiconductors</w:t>
            </w:r>
          </w:p>
          <w:p w:rsidR="00C4199D" w:rsidRPr="004C7170" w:rsidRDefault="00C4199D" w:rsidP="004C7170">
            <w:pPr>
              <w:tabs>
                <w:tab w:val="center" w:pos="4890"/>
              </w:tabs>
              <w:bidi w:val="0"/>
              <w:spacing w:line="276" w:lineRule="auto"/>
              <w:ind w:left="142" w:right="-75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946676">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Dr. </w:t>
            </w:r>
            <w:proofErr w:type="spellStart"/>
            <w:r w:rsidRPr="004C7170">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Rusul</w:t>
            </w:r>
            <w:proofErr w:type="spellEnd"/>
            <w:r w:rsidRPr="004C7170">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Abdul Ameer</w:t>
            </w:r>
          </w:p>
        </w:tc>
        <w:tc>
          <w:tcPr>
            <w:tcW w:w="2268" w:type="dxa"/>
          </w:tcPr>
          <w:p w:rsidR="00C4199D" w:rsidRPr="004C7170" w:rsidRDefault="00C4199D" w:rsidP="004C7170">
            <w:pPr>
              <w:tabs>
                <w:tab w:val="center" w:pos="4890"/>
              </w:tabs>
              <w:spacing w:line="276" w:lineRule="auto"/>
              <w:ind w:left="-284" w:right="-755"/>
              <w:rPr>
                <w:rFonts w:asciiTheme="majorBidi" w:hAnsiTheme="majorBidi" w:cstheme="majorBidi"/>
                <w:b/>
                <w:bCs/>
                <w:i/>
                <w:i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eastAsia="Calibri" w:hAnsiTheme="majorBidi" w:cstheme="majorBidi"/>
                <w:b/>
                <w:bCs/>
                <w:noProof/>
                <w:color w:val="000000" w:themeColor="text1"/>
                <w:sz w:val="28"/>
                <w:szCs w:val="28"/>
                <w:rtl/>
              </w:rPr>
              <w:drawing>
                <wp:inline distT="0" distB="0" distL="0" distR="0" wp14:anchorId="6259F1A2" wp14:editId="2F97C3CC">
                  <wp:extent cx="1476375" cy="1238250"/>
                  <wp:effectExtent l="0" t="0" r="9525" b="0"/>
                  <wp:docPr id="18" name="Picture 1" descr="شعار المستقبل جديد فق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ستقبل جديد فقط.jpg"/>
                          <pic:cNvPicPr/>
                        </pic:nvPicPr>
                        <pic:blipFill>
                          <a:blip r:embed="rId8"/>
                          <a:stretch>
                            <a:fillRect/>
                          </a:stretch>
                        </pic:blipFill>
                        <pic:spPr>
                          <a:xfrm>
                            <a:off x="0" y="0"/>
                            <a:ext cx="1476375" cy="1238250"/>
                          </a:xfrm>
                          <a:prstGeom prst="rect">
                            <a:avLst/>
                          </a:prstGeom>
                        </pic:spPr>
                      </pic:pic>
                    </a:graphicData>
                  </a:graphic>
                </wp:inline>
              </w:drawing>
            </w:r>
          </w:p>
          <w:p w:rsidR="00C4199D" w:rsidRPr="004C7170" w:rsidRDefault="00C4199D" w:rsidP="004C7170">
            <w:pPr>
              <w:tabs>
                <w:tab w:val="center" w:pos="4890"/>
              </w:tabs>
              <w:spacing w:line="276" w:lineRule="auto"/>
              <w:ind w:left="-284" w:right="-755"/>
              <w:rPr>
                <w:rFonts w:asciiTheme="majorBidi" w:hAnsiTheme="majorBidi" w:cstheme="majorBidi"/>
                <w:b/>
                <w:bCs/>
                <w:i/>
                <w:i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C4199D" w:rsidRPr="004C7170" w:rsidRDefault="00C4199D" w:rsidP="004C7170">
            <w:pPr>
              <w:tabs>
                <w:tab w:val="center" w:pos="4890"/>
              </w:tabs>
              <w:spacing w:line="276" w:lineRule="auto"/>
              <w:ind w:left="-284" w:right="-755"/>
              <w:rPr>
                <w:rFonts w:asciiTheme="majorBidi" w:hAnsiTheme="majorBidi" w:cstheme="majorBidi"/>
                <w:b/>
                <w:bCs/>
                <w:i/>
                <w:i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466" w:type="dxa"/>
          </w:tcPr>
          <w:p w:rsidR="00C4199D" w:rsidRPr="004C7170" w:rsidRDefault="00C4199D" w:rsidP="004C7170">
            <w:pPr>
              <w:tabs>
                <w:tab w:val="center" w:pos="4890"/>
              </w:tabs>
              <w:spacing w:line="276" w:lineRule="auto"/>
              <w:ind w:right="-755"/>
              <w:rPr>
                <w:rFonts w:asciiTheme="majorBidi" w:hAnsiTheme="majorBidi" w:cstheme="majorBidi"/>
                <w:b/>
                <w:bCs/>
                <w:color w:val="000000" w:themeColor="text1"/>
                <w:sz w:val="28"/>
                <w:szCs w:val="28"/>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كلية المستقبل الجامعة</w:t>
            </w:r>
          </w:p>
          <w:p w:rsidR="00C4199D" w:rsidRPr="004C7170" w:rsidRDefault="00C4199D" w:rsidP="004C7170">
            <w:pPr>
              <w:tabs>
                <w:tab w:val="center" w:pos="4890"/>
              </w:tabs>
              <w:spacing w:line="276" w:lineRule="auto"/>
              <w:ind w:left="-284" w:right="-75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قسم الفيزياء الطبية</w:t>
            </w:r>
            <w:r w:rsidRPr="004C7170">
              <w:rPr>
                <w:rFonts w:asciiTheme="majorBidi"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C4199D" w:rsidRPr="004C7170" w:rsidRDefault="00C4199D" w:rsidP="004C7170">
            <w:pPr>
              <w:spacing w:line="276" w:lineRule="auto"/>
              <w:ind w:left="-284" w:right="-186"/>
              <w:rPr>
                <w:rFonts w:asciiTheme="majorBidi"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170">
              <w:rPr>
                <w:rFonts w:asciiTheme="majorBidi" w:hAnsiTheme="majorBidi" w:cstheme="majorBidi"/>
                <w:b/>
                <w:bCs/>
                <w:color w:val="000000" w:themeColor="text1"/>
                <w:sz w:val="28"/>
                <w:szCs w:val="28"/>
                <w:rtl/>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C7170">
              <w:rPr>
                <w:rFonts w:asciiTheme="majorBidi" w:hAnsiTheme="majorBidi" w:cstheme="majorBidi"/>
                <w:b/>
                <w:bCs/>
                <w:color w:val="000000" w:themeColor="text1"/>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المرحلة الثانية               </w:t>
            </w:r>
          </w:p>
          <w:p w:rsidR="00C4199D" w:rsidRPr="004C7170" w:rsidRDefault="007F180E" w:rsidP="004C7170">
            <w:pPr>
              <w:spacing w:line="276" w:lineRule="auto"/>
              <w:ind w:left="-284" w:right="98"/>
              <w:rPr>
                <w:rFonts w:asciiTheme="majorBidi" w:hAnsiTheme="majorBidi" w:cstheme="majorBidi"/>
                <w:b/>
                <w:bCs/>
                <w:color w:val="000000" w:themeColor="text1"/>
                <w:sz w:val="28"/>
                <w:szCs w:val="28"/>
                <w:rtl/>
                <w:lang w:val="en-US" w:bidi="ar-IQ"/>
              </w:rPr>
            </w:pPr>
            <w:r w:rsidRPr="004C7170">
              <w:rPr>
                <w:rFonts w:asciiTheme="majorBidi" w:hAnsiTheme="majorBidi" w:cstheme="majorBidi"/>
                <w:b/>
                <w:bCs/>
                <w:color w:val="000000" w:themeColor="text1"/>
                <w:sz w:val="28"/>
                <w:szCs w:val="28"/>
                <w:rtl/>
                <w:lang w:val="en-US" w:bidi="ar-IQ"/>
              </w:rPr>
              <w:t xml:space="preserve">    أشباه  موصلات</w:t>
            </w:r>
          </w:p>
        </w:tc>
      </w:tr>
    </w:tbl>
    <w:p w:rsidR="00C4199D" w:rsidRPr="004C7170" w:rsidRDefault="00901785" w:rsidP="004C7170">
      <w:pPr>
        <w:spacing w:after="0" w:line="360" w:lineRule="auto"/>
        <w:ind w:left="-284" w:right="101"/>
        <w:jc w:val="center"/>
        <w:rPr>
          <w:rFonts w:asciiTheme="majorBidi" w:eastAsia="Times New Roman" w:hAnsiTheme="majorBidi" w:cstheme="majorBidi"/>
          <w:b/>
          <w:bCs/>
          <w:color w:val="000000" w:themeColor="text1"/>
          <w:kern w:val="24"/>
          <w:sz w:val="28"/>
          <w:szCs w:val="28"/>
          <w:rtl/>
          <w:lang w:bidi="ar-IQ"/>
        </w:rPr>
      </w:pPr>
      <w:r>
        <w:rPr>
          <w:rFonts w:asciiTheme="majorBidi" w:eastAsia="Times New Roman" w:hAnsiTheme="majorBidi" w:cstheme="majorBidi"/>
          <w:b/>
          <w:bCs/>
          <w:color w:val="000000" w:themeColor="text1"/>
          <w:kern w:val="24"/>
          <w:sz w:val="28"/>
          <w:szCs w:val="28"/>
          <w:lang w:bidi="ar-IQ"/>
        </w:rPr>
        <w:t>Lecture .3</w:t>
      </w:r>
    </w:p>
    <w:p w:rsidR="00901785" w:rsidRPr="00901785" w:rsidRDefault="00901785" w:rsidP="00DC365D">
      <w:pPr>
        <w:pStyle w:val="1"/>
        <w:shd w:val="clear" w:color="auto" w:fill="FFFFFF"/>
        <w:bidi w:val="0"/>
        <w:spacing w:line="360" w:lineRule="auto"/>
        <w:rPr>
          <w:rFonts w:asciiTheme="majorBidi" w:hAnsiTheme="majorBidi"/>
          <w:color w:val="auto"/>
          <w:sz w:val="32"/>
          <w:szCs w:val="32"/>
          <w:u w:val="single"/>
        </w:rPr>
      </w:pPr>
      <w:r w:rsidRPr="00901785">
        <w:rPr>
          <w:rFonts w:asciiTheme="majorBidi" w:hAnsiTheme="majorBidi"/>
          <w:color w:val="auto"/>
          <w:sz w:val="32"/>
          <w:szCs w:val="32"/>
          <w:u w:val="single"/>
        </w:rPr>
        <w:t>Equilibrium Carrier Concentration</w:t>
      </w:r>
    </w:p>
    <w:p w:rsidR="00901785" w:rsidRPr="00901785" w:rsidRDefault="00901785" w:rsidP="00DC365D">
      <w:pPr>
        <w:pStyle w:val="aa"/>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901785">
        <w:rPr>
          <w:rFonts w:asciiTheme="majorBidi" w:hAnsiTheme="majorBidi" w:cstheme="majorBidi"/>
          <w:sz w:val="28"/>
          <w:szCs w:val="28"/>
        </w:rPr>
        <w:t xml:space="preserve">Semiconductors have majority carriers and minority carriers. The charge carriers more abundant are the majority carriers; while the minority carriers are the charge carriers less abundant. Doping can increase the equilibrium carrier concentration. Equilibrium carrier concentration is the total number of carriers in the conduction and valence bands. A constant is the product of the minority </w:t>
      </w:r>
      <w:r w:rsidR="00DC365D">
        <w:rPr>
          <w:rFonts w:asciiTheme="majorBidi" w:hAnsiTheme="majorBidi" w:cstheme="majorBidi"/>
          <w:sz w:val="28"/>
          <w:szCs w:val="28"/>
        </w:rPr>
        <w:t xml:space="preserve">and majority charge carriers.  </w:t>
      </w:r>
      <w:r w:rsidRPr="00901785">
        <w:rPr>
          <w:rFonts w:asciiTheme="majorBidi" w:hAnsiTheme="majorBidi" w:cstheme="majorBidi"/>
          <w:sz w:val="28"/>
          <w:szCs w:val="28"/>
        </w:rPr>
        <w:t xml:space="preserve">Equilibrium carrier concentration is the number of carriers in the conduction and valence band with no externally applied bias. The equilibrium carrier concentration for majority carriers is equal to the intrinsic carrier concentration plus the free carriers number added by doping the semiconductor. In most cases, doping of the semiconductor is several orders of magnitude greater than the intrinsic carrier concentration, so that the majority carriers number is nearly equal to the doping.  </w:t>
      </w:r>
    </w:p>
    <w:p w:rsidR="00901785" w:rsidRPr="002636FE" w:rsidRDefault="00DC365D" w:rsidP="00DC365D">
      <w:pPr>
        <w:pStyle w:val="aa"/>
        <w:spacing w:line="360" w:lineRule="auto"/>
        <w:jc w:val="both"/>
        <w:rPr>
          <w:rFonts w:asciiTheme="majorBidi" w:hAnsiTheme="majorBidi" w:cstheme="majorBidi"/>
          <w:b/>
          <w:bCs/>
          <w:sz w:val="28"/>
          <w:szCs w:val="28"/>
          <w:u w:val="single"/>
        </w:rPr>
      </w:pPr>
      <w:r>
        <w:rPr>
          <w:rFonts w:asciiTheme="majorBidi" w:hAnsiTheme="majorBidi" w:cstheme="majorBidi"/>
          <w:b/>
          <w:bCs/>
          <w:sz w:val="28"/>
          <w:szCs w:val="28"/>
          <w:u w:val="single"/>
        </w:rPr>
        <w:t xml:space="preserve"> Thermal </w:t>
      </w:r>
      <w:r w:rsidR="00901785" w:rsidRPr="002636FE">
        <w:rPr>
          <w:rFonts w:asciiTheme="majorBidi" w:hAnsiTheme="majorBidi" w:cstheme="majorBidi"/>
          <w:b/>
          <w:bCs/>
          <w:sz w:val="28"/>
          <w:szCs w:val="28"/>
          <w:u w:val="single"/>
        </w:rPr>
        <w:t xml:space="preserve">Equilibrium </w:t>
      </w:r>
    </w:p>
    <w:p w:rsidR="00901785" w:rsidRPr="00901785" w:rsidRDefault="00272D7C" w:rsidP="00DC365D">
      <w:pPr>
        <w:pStyle w:val="aa"/>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901785" w:rsidRPr="00901785">
        <w:rPr>
          <w:rFonts w:asciiTheme="majorBidi" w:hAnsiTheme="majorBidi" w:cstheme="majorBidi"/>
          <w:sz w:val="28"/>
          <w:szCs w:val="28"/>
        </w:rPr>
        <w:t xml:space="preserve">An important equation for determining the carrier concentrations in a material is defined by the Law of Mass Action, we must first understand the description of thermal equilibrium before further discussing. Thermal equilibrium is a relationship between the concentrations of charge carriers at a certain temperature. Described differently, at a given temperature, there is an equilibrium between both generation - formation of pairs of electron-hole as a result of thermal excitation or photon </w:t>
      </w:r>
      <w:r w:rsidR="00901785" w:rsidRPr="00901785">
        <w:rPr>
          <w:rFonts w:asciiTheme="majorBidi" w:hAnsiTheme="majorBidi" w:cstheme="majorBidi"/>
          <w:sz w:val="28"/>
          <w:szCs w:val="28"/>
        </w:rPr>
        <w:lastRenderedPageBreak/>
        <w:t xml:space="preserve">absorption - and recombination which is the natural destruction of pairs that happen when electrons from conduction band fall back again into valence band. In the intrinsic case, the bound electrons number is much higher than the free electrons number, thus the charge carriers generation is independent of the electron-hole pairs number which have been already formed. Though, as soon as generation occurs, recombination happens and it depends on the charge carriers concentration in the material. In fact recombination is directly proportional to the charge carriers number.  </w:t>
      </w:r>
    </w:p>
    <w:p w:rsidR="00901785" w:rsidRPr="002636FE" w:rsidRDefault="00901785" w:rsidP="00DC365D">
      <w:pPr>
        <w:pStyle w:val="aa"/>
        <w:spacing w:line="360" w:lineRule="auto"/>
        <w:jc w:val="both"/>
        <w:rPr>
          <w:rFonts w:asciiTheme="majorBidi" w:hAnsiTheme="majorBidi" w:cstheme="majorBidi"/>
          <w:b/>
          <w:bCs/>
          <w:sz w:val="28"/>
          <w:szCs w:val="28"/>
          <w:u w:val="single"/>
        </w:rPr>
      </w:pPr>
      <w:r w:rsidRPr="002636FE">
        <w:rPr>
          <w:rFonts w:asciiTheme="majorBidi" w:hAnsiTheme="majorBidi" w:cstheme="majorBidi"/>
          <w:b/>
          <w:bCs/>
          <w:sz w:val="28"/>
          <w:szCs w:val="28"/>
          <w:u w:val="single"/>
        </w:rPr>
        <w:t>Law of Mass action Equations</w:t>
      </w:r>
    </w:p>
    <w:p w:rsidR="00901785" w:rsidRDefault="00901785" w:rsidP="00DC365D">
      <w:pPr>
        <w:pStyle w:val="aa"/>
        <w:spacing w:line="360" w:lineRule="auto"/>
        <w:jc w:val="both"/>
        <w:rPr>
          <w:rFonts w:asciiTheme="majorBidi" w:hAnsiTheme="majorBidi" w:cstheme="majorBidi"/>
          <w:sz w:val="28"/>
          <w:szCs w:val="28"/>
        </w:rPr>
      </w:pPr>
      <w:r w:rsidRPr="00901785">
        <w:rPr>
          <w:rFonts w:asciiTheme="majorBidi" w:hAnsiTheme="majorBidi" w:cstheme="majorBidi"/>
          <w:sz w:val="28"/>
          <w:szCs w:val="28"/>
        </w:rPr>
        <w:t>The product of the majority and minority carrier concentration at equilibrium is a constant, which is mathematically expressed by the Law of Mass Action.</w:t>
      </w:r>
    </w:p>
    <w:p w:rsidR="00901785" w:rsidRPr="002B3614" w:rsidRDefault="00901785" w:rsidP="00DC365D">
      <w:pPr>
        <w:pStyle w:val="aa"/>
        <w:spacing w:line="360" w:lineRule="auto"/>
        <w:jc w:val="center"/>
        <w:rPr>
          <w:rFonts w:asciiTheme="majorBidi" w:hAnsiTheme="majorBidi" w:cstheme="majorBidi"/>
          <w:b/>
          <w:bCs/>
          <w:sz w:val="32"/>
          <w:szCs w:val="32"/>
        </w:rPr>
      </w:pPr>
      <w:proofErr w:type="spellStart"/>
      <w:r w:rsidRPr="002B3614">
        <w:rPr>
          <w:rFonts w:asciiTheme="majorBidi" w:hAnsiTheme="majorBidi" w:cstheme="majorBidi"/>
          <w:b/>
          <w:bCs/>
          <w:sz w:val="32"/>
          <w:szCs w:val="32"/>
        </w:rPr>
        <w:t>n</w:t>
      </w:r>
      <w:r w:rsidRPr="002B3614">
        <w:rPr>
          <w:rFonts w:asciiTheme="majorBidi" w:hAnsiTheme="majorBidi" w:cstheme="majorBidi"/>
          <w:b/>
          <w:bCs/>
          <w:sz w:val="32"/>
          <w:szCs w:val="32"/>
          <w:vertAlign w:val="subscript"/>
        </w:rPr>
        <w:t>o</w:t>
      </w:r>
      <w:r w:rsidRPr="002B3614">
        <w:rPr>
          <w:rFonts w:asciiTheme="majorBidi" w:hAnsiTheme="majorBidi" w:cstheme="majorBidi"/>
          <w:b/>
          <w:bCs/>
          <w:sz w:val="32"/>
          <w:szCs w:val="32"/>
        </w:rPr>
        <w:t>p</w:t>
      </w:r>
      <w:r w:rsidRPr="002B3614">
        <w:rPr>
          <w:rFonts w:asciiTheme="majorBidi" w:hAnsiTheme="majorBidi" w:cstheme="majorBidi"/>
          <w:b/>
          <w:bCs/>
          <w:sz w:val="32"/>
          <w:szCs w:val="32"/>
          <w:vertAlign w:val="subscript"/>
        </w:rPr>
        <w:t>o</w:t>
      </w:r>
      <w:proofErr w:type="spellEnd"/>
      <w:r w:rsidRPr="002B3614">
        <w:rPr>
          <w:rFonts w:asciiTheme="majorBidi" w:hAnsiTheme="majorBidi" w:cstheme="majorBidi"/>
          <w:b/>
          <w:bCs/>
          <w:sz w:val="32"/>
          <w:szCs w:val="32"/>
        </w:rPr>
        <w:t xml:space="preserve"> = ni</w:t>
      </w:r>
      <w:r w:rsidRPr="002B3614">
        <w:rPr>
          <w:rFonts w:asciiTheme="majorBidi" w:hAnsiTheme="majorBidi" w:cstheme="majorBidi"/>
          <w:b/>
          <w:bCs/>
          <w:sz w:val="32"/>
          <w:szCs w:val="32"/>
          <w:vertAlign w:val="superscript"/>
        </w:rPr>
        <w:t>2</w:t>
      </w:r>
    </w:p>
    <w:p w:rsidR="00272D7C" w:rsidRDefault="00901785" w:rsidP="00DC365D">
      <w:pPr>
        <w:pStyle w:val="aa"/>
        <w:spacing w:line="360" w:lineRule="auto"/>
        <w:jc w:val="both"/>
        <w:rPr>
          <w:rFonts w:asciiTheme="majorBidi" w:hAnsiTheme="majorBidi" w:cstheme="majorBidi"/>
          <w:sz w:val="28"/>
          <w:szCs w:val="28"/>
        </w:rPr>
      </w:pPr>
      <w:r w:rsidRPr="00901785">
        <w:rPr>
          <w:rFonts w:asciiTheme="majorBidi" w:hAnsiTheme="majorBidi" w:cstheme="majorBidi"/>
          <w:sz w:val="28"/>
          <w:szCs w:val="28"/>
        </w:rPr>
        <w:t xml:space="preserve">where </w:t>
      </w:r>
      <w:proofErr w:type="spellStart"/>
      <w:r w:rsidRPr="002B3614">
        <w:rPr>
          <w:rFonts w:asciiTheme="majorBidi" w:hAnsiTheme="majorBidi" w:cstheme="majorBidi"/>
          <w:b/>
          <w:bCs/>
          <w:sz w:val="28"/>
          <w:szCs w:val="28"/>
        </w:rPr>
        <w:t>ni</w:t>
      </w:r>
      <w:proofErr w:type="spellEnd"/>
      <w:r w:rsidRPr="00901785">
        <w:rPr>
          <w:rFonts w:asciiTheme="majorBidi" w:hAnsiTheme="majorBidi" w:cstheme="majorBidi"/>
          <w:sz w:val="28"/>
          <w:szCs w:val="28"/>
        </w:rPr>
        <w:t>: is the intrinsic carrier concentration</w:t>
      </w:r>
    </w:p>
    <w:p w:rsidR="00901785" w:rsidRDefault="00901785" w:rsidP="00DC365D">
      <w:pPr>
        <w:pStyle w:val="aa"/>
        <w:spacing w:line="360" w:lineRule="auto"/>
        <w:jc w:val="both"/>
        <w:rPr>
          <w:rFonts w:asciiTheme="majorBidi" w:hAnsiTheme="majorBidi" w:cstheme="majorBidi"/>
          <w:sz w:val="28"/>
          <w:szCs w:val="28"/>
        </w:rPr>
      </w:pPr>
      <w:r w:rsidRPr="00272D7C">
        <w:rPr>
          <w:rFonts w:asciiTheme="majorBidi" w:hAnsiTheme="majorBidi" w:cstheme="majorBidi"/>
          <w:b/>
          <w:bCs/>
          <w:sz w:val="28"/>
          <w:szCs w:val="28"/>
        </w:rPr>
        <w:t>n</w:t>
      </w:r>
      <w:r w:rsidRPr="00272D7C">
        <w:rPr>
          <w:rFonts w:asciiTheme="majorBidi" w:hAnsiTheme="majorBidi" w:cstheme="majorBidi"/>
          <w:b/>
          <w:bCs/>
          <w:sz w:val="28"/>
          <w:szCs w:val="28"/>
          <w:vertAlign w:val="subscript"/>
        </w:rPr>
        <w:t>0</w:t>
      </w:r>
      <w:r w:rsidRPr="00901785">
        <w:rPr>
          <w:rFonts w:asciiTheme="majorBidi" w:hAnsiTheme="majorBidi" w:cstheme="majorBidi"/>
          <w:sz w:val="28"/>
          <w:szCs w:val="28"/>
        </w:rPr>
        <w:t>: electron equilibrium carrier concentrations.</w:t>
      </w:r>
    </w:p>
    <w:p w:rsidR="00272D7C" w:rsidRDefault="00901785" w:rsidP="00DC365D">
      <w:pPr>
        <w:pStyle w:val="aa"/>
        <w:spacing w:line="360" w:lineRule="auto"/>
        <w:jc w:val="both"/>
        <w:rPr>
          <w:rFonts w:asciiTheme="majorBidi" w:hAnsiTheme="majorBidi" w:cstheme="majorBidi"/>
          <w:sz w:val="28"/>
          <w:szCs w:val="28"/>
        </w:rPr>
      </w:pPr>
      <w:r w:rsidRPr="002B3614">
        <w:rPr>
          <w:rFonts w:asciiTheme="majorBidi" w:hAnsiTheme="majorBidi" w:cstheme="majorBidi"/>
          <w:b/>
          <w:bCs/>
          <w:sz w:val="28"/>
          <w:szCs w:val="28"/>
        </w:rPr>
        <w:t>p</w:t>
      </w:r>
      <w:r w:rsidRPr="002B3614">
        <w:rPr>
          <w:rFonts w:asciiTheme="majorBidi" w:hAnsiTheme="majorBidi" w:cstheme="majorBidi"/>
          <w:b/>
          <w:bCs/>
          <w:sz w:val="28"/>
          <w:szCs w:val="28"/>
          <w:vertAlign w:val="subscript"/>
        </w:rPr>
        <w:t>0</w:t>
      </w:r>
      <w:r w:rsidRPr="00901785">
        <w:rPr>
          <w:rFonts w:asciiTheme="majorBidi" w:hAnsiTheme="majorBidi" w:cstheme="majorBidi"/>
          <w:sz w:val="28"/>
          <w:szCs w:val="28"/>
        </w:rPr>
        <w:t xml:space="preserve">:  the hole equilibrium carrier concentrations. </w:t>
      </w:r>
    </w:p>
    <w:p w:rsidR="00901785" w:rsidRPr="002636FE" w:rsidRDefault="00272D7C" w:rsidP="00DC365D">
      <w:pPr>
        <w:pStyle w:val="aa"/>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901785" w:rsidRPr="00901785">
        <w:rPr>
          <w:rFonts w:asciiTheme="majorBidi" w:hAnsiTheme="majorBidi" w:cstheme="majorBidi"/>
          <w:sz w:val="28"/>
          <w:szCs w:val="28"/>
        </w:rPr>
        <w:t xml:space="preserve">By using the Law of Mass Action above, the majority and minority carrier concentrations can be expressed in the </w:t>
      </w:r>
      <w:r w:rsidR="00901785" w:rsidRPr="002636FE">
        <w:rPr>
          <w:rFonts w:asciiTheme="majorBidi" w:hAnsiTheme="majorBidi" w:cstheme="majorBidi"/>
          <w:sz w:val="28"/>
          <w:szCs w:val="28"/>
        </w:rPr>
        <w:t xml:space="preserve">following equations: </w:t>
      </w:r>
    </w:p>
    <w:p w:rsidR="00901785" w:rsidRPr="002B3614" w:rsidRDefault="00901785" w:rsidP="00DC365D">
      <w:pPr>
        <w:pStyle w:val="aa"/>
        <w:spacing w:line="360" w:lineRule="auto"/>
        <w:jc w:val="center"/>
        <w:rPr>
          <w:rFonts w:asciiTheme="majorBidi" w:hAnsiTheme="majorBidi" w:cstheme="majorBidi"/>
          <w:b/>
          <w:bCs/>
          <w:sz w:val="32"/>
          <w:szCs w:val="32"/>
        </w:rPr>
      </w:pPr>
      <w:r w:rsidRPr="002B3614">
        <w:rPr>
          <w:rFonts w:asciiTheme="majorBidi" w:hAnsiTheme="majorBidi" w:cstheme="majorBidi"/>
          <w:b/>
          <w:bCs/>
          <w:sz w:val="32"/>
          <w:szCs w:val="32"/>
        </w:rPr>
        <w:t>n-type: n</w:t>
      </w:r>
      <w:r w:rsidRPr="002B3614">
        <w:rPr>
          <w:rFonts w:asciiTheme="majorBidi" w:hAnsiTheme="majorBidi" w:cstheme="majorBidi"/>
          <w:b/>
          <w:bCs/>
          <w:sz w:val="32"/>
          <w:szCs w:val="32"/>
          <w:vertAlign w:val="subscript"/>
        </w:rPr>
        <w:t>o</w:t>
      </w:r>
      <w:r w:rsidRPr="002B3614">
        <w:rPr>
          <w:rFonts w:asciiTheme="majorBidi" w:hAnsiTheme="majorBidi" w:cstheme="majorBidi"/>
          <w:b/>
          <w:bCs/>
          <w:sz w:val="32"/>
          <w:szCs w:val="32"/>
        </w:rPr>
        <w:t xml:space="preserve"> = N</w:t>
      </w:r>
      <w:r w:rsidRPr="002636FE">
        <w:rPr>
          <w:rFonts w:asciiTheme="majorBidi" w:hAnsiTheme="majorBidi" w:cstheme="majorBidi"/>
          <w:b/>
          <w:bCs/>
          <w:sz w:val="32"/>
          <w:szCs w:val="32"/>
          <w:vertAlign w:val="subscript"/>
        </w:rPr>
        <w:t>D</w:t>
      </w:r>
      <w:r w:rsidRPr="002B3614">
        <w:rPr>
          <w:rFonts w:asciiTheme="majorBidi" w:hAnsiTheme="majorBidi" w:cstheme="majorBidi"/>
          <w:b/>
          <w:bCs/>
          <w:sz w:val="32"/>
          <w:szCs w:val="32"/>
        </w:rPr>
        <w:t xml:space="preserve">,  </w:t>
      </w:r>
      <w:r w:rsidR="002B3614" w:rsidRPr="002B3614">
        <w:rPr>
          <w:rFonts w:asciiTheme="majorBidi" w:hAnsiTheme="majorBidi" w:cstheme="majorBidi"/>
          <w:b/>
          <w:bCs/>
          <w:sz w:val="32"/>
          <w:szCs w:val="32"/>
        </w:rPr>
        <w:t xml:space="preserve">   </w:t>
      </w:r>
      <w:proofErr w:type="spellStart"/>
      <w:r w:rsidRPr="002B3614">
        <w:rPr>
          <w:rFonts w:asciiTheme="majorBidi" w:hAnsiTheme="majorBidi" w:cstheme="majorBidi"/>
          <w:b/>
          <w:bCs/>
          <w:sz w:val="32"/>
          <w:szCs w:val="32"/>
        </w:rPr>
        <w:t>p</w:t>
      </w:r>
      <w:r w:rsidRPr="002B3614">
        <w:rPr>
          <w:rFonts w:asciiTheme="majorBidi" w:hAnsiTheme="majorBidi" w:cstheme="majorBidi"/>
          <w:b/>
          <w:bCs/>
          <w:sz w:val="32"/>
          <w:szCs w:val="32"/>
          <w:vertAlign w:val="subscript"/>
        </w:rPr>
        <w:t>o</w:t>
      </w:r>
      <w:proofErr w:type="spellEnd"/>
      <w:r w:rsidRPr="002B3614">
        <w:rPr>
          <w:rFonts w:asciiTheme="majorBidi" w:hAnsiTheme="majorBidi" w:cstheme="majorBidi"/>
          <w:b/>
          <w:bCs/>
          <w:sz w:val="32"/>
          <w:szCs w:val="32"/>
        </w:rPr>
        <w:t xml:space="preserve"> = ni</w:t>
      </w:r>
      <w:r w:rsidRPr="002B3614">
        <w:rPr>
          <w:rFonts w:asciiTheme="majorBidi" w:hAnsiTheme="majorBidi" w:cstheme="majorBidi"/>
          <w:b/>
          <w:bCs/>
          <w:sz w:val="32"/>
          <w:szCs w:val="32"/>
          <w:vertAlign w:val="superscript"/>
        </w:rPr>
        <w:t>2</w:t>
      </w:r>
      <w:r w:rsidRPr="002B3614">
        <w:rPr>
          <w:rFonts w:asciiTheme="majorBidi" w:hAnsiTheme="majorBidi" w:cstheme="majorBidi"/>
          <w:b/>
          <w:bCs/>
          <w:sz w:val="32"/>
          <w:szCs w:val="32"/>
        </w:rPr>
        <w:t xml:space="preserve"> / N</w:t>
      </w:r>
      <w:r w:rsidRPr="002636FE">
        <w:rPr>
          <w:rFonts w:asciiTheme="majorBidi" w:hAnsiTheme="majorBidi" w:cstheme="majorBidi"/>
          <w:b/>
          <w:bCs/>
          <w:sz w:val="32"/>
          <w:szCs w:val="32"/>
          <w:vertAlign w:val="subscript"/>
        </w:rPr>
        <w:t>D</w:t>
      </w:r>
    </w:p>
    <w:p w:rsidR="00901785" w:rsidRPr="002B3614" w:rsidRDefault="00901785" w:rsidP="00DC365D">
      <w:pPr>
        <w:pStyle w:val="aa"/>
        <w:spacing w:line="360" w:lineRule="auto"/>
        <w:jc w:val="center"/>
        <w:rPr>
          <w:rFonts w:asciiTheme="majorBidi" w:hAnsiTheme="majorBidi" w:cstheme="majorBidi"/>
          <w:b/>
          <w:bCs/>
          <w:sz w:val="32"/>
          <w:szCs w:val="32"/>
        </w:rPr>
      </w:pPr>
      <w:r w:rsidRPr="002B3614">
        <w:rPr>
          <w:rFonts w:asciiTheme="majorBidi" w:hAnsiTheme="majorBidi" w:cstheme="majorBidi"/>
          <w:b/>
          <w:bCs/>
          <w:sz w:val="32"/>
          <w:szCs w:val="32"/>
        </w:rPr>
        <w:t xml:space="preserve">p-type: </w:t>
      </w:r>
      <w:proofErr w:type="spellStart"/>
      <w:r w:rsidRPr="002B3614">
        <w:rPr>
          <w:rFonts w:asciiTheme="majorBidi" w:hAnsiTheme="majorBidi" w:cstheme="majorBidi"/>
          <w:b/>
          <w:bCs/>
          <w:sz w:val="32"/>
          <w:szCs w:val="32"/>
        </w:rPr>
        <w:t>p</w:t>
      </w:r>
      <w:r w:rsidRPr="002B3614">
        <w:rPr>
          <w:rFonts w:asciiTheme="majorBidi" w:hAnsiTheme="majorBidi" w:cstheme="majorBidi"/>
          <w:b/>
          <w:bCs/>
          <w:sz w:val="32"/>
          <w:szCs w:val="32"/>
          <w:vertAlign w:val="subscript"/>
        </w:rPr>
        <w:t>o</w:t>
      </w:r>
      <w:proofErr w:type="spellEnd"/>
      <w:r w:rsidRPr="002B3614">
        <w:rPr>
          <w:rFonts w:asciiTheme="majorBidi" w:hAnsiTheme="majorBidi" w:cstheme="majorBidi"/>
          <w:b/>
          <w:bCs/>
          <w:sz w:val="32"/>
          <w:szCs w:val="32"/>
        </w:rPr>
        <w:t xml:space="preserve"> = N</w:t>
      </w:r>
      <w:r w:rsidRPr="002636FE">
        <w:rPr>
          <w:rFonts w:asciiTheme="majorBidi" w:hAnsiTheme="majorBidi" w:cstheme="majorBidi"/>
          <w:b/>
          <w:bCs/>
          <w:sz w:val="32"/>
          <w:szCs w:val="32"/>
          <w:vertAlign w:val="subscript"/>
        </w:rPr>
        <w:t>A</w:t>
      </w:r>
      <w:r w:rsidRPr="002B3614">
        <w:rPr>
          <w:rFonts w:asciiTheme="majorBidi" w:hAnsiTheme="majorBidi" w:cstheme="majorBidi"/>
          <w:b/>
          <w:bCs/>
          <w:sz w:val="32"/>
          <w:szCs w:val="32"/>
        </w:rPr>
        <w:t xml:space="preserve">, </w:t>
      </w:r>
      <w:r w:rsidR="002B3614" w:rsidRPr="002B3614">
        <w:rPr>
          <w:rFonts w:asciiTheme="majorBidi" w:hAnsiTheme="majorBidi" w:cstheme="majorBidi"/>
          <w:b/>
          <w:bCs/>
          <w:sz w:val="32"/>
          <w:szCs w:val="32"/>
        </w:rPr>
        <w:t xml:space="preserve">    </w:t>
      </w:r>
      <w:r w:rsidRPr="002B3614">
        <w:rPr>
          <w:rFonts w:asciiTheme="majorBidi" w:hAnsiTheme="majorBidi" w:cstheme="majorBidi"/>
          <w:b/>
          <w:bCs/>
          <w:sz w:val="32"/>
          <w:szCs w:val="32"/>
        </w:rPr>
        <w:t xml:space="preserve"> n</w:t>
      </w:r>
      <w:r w:rsidRPr="002B3614">
        <w:rPr>
          <w:rFonts w:asciiTheme="majorBidi" w:hAnsiTheme="majorBidi" w:cstheme="majorBidi"/>
          <w:b/>
          <w:bCs/>
          <w:sz w:val="32"/>
          <w:szCs w:val="32"/>
          <w:vertAlign w:val="subscript"/>
        </w:rPr>
        <w:t xml:space="preserve">o </w:t>
      </w:r>
      <w:r w:rsidRPr="002B3614">
        <w:rPr>
          <w:rFonts w:asciiTheme="majorBidi" w:hAnsiTheme="majorBidi" w:cstheme="majorBidi"/>
          <w:b/>
          <w:bCs/>
          <w:sz w:val="32"/>
          <w:szCs w:val="32"/>
        </w:rPr>
        <w:t>= ni</w:t>
      </w:r>
      <w:r w:rsidRPr="002B3614">
        <w:rPr>
          <w:rFonts w:asciiTheme="majorBidi" w:hAnsiTheme="majorBidi" w:cstheme="majorBidi"/>
          <w:b/>
          <w:bCs/>
          <w:sz w:val="32"/>
          <w:szCs w:val="32"/>
          <w:vertAlign w:val="superscript"/>
        </w:rPr>
        <w:t>2</w:t>
      </w:r>
      <w:r w:rsidRPr="002B3614">
        <w:rPr>
          <w:rFonts w:asciiTheme="majorBidi" w:hAnsiTheme="majorBidi" w:cstheme="majorBidi"/>
          <w:b/>
          <w:bCs/>
          <w:sz w:val="32"/>
          <w:szCs w:val="32"/>
        </w:rPr>
        <w:t xml:space="preserve"> / N</w:t>
      </w:r>
      <w:r w:rsidRPr="002636FE">
        <w:rPr>
          <w:rFonts w:asciiTheme="majorBidi" w:hAnsiTheme="majorBidi" w:cstheme="majorBidi"/>
          <w:b/>
          <w:bCs/>
          <w:sz w:val="32"/>
          <w:szCs w:val="32"/>
          <w:vertAlign w:val="subscript"/>
        </w:rPr>
        <w:t>A</w:t>
      </w:r>
    </w:p>
    <w:p w:rsidR="00884229" w:rsidRDefault="00901785" w:rsidP="00DC365D">
      <w:pPr>
        <w:pStyle w:val="aa"/>
        <w:spacing w:line="360" w:lineRule="auto"/>
        <w:jc w:val="both"/>
        <w:rPr>
          <w:rFonts w:asciiTheme="majorBidi" w:hAnsiTheme="majorBidi" w:cstheme="majorBidi"/>
          <w:sz w:val="28"/>
          <w:szCs w:val="28"/>
        </w:rPr>
      </w:pPr>
      <w:r w:rsidRPr="00901785">
        <w:rPr>
          <w:rFonts w:asciiTheme="majorBidi" w:hAnsiTheme="majorBidi" w:cstheme="majorBidi"/>
          <w:sz w:val="28"/>
          <w:szCs w:val="28"/>
        </w:rPr>
        <w:t xml:space="preserve">where </w:t>
      </w:r>
      <w:r w:rsidRPr="00272D7C">
        <w:rPr>
          <w:rFonts w:asciiTheme="majorBidi" w:hAnsiTheme="majorBidi" w:cstheme="majorBidi"/>
          <w:b/>
          <w:bCs/>
          <w:sz w:val="28"/>
          <w:szCs w:val="28"/>
        </w:rPr>
        <w:t>N</w:t>
      </w:r>
      <w:r w:rsidRPr="00272D7C">
        <w:rPr>
          <w:rFonts w:asciiTheme="majorBidi" w:hAnsiTheme="majorBidi" w:cstheme="majorBidi"/>
          <w:b/>
          <w:bCs/>
          <w:sz w:val="28"/>
          <w:szCs w:val="28"/>
          <w:vertAlign w:val="subscript"/>
        </w:rPr>
        <w:t>D</w:t>
      </w:r>
      <w:r w:rsidRPr="00901785">
        <w:rPr>
          <w:rFonts w:asciiTheme="majorBidi" w:hAnsiTheme="majorBidi" w:cstheme="majorBidi"/>
          <w:sz w:val="28"/>
          <w:szCs w:val="28"/>
        </w:rPr>
        <w:t xml:space="preserve">: donor atoms concentration </w:t>
      </w:r>
      <w:r w:rsidR="002636FE">
        <w:rPr>
          <w:rFonts w:asciiTheme="majorBidi" w:hAnsiTheme="majorBidi" w:cstheme="majorBidi"/>
          <w:sz w:val="28"/>
          <w:szCs w:val="28"/>
        </w:rPr>
        <w:t xml:space="preserve">, </w:t>
      </w:r>
      <w:r w:rsidRPr="00272D7C">
        <w:rPr>
          <w:rFonts w:asciiTheme="majorBidi" w:hAnsiTheme="majorBidi" w:cstheme="majorBidi"/>
          <w:b/>
          <w:bCs/>
          <w:sz w:val="28"/>
          <w:szCs w:val="28"/>
        </w:rPr>
        <w:t>N</w:t>
      </w:r>
      <w:r w:rsidRPr="00272D7C">
        <w:rPr>
          <w:rFonts w:asciiTheme="majorBidi" w:hAnsiTheme="majorBidi" w:cstheme="majorBidi"/>
          <w:b/>
          <w:bCs/>
          <w:sz w:val="28"/>
          <w:szCs w:val="28"/>
          <w:vertAlign w:val="subscript"/>
        </w:rPr>
        <w:t>A</w:t>
      </w:r>
      <w:r w:rsidRPr="00901785">
        <w:rPr>
          <w:rFonts w:asciiTheme="majorBidi" w:hAnsiTheme="majorBidi" w:cstheme="majorBidi"/>
          <w:sz w:val="28"/>
          <w:szCs w:val="28"/>
        </w:rPr>
        <w:t xml:space="preserve"> : acceptor atoms concentration. </w:t>
      </w:r>
    </w:p>
    <w:p w:rsidR="00FC384D" w:rsidRPr="00901785" w:rsidRDefault="00272D7C" w:rsidP="00DC365D">
      <w:pPr>
        <w:pStyle w:val="aa"/>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901785" w:rsidRPr="00901785">
        <w:rPr>
          <w:rFonts w:asciiTheme="majorBidi" w:hAnsiTheme="majorBidi" w:cstheme="majorBidi"/>
          <w:sz w:val="28"/>
          <w:szCs w:val="28"/>
        </w:rPr>
        <w:t xml:space="preserve">The equations above show that the minority carriers number decrease with the increase of the doping level. As an example, in the n-type material, some of the </w:t>
      </w:r>
      <w:r w:rsidR="00901785" w:rsidRPr="00901785">
        <w:rPr>
          <w:rFonts w:asciiTheme="majorBidi" w:hAnsiTheme="majorBidi" w:cstheme="majorBidi"/>
          <w:sz w:val="28"/>
          <w:szCs w:val="28"/>
        </w:rPr>
        <w:lastRenderedPageBreak/>
        <w:t>extra electrons which are added by doping the material will occupy the empty spots (the holes) which are in the valence band, thus lowering the number of holes.</w:t>
      </w:r>
    </w:p>
    <w:p w:rsidR="00901785" w:rsidRPr="002636FE" w:rsidRDefault="00DC365D" w:rsidP="00DC365D">
      <w:pPr>
        <w:pStyle w:val="1"/>
        <w:shd w:val="clear" w:color="auto" w:fill="FFFFFF"/>
        <w:bidi w:val="0"/>
        <w:spacing w:line="360" w:lineRule="auto"/>
        <w:rPr>
          <w:rFonts w:asciiTheme="majorBidi" w:hAnsiTheme="majorBidi"/>
          <w:color w:val="auto"/>
          <w:u w:val="single"/>
        </w:rPr>
      </w:pPr>
      <w:r>
        <w:rPr>
          <w:rFonts w:asciiTheme="majorBidi" w:hAnsiTheme="majorBidi"/>
          <w:color w:val="auto"/>
          <w:u w:val="single"/>
        </w:rPr>
        <w:t>Summery</w:t>
      </w:r>
    </w:p>
    <w:p w:rsidR="00901785" w:rsidRPr="00901785" w:rsidRDefault="00901785" w:rsidP="00DC365D">
      <w:pPr>
        <w:numPr>
          <w:ilvl w:val="0"/>
          <w:numId w:val="8"/>
        </w:numPr>
        <w:bidi w:val="0"/>
        <w:spacing w:after="0" w:line="360" w:lineRule="auto"/>
        <w:rPr>
          <w:rFonts w:asciiTheme="majorBidi" w:hAnsiTheme="majorBidi" w:cstheme="majorBidi"/>
          <w:sz w:val="28"/>
          <w:szCs w:val="28"/>
        </w:rPr>
      </w:pPr>
      <w:r w:rsidRPr="00901785">
        <w:rPr>
          <w:rFonts w:asciiTheme="majorBidi" w:hAnsiTheme="majorBidi" w:cstheme="majorBidi"/>
          <w:sz w:val="28"/>
          <w:szCs w:val="28"/>
        </w:rPr>
        <w:t>Semiconductors contain majority and minority carriers. The more abundant charge carriers are the majority carriers; the less abundant are the minority carriers.</w:t>
      </w:r>
    </w:p>
    <w:p w:rsidR="00901785" w:rsidRPr="00901785" w:rsidRDefault="00901785" w:rsidP="00DC365D">
      <w:pPr>
        <w:numPr>
          <w:ilvl w:val="0"/>
          <w:numId w:val="8"/>
        </w:numPr>
        <w:bidi w:val="0"/>
        <w:spacing w:after="0" w:line="360" w:lineRule="auto"/>
        <w:rPr>
          <w:rFonts w:asciiTheme="majorBidi" w:hAnsiTheme="majorBidi" w:cstheme="majorBidi"/>
          <w:sz w:val="28"/>
          <w:szCs w:val="28"/>
        </w:rPr>
      </w:pPr>
      <w:r w:rsidRPr="00901785">
        <w:rPr>
          <w:rFonts w:asciiTheme="majorBidi" w:hAnsiTheme="majorBidi" w:cstheme="majorBidi"/>
          <w:sz w:val="28"/>
          <w:szCs w:val="28"/>
        </w:rPr>
        <w:t>The equilibrium carrier concentration can be increased through doping.</w:t>
      </w:r>
    </w:p>
    <w:p w:rsidR="00901785" w:rsidRPr="00901785" w:rsidRDefault="00901785" w:rsidP="00DC365D">
      <w:pPr>
        <w:numPr>
          <w:ilvl w:val="0"/>
          <w:numId w:val="8"/>
        </w:numPr>
        <w:bidi w:val="0"/>
        <w:spacing w:after="0" w:line="360" w:lineRule="auto"/>
        <w:rPr>
          <w:rFonts w:asciiTheme="majorBidi" w:hAnsiTheme="majorBidi" w:cstheme="majorBidi"/>
          <w:sz w:val="28"/>
          <w:szCs w:val="28"/>
        </w:rPr>
      </w:pPr>
      <w:r w:rsidRPr="00901785">
        <w:rPr>
          <w:rFonts w:asciiTheme="majorBidi" w:hAnsiTheme="majorBidi" w:cstheme="majorBidi"/>
          <w:sz w:val="28"/>
          <w:szCs w:val="28"/>
        </w:rPr>
        <w:t>The total number of carriers in the conduction and valence band is called the equilibrium carrier concentration.</w:t>
      </w:r>
    </w:p>
    <w:p w:rsidR="00901785" w:rsidRDefault="00901785" w:rsidP="00DC365D">
      <w:pPr>
        <w:numPr>
          <w:ilvl w:val="0"/>
          <w:numId w:val="8"/>
        </w:numPr>
        <w:bidi w:val="0"/>
        <w:spacing w:after="0" w:line="360" w:lineRule="auto"/>
        <w:rPr>
          <w:rFonts w:asciiTheme="majorBidi" w:hAnsiTheme="majorBidi" w:cstheme="majorBidi"/>
          <w:sz w:val="28"/>
          <w:szCs w:val="28"/>
        </w:rPr>
      </w:pPr>
      <w:r w:rsidRPr="00901785">
        <w:rPr>
          <w:rFonts w:asciiTheme="majorBidi" w:hAnsiTheme="majorBidi" w:cstheme="majorBidi"/>
          <w:sz w:val="28"/>
          <w:szCs w:val="28"/>
        </w:rPr>
        <w:t>The product of minority and majority charge carriers is a constant.</w:t>
      </w:r>
    </w:p>
    <w:p w:rsidR="00B60E26" w:rsidRDefault="00B60E26" w:rsidP="00DC365D">
      <w:pPr>
        <w:pStyle w:val="aa"/>
        <w:spacing w:before="0" w:beforeAutospacing="0" w:after="150" w:afterAutospacing="0" w:line="360" w:lineRule="auto"/>
        <w:rPr>
          <w:rFonts w:asciiTheme="majorBidi" w:hAnsiTheme="majorBidi" w:cstheme="majorBidi"/>
          <w:sz w:val="28"/>
          <w:szCs w:val="28"/>
        </w:rPr>
      </w:pPr>
      <w:r w:rsidRPr="00B60E26">
        <w:rPr>
          <w:rStyle w:val="a8"/>
          <w:rFonts w:asciiTheme="majorBidi" w:hAnsiTheme="majorBidi" w:cstheme="majorBidi"/>
          <w:sz w:val="28"/>
          <w:szCs w:val="28"/>
        </w:rPr>
        <w:t>What is carrier drift? </w:t>
      </w:r>
    </w:p>
    <w:p w:rsidR="00DC365D" w:rsidRDefault="00B60E26" w:rsidP="00DC365D">
      <w:pPr>
        <w:pStyle w:val="aa"/>
        <w:spacing w:before="0" w:beforeAutospacing="0" w:after="150" w:afterAutospacing="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B60E26">
        <w:rPr>
          <w:rFonts w:asciiTheme="majorBidi" w:hAnsiTheme="majorBidi" w:cstheme="majorBidi"/>
          <w:sz w:val="28"/>
          <w:szCs w:val="28"/>
        </w:rPr>
        <w:t>When an electric field is applied across the semiconductors, the carriers drift through the semiconductors. The carriers move with a constant </w:t>
      </w:r>
      <w:hyperlink r:id="rId9" w:history="1">
        <w:r w:rsidRPr="00B60E26">
          <w:rPr>
            <w:rStyle w:val="Hyperlink"/>
            <w:rFonts w:asciiTheme="majorBidi" w:hAnsiTheme="majorBidi" w:cstheme="majorBidi"/>
            <w:color w:val="auto"/>
            <w:sz w:val="28"/>
            <w:szCs w:val="28"/>
            <w:u w:val="none"/>
          </w:rPr>
          <w:t>drift velocity</w:t>
        </w:r>
      </w:hyperlink>
      <w:r w:rsidRPr="00B60E26">
        <w:rPr>
          <w:rFonts w:asciiTheme="majorBidi" w:hAnsiTheme="majorBidi" w:cstheme="majorBidi"/>
          <w:sz w:val="28"/>
          <w:szCs w:val="28"/>
        </w:rPr>
        <w:t>. The</w:t>
      </w:r>
      <w:r w:rsidR="00DC365D">
        <w:rPr>
          <w:rFonts w:asciiTheme="majorBidi" w:hAnsiTheme="majorBidi" w:cstheme="majorBidi"/>
          <w:sz w:val="28"/>
          <w:szCs w:val="28"/>
        </w:rPr>
        <w:t xml:space="preserve"> </w:t>
      </w:r>
      <w:r w:rsidR="00DC365D" w:rsidRPr="00B60E26">
        <w:rPr>
          <w:rFonts w:asciiTheme="majorBidi" w:hAnsiTheme="majorBidi" w:cstheme="majorBidi"/>
          <w:sz w:val="28"/>
          <w:szCs w:val="28"/>
        </w:rPr>
        <w:t>drift current in a semiconductor is caused due to the carrier drift.</w:t>
      </w:r>
    </w:p>
    <w:p w:rsidR="00DC365D" w:rsidRPr="00DC365D" w:rsidRDefault="00DC365D" w:rsidP="00DC365D">
      <w:pPr>
        <w:tabs>
          <w:tab w:val="left" w:pos="6094"/>
        </w:tabs>
        <w:rPr>
          <w:lang w:bidi="ar-IQ"/>
        </w:rPr>
      </w:pPr>
      <w:r>
        <w:rPr>
          <w:noProof/>
        </w:rPr>
        <w:drawing>
          <wp:inline distT="0" distB="0" distL="0" distR="0" wp14:anchorId="240B00E8" wp14:editId="552E96DB">
            <wp:extent cx="5922818" cy="3553691"/>
            <wp:effectExtent l="0" t="0" r="1905" b="8890"/>
            <wp:docPr id="9" name="صورة 9" descr="Drift and Diffusion Current - ppt video onlin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ift and Diffusion Current - ppt video online downlo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6139" cy="3567683"/>
                    </a:xfrm>
                    <a:prstGeom prst="rect">
                      <a:avLst/>
                    </a:prstGeom>
                    <a:noFill/>
                    <a:ln>
                      <a:noFill/>
                    </a:ln>
                  </pic:spPr>
                </pic:pic>
              </a:graphicData>
            </a:graphic>
          </wp:inline>
        </w:drawing>
      </w:r>
    </w:p>
    <w:p w:rsidR="00B60E26" w:rsidRDefault="00DC365D" w:rsidP="00DC365D">
      <w:pPr>
        <w:pStyle w:val="aa"/>
        <w:spacing w:before="0" w:beforeAutospacing="0" w:after="150" w:afterAutospacing="0" w:line="360" w:lineRule="auto"/>
        <w:jc w:val="both"/>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5C91CFED" wp14:editId="60E2A132">
            <wp:extent cx="5261610" cy="3944620"/>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610" cy="3944620"/>
                    </a:xfrm>
                    <a:prstGeom prst="rect">
                      <a:avLst/>
                    </a:prstGeom>
                    <a:noFill/>
                  </pic:spPr>
                </pic:pic>
              </a:graphicData>
            </a:graphic>
          </wp:inline>
        </w:drawing>
      </w:r>
    </w:p>
    <w:p w:rsidR="008C20AC" w:rsidRDefault="00DC365D" w:rsidP="008C20AC">
      <w:pPr>
        <w:pStyle w:val="aa"/>
        <w:spacing w:before="0" w:beforeAutospacing="0" w:after="150" w:afterAutospacing="0" w:line="360" w:lineRule="auto"/>
        <w:jc w:val="center"/>
        <w:rPr>
          <w:rFonts w:asciiTheme="majorBidi" w:hAnsiTheme="majorBidi" w:cstheme="majorBidi"/>
          <w:sz w:val="28"/>
          <w:szCs w:val="28"/>
        </w:rPr>
      </w:pPr>
      <w:r>
        <w:rPr>
          <w:rFonts w:ascii="Helvetica" w:hAnsi="Helvetica"/>
          <w:noProof/>
          <w:color w:val="222222"/>
        </w:rPr>
        <w:drawing>
          <wp:inline distT="0" distB="0" distL="0" distR="0" wp14:anchorId="7D399B65" wp14:editId="260B7232">
            <wp:extent cx="5810633" cy="4322115"/>
            <wp:effectExtent l="0" t="0" r="0" b="2540"/>
            <wp:docPr id="15" name="صورة 15" descr="Carrier Drift When an electric field is applied to a semiconductor, mobile Carriers will be accelerated by the electrostatic force. This force superimposes on the random thermal motion of carriers: 3 2 4 electron electron E.g. Electrons drift in the direction opposite to the E-field Current flows Average drift velocity vl S mE Carrier mo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rier Drift When an electric field is applied to a semiconductor, mobile Carriers will be accelerated by the electrostatic force. This force superimposes on the random thermal motion of carriers: 3 2 4 electron electron E.g. Electrons drift in the direction opposite to the E-field Current flows Average drift velocity vl S mE Carrier mobilit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879" cy="4322298"/>
                    </a:xfrm>
                    <a:prstGeom prst="rect">
                      <a:avLst/>
                    </a:prstGeom>
                    <a:noFill/>
                    <a:ln>
                      <a:noFill/>
                    </a:ln>
                  </pic:spPr>
                </pic:pic>
              </a:graphicData>
            </a:graphic>
          </wp:inline>
        </w:drawing>
      </w:r>
    </w:p>
    <w:p w:rsidR="008C20AC" w:rsidRDefault="008C20AC" w:rsidP="008C20AC">
      <w:pPr>
        <w:pStyle w:val="aa"/>
        <w:shd w:val="clear" w:color="auto" w:fill="FFFFFF"/>
        <w:spacing w:before="0" w:beforeAutospacing="0" w:after="0" w:afterAutospacing="0"/>
        <w:jc w:val="center"/>
        <w:rPr>
          <w:rFonts w:ascii="Helvetica" w:hAnsi="Helvetica"/>
          <w:color w:val="222222"/>
        </w:rPr>
      </w:pPr>
    </w:p>
    <w:p w:rsidR="008C20AC" w:rsidRDefault="008C20AC" w:rsidP="008C20AC">
      <w:pPr>
        <w:pStyle w:val="aa"/>
        <w:shd w:val="clear" w:color="auto" w:fill="FFFFFF"/>
        <w:spacing w:before="0" w:beforeAutospacing="0" w:after="0" w:afterAutospacing="0"/>
        <w:jc w:val="center"/>
        <w:rPr>
          <w:rFonts w:ascii="Helvetica" w:hAnsi="Helvetica"/>
          <w:color w:val="222222"/>
        </w:rPr>
      </w:pPr>
      <w:r>
        <w:rPr>
          <w:rFonts w:ascii="Helvetica" w:hAnsi="Helvetica"/>
          <w:noProof/>
          <w:color w:val="222222"/>
        </w:rPr>
        <w:lastRenderedPageBreak/>
        <w:drawing>
          <wp:inline distT="0" distB="0" distL="0" distR="0">
            <wp:extent cx="5798127" cy="4183499"/>
            <wp:effectExtent l="0" t="0" r="0" b="7620"/>
            <wp:docPr id="14" name="صورة 14" descr="https://d2vlcm61l7u1fs.cloudfront.net/media%2F3c2%2F3c2a395f-4ed2-4d17-8df6-e0c9ca1285da%2FphpN0GIH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2vlcm61l7u1fs.cloudfront.net/media%2F3c2%2F3c2a395f-4ed2-4d17-8df6-e0c9ca1285da%2FphpN0GIHZ.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8175" cy="4183534"/>
                    </a:xfrm>
                    <a:prstGeom prst="rect">
                      <a:avLst/>
                    </a:prstGeom>
                    <a:noFill/>
                    <a:ln>
                      <a:noFill/>
                    </a:ln>
                  </pic:spPr>
                </pic:pic>
              </a:graphicData>
            </a:graphic>
          </wp:inline>
        </w:drawing>
      </w:r>
    </w:p>
    <w:p w:rsidR="008C20AC" w:rsidRDefault="008C20AC" w:rsidP="008C20AC">
      <w:pPr>
        <w:pStyle w:val="aa"/>
        <w:shd w:val="clear" w:color="auto" w:fill="FFFFFF"/>
        <w:spacing w:before="0" w:beforeAutospacing="0" w:after="0" w:afterAutospacing="0"/>
        <w:jc w:val="center"/>
        <w:rPr>
          <w:rFonts w:ascii="Helvetica" w:hAnsi="Helvetica"/>
          <w:color w:val="222222"/>
        </w:rPr>
      </w:pPr>
      <w:r>
        <w:rPr>
          <w:rFonts w:ascii="Helvetica" w:hAnsi="Helvetica"/>
          <w:noProof/>
          <w:color w:val="222222"/>
        </w:rPr>
        <w:drawing>
          <wp:inline distT="0" distB="0" distL="0" distR="0">
            <wp:extent cx="5544039" cy="3920748"/>
            <wp:effectExtent l="0" t="0" r="0" b="3810"/>
            <wp:docPr id="13" name="صورة 13" descr="https://d2vlcm61l7u1fs.cloudfront.net/media%2F1e9%2F1e92c2d6-e1b5-4625-980a-f56fcf8f662c%2FphpEo517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2vlcm61l7u1fs.cloudfront.net/media%2F1e9%2F1e92c2d6-e1b5-4625-980a-f56fcf8f662c%2FphpEo517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8272" cy="3923742"/>
                    </a:xfrm>
                    <a:prstGeom prst="rect">
                      <a:avLst/>
                    </a:prstGeom>
                    <a:noFill/>
                    <a:ln>
                      <a:noFill/>
                    </a:ln>
                  </pic:spPr>
                </pic:pic>
              </a:graphicData>
            </a:graphic>
          </wp:inline>
        </w:drawing>
      </w:r>
    </w:p>
    <w:p w:rsidR="00FC5402" w:rsidRDefault="008C20AC" w:rsidP="00FC5402">
      <w:pPr>
        <w:pStyle w:val="aa"/>
        <w:shd w:val="clear" w:color="auto" w:fill="FFFFFF"/>
        <w:spacing w:before="0" w:beforeAutospacing="0" w:after="0" w:afterAutospacing="0"/>
        <w:jc w:val="center"/>
        <w:rPr>
          <w:rFonts w:ascii="Helvetica" w:hAnsi="Helvetica"/>
          <w:color w:val="222222"/>
        </w:rPr>
      </w:pPr>
      <w:r>
        <w:rPr>
          <w:rFonts w:ascii="Helvetica" w:hAnsi="Helvetica"/>
          <w:noProof/>
          <w:color w:val="222222"/>
        </w:rPr>
        <w:lastRenderedPageBreak/>
        <w:drawing>
          <wp:inline distT="0" distB="0" distL="0" distR="0" wp14:anchorId="1D5DC42E" wp14:editId="313BDDB9">
            <wp:extent cx="6026727" cy="4427834"/>
            <wp:effectExtent l="0" t="0" r="0" b="0"/>
            <wp:docPr id="12" name="صورة 12" descr="https://d2vlcm61l7u1fs.cloudfront.net/media%2Feb0%2Feb038fe6-2099-4527-860e-1a34e3b99c34%2FphpaLcPw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2vlcm61l7u1fs.cloudfront.net/media%2Feb0%2Feb038fe6-2099-4527-860e-1a34e3b99c34%2FphpaLcPwq.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6983" cy="4428022"/>
                    </a:xfrm>
                    <a:prstGeom prst="rect">
                      <a:avLst/>
                    </a:prstGeom>
                    <a:noFill/>
                    <a:ln>
                      <a:noFill/>
                    </a:ln>
                  </pic:spPr>
                </pic:pic>
              </a:graphicData>
            </a:graphic>
          </wp:inline>
        </w:drawing>
      </w:r>
    </w:p>
    <w:p w:rsidR="00FC5402" w:rsidRPr="00FC5402" w:rsidRDefault="00FC5402" w:rsidP="00FC5402">
      <w:pPr>
        <w:tabs>
          <w:tab w:val="left" w:pos="6389"/>
        </w:tabs>
        <w:rPr>
          <w:lang w:bidi="ar-IQ"/>
        </w:rPr>
      </w:pPr>
    </w:p>
    <w:p w:rsidR="00FC5402" w:rsidRDefault="008C20AC" w:rsidP="00DC365D">
      <w:pPr>
        <w:pStyle w:val="aa"/>
        <w:shd w:val="clear" w:color="auto" w:fill="FFFFFF"/>
        <w:spacing w:before="0" w:beforeAutospacing="0" w:after="0" w:afterAutospacing="0"/>
        <w:jc w:val="center"/>
        <w:rPr>
          <w:rFonts w:ascii="Helvetica" w:hAnsi="Helvetica"/>
          <w:color w:val="222222"/>
        </w:rPr>
      </w:pPr>
      <w:r>
        <w:rPr>
          <w:rFonts w:ascii="Helvetica" w:hAnsi="Helvetica"/>
          <w:noProof/>
          <w:color w:val="222222"/>
        </w:rPr>
        <w:drawing>
          <wp:inline distT="0" distB="0" distL="0" distR="0" wp14:anchorId="28A658A8" wp14:editId="10A3EA31">
            <wp:extent cx="6036668" cy="3906982"/>
            <wp:effectExtent l="0" t="0" r="2540" b="0"/>
            <wp:docPr id="11" name="صورة 11" descr="https://d2vlcm61l7u1fs.cloudfront.net/media%2F7aa%2F7aac94dd-70e2-4067-afb4-514f4e2672ab%2Fphpfp3Y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2vlcm61l7u1fs.cloudfront.net/media%2F7aa%2F7aac94dd-70e2-4067-afb4-514f4e2672ab%2Fphpfp3YO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6621" cy="3906952"/>
                    </a:xfrm>
                    <a:prstGeom prst="rect">
                      <a:avLst/>
                    </a:prstGeom>
                    <a:noFill/>
                    <a:ln>
                      <a:noFill/>
                    </a:ln>
                  </pic:spPr>
                </pic:pic>
              </a:graphicData>
            </a:graphic>
          </wp:inline>
        </w:drawing>
      </w:r>
    </w:p>
    <w:p w:rsidR="00FC5402" w:rsidRDefault="00FC5402" w:rsidP="00FC5402">
      <w:bookmarkStart w:id="0" w:name="_GoBack"/>
      <w:bookmarkEnd w:id="0"/>
    </w:p>
    <w:sectPr w:rsidR="00FC5402" w:rsidSect="00541704">
      <w:headerReference w:type="default" r:id="rId17"/>
      <w:footerReference w:type="default" r:id="rId18"/>
      <w:pgSz w:w="11906" w:h="16838"/>
      <w:pgMar w:top="1440" w:right="1274" w:bottom="1440" w:left="1134" w:header="709" w:footer="709" w:gutter="0"/>
      <w:pgBorders w:offsetFrom="page">
        <w:top w:val="decoBlocks" w:sz="23" w:space="24" w:color="auto"/>
        <w:left w:val="decoBlocks" w:sz="23" w:space="24" w:color="auto"/>
        <w:bottom w:val="decoBlocks" w:sz="23" w:space="24" w:color="auto"/>
        <w:right w:val="decoBlocks" w:sz="23"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38E" w:rsidRDefault="00C5638E" w:rsidP="00116F03">
      <w:pPr>
        <w:spacing w:after="0" w:line="240" w:lineRule="auto"/>
      </w:pPr>
      <w:r>
        <w:separator/>
      </w:r>
    </w:p>
  </w:endnote>
  <w:endnote w:type="continuationSeparator" w:id="0">
    <w:p w:rsidR="00C5638E" w:rsidRDefault="00C5638E" w:rsidP="00116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Dotum">
    <w:altName w:val="돋움"/>
    <w:panose1 w:val="020B0600000101010101"/>
    <w:charset w:val="81"/>
    <w:family w:val="modern"/>
    <w:notTrueType/>
    <w:pitch w:val="fixed"/>
    <w:sig w:usb0="00000001" w:usb1="09060000" w:usb2="00000010" w:usb3="00000000" w:csb0="00080000" w:csb1="00000000"/>
  </w:font>
  <w:font w:name="Helvetica">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4160683"/>
      <w:docPartObj>
        <w:docPartGallery w:val="Page Numbers (Bottom of Page)"/>
        <w:docPartUnique/>
      </w:docPartObj>
    </w:sdtPr>
    <w:sdtEndPr/>
    <w:sdtContent>
      <w:p w:rsidR="00A75C6B" w:rsidRDefault="00A75C6B">
        <w:pPr>
          <w:pStyle w:val="a6"/>
          <w:jc w:val="center"/>
        </w:pPr>
        <w:r w:rsidRPr="00946676">
          <w:rPr>
            <w:b/>
            <w:bCs/>
            <w:sz w:val="24"/>
            <w:szCs w:val="24"/>
          </w:rPr>
          <w:fldChar w:fldCharType="begin"/>
        </w:r>
        <w:r w:rsidRPr="00946676">
          <w:rPr>
            <w:b/>
            <w:bCs/>
            <w:sz w:val="24"/>
            <w:szCs w:val="24"/>
          </w:rPr>
          <w:instrText>PAGE   \* MERGEFORMAT</w:instrText>
        </w:r>
        <w:r w:rsidRPr="00946676">
          <w:rPr>
            <w:b/>
            <w:bCs/>
            <w:sz w:val="24"/>
            <w:szCs w:val="24"/>
          </w:rPr>
          <w:fldChar w:fldCharType="separate"/>
        </w:r>
        <w:r w:rsidR="00346FFD" w:rsidRPr="00346FFD">
          <w:rPr>
            <w:b/>
            <w:bCs/>
            <w:noProof/>
            <w:sz w:val="24"/>
            <w:szCs w:val="24"/>
            <w:rtl/>
            <w:lang w:val="ar-SA"/>
          </w:rPr>
          <w:t>4</w:t>
        </w:r>
        <w:r w:rsidRPr="00946676">
          <w:rPr>
            <w:b/>
            <w:bCs/>
            <w:sz w:val="24"/>
            <w:szCs w:val="24"/>
          </w:rPr>
          <w:fldChar w:fldCharType="end"/>
        </w:r>
      </w:p>
    </w:sdtContent>
  </w:sdt>
  <w:p w:rsidR="00A75C6B" w:rsidRDefault="00A75C6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38E" w:rsidRDefault="00C5638E" w:rsidP="00116F03">
      <w:pPr>
        <w:spacing w:after="0" w:line="240" w:lineRule="auto"/>
      </w:pPr>
      <w:r>
        <w:separator/>
      </w:r>
    </w:p>
  </w:footnote>
  <w:footnote w:type="continuationSeparator" w:id="0">
    <w:p w:rsidR="00C5638E" w:rsidRDefault="00C5638E" w:rsidP="00116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6B" w:rsidRPr="00116F03" w:rsidRDefault="00A75C6B" w:rsidP="00C4199D">
    <w:pPr>
      <w:pStyle w:val="a5"/>
      <w:tabs>
        <w:tab w:val="left" w:pos="6106"/>
      </w:tabs>
      <w:jc w:val="center"/>
      <w:rPr>
        <w:rFonts w:ascii="Andalus" w:hAnsi="Andalus" w:cs="Andalus"/>
        <w:b/>
        <w:bCs/>
        <w:sz w:val="32"/>
        <w:szCs w:val="32"/>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56C0"/>
    <w:multiLevelType w:val="multilevel"/>
    <w:tmpl w:val="90A463F4"/>
    <w:lvl w:ilvl="0">
      <w:start w:val="1"/>
      <w:numFmt w:val="decimal"/>
      <w:lvlText w:val="%1."/>
      <w:lvlJc w:val="left"/>
      <w:pPr>
        <w:tabs>
          <w:tab w:val="num" w:pos="2770"/>
        </w:tabs>
        <w:ind w:left="27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674C5"/>
    <w:multiLevelType w:val="multilevel"/>
    <w:tmpl w:val="E012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1143A"/>
    <w:multiLevelType w:val="hybridMultilevel"/>
    <w:tmpl w:val="4B5214D2"/>
    <w:lvl w:ilvl="0" w:tplc="531818DE">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
    <w:nsid w:val="1BAA7AFC"/>
    <w:multiLevelType w:val="hybridMultilevel"/>
    <w:tmpl w:val="3120F998"/>
    <w:lvl w:ilvl="0" w:tplc="7C54297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A341D2"/>
    <w:multiLevelType w:val="multilevel"/>
    <w:tmpl w:val="A93C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40605E"/>
    <w:multiLevelType w:val="hybridMultilevel"/>
    <w:tmpl w:val="D1D42EE8"/>
    <w:lvl w:ilvl="0" w:tplc="78446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E1080B"/>
    <w:multiLevelType w:val="hybridMultilevel"/>
    <w:tmpl w:val="9878CC0A"/>
    <w:lvl w:ilvl="0" w:tplc="C01EB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7132C"/>
    <w:multiLevelType w:val="hybridMultilevel"/>
    <w:tmpl w:val="443284D0"/>
    <w:lvl w:ilvl="0" w:tplc="8320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1965CB"/>
    <w:multiLevelType w:val="hybridMultilevel"/>
    <w:tmpl w:val="6A5244EC"/>
    <w:lvl w:ilvl="0" w:tplc="04090011">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9">
    <w:nsid w:val="5E0D6973"/>
    <w:multiLevelType w:val="multilevel"/>
    <w:tmpl w:val="55C60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E80FA0"/>
    <w:multiLevelType w:val="multilevel"/>
    <w:tmpl w:val="4DECC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6"/>
  </w:num>
  <w:num w:numId="4">
    <w:abstractNumId w:val="8"/>
  </w:num>
  <w:num w:numId="5">
    <w:abstractNumId w:val="2"/>
  </w:num>
  <w:num w:numId="6">
    <w:abstractNumId w:val="10"/>
  </w:num>
  <w:num w:numId="7">
    <w:abstractNumId w:val="3"/>
  </w:num>
  <w:num w:numId="8">
    <w:abstractNumId w:val="4"/>
  </w:num>
  <w:num w:numId="9">
    <w:abstractNumId w:val="0"/>
    <w:lvlOverride w:ilvl="0">
      <w:startOverride w:val="7"/>
    </w:lvlOverride>
  </w:num>
  <w:num w:numId="10">
    <w:abstractNumId w:val="0"/>
    <w:lvlOverride w:ilvl="0">
      <w:startOverride w:val="8"/>
    </w:lvlOverride>
  </w:num>
  <w:num w:numId="11">
    <w:abstractNumId w:val="9"/>
    <w:lvlOverride w:ilvl="0">
      <w:startOverride w:val="9"/>
    </w:lvlOverride>
  </w:num>
  <w:num w:numId="12">
    <w:abstractNumId w:val="9"/>
    <w:lvlOverride w:ilvl="0">
      <w:startOverride w:val="10"/>
    </w:lvlOverride>
  </w:num>
  <w:num w:numId="13">
    <w:abstractNumId w:val="9"/>
    <w:lvlOverride w:ilvl="0">
      <w:startOverride w:val="1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DF0"/>
    <w:rsid w:val="000417EC"/>
    <w:rsid w:val="0005090A"/>
    <w:rsid w:val="0009454E"/>
    <w:rsid w:val="000A3DE2"/>
    <w:rsid w:val="000A5628"/>
    <w:rsid w:val="00113916"/>
    <w:rsid w:val="00116F03"/>
    <w:rsid w:val="00122B2B"/>
    <w:rsid w:val="00171F8B"/>
    <w:rsid w:val="00182DDB"/>
    <w:rsid w:val="001C353F"/>
    <w:rsid w:val="001F4187"/>
    <w:rsid w:val="00210A18"/>
    <w:rsid w:val="00254F2C"/>
    <w:rsid w:val="002636FE"/>
    <w:rsid w:val="00272D7C"/>
    <w:rsid w:val="002A2821"/>
    <w:rsid w:val="002B3614"/>
    <w:rsid w:val="002E1BCF"/>
    <w:rsid w:val="002E7CF4"/>
    <w:rsid w:val="002F2AB9"/>
    <w:rsid w:val="00306681"/>
    <w:rsid w:val="003220F3"/>
    <w:rsid w:val="00346FFD"/>
    <w:rsid w:val="00354A7D"/>
    <w:rsid w:val="00357050"/>
    <w:rsid w:val="00387E68"/>
    <w:rsid w:val="00391A46"/>
    <w:rsid w:val="00397B01"/>
    <w:rsid w:val="003B1DE9"/>
    <w:rsid w:val="003C2625"/>
    <w:rsid w:val="003E164D"/>
    <w:rsid w:val="003E6587"/>
    <w:rsid w:val="00431602"/>
    <w:rsid w:val="004557E2"/>
    <w:rsid w:val="00462572"/>
    <w:rsid w:val="00471814"/>
    <w:rsid w:val="00495889"/>
    <w:rsid w:val="004C7170"/>
    <w:rsid w:val="005234E3"/>
    <w:rsid w:val="00527DF0"/>
    <w:rsid w:val="00535A60"/>
    <w:rsid w:val="00541704"/>
    <w:rsid w:val="005501A2"/>
    <w:rsid w:val="005C3AD7"/>
    <w:rsid w:val="00622D4A"/>
    <w:rsid w:val="00634798"/>
    <w:rsid w:val="00654EE2"/>
    <w:rsid w:val="006A0FEB"/>
    <w:rsid w:val="006B5C84"/>
    <w:rsid w:val="006D6BE7"/>
    <w:rsid w:val="006F6FCA"/>
    <w:rsid w:val="006F7C78"/>
    <w:rsid w:val="00742E74"/>
    <w:rsid w:val="007A1E8D"/>
    <w:rsid w:val="007B6A91"/>
    <w:rsid w:val="007D3F34"/>
    <w:rsid w:val="007D631F"/>
    <w:rsid w:val="007E06EF"/>
    <w:rsid w:val="007E7120"/>
    <w:rsid w:val="007F0633"/>
    <w:rsid w:val="007F180E"/>
    <w:rsid w:val="007F609B"/>
    <w:rsid w:val="00803ECB"/>
    <w:rsid w:val="00845716"/>
    <w:rsid w:val="00850D81"/>
    <w:rsid w:val="008810D9"/>
    <w:rsid w:val="0088238A"/>
    <w:rsid w:val="00884229"/>
    <w:rsid w:val="008B2B98"/>
    <w:rsid w:val="008B75B8"/>
    <w:rsid w:val="008C20AC"/>
    <w:rsid w:val="008C3636"/>
    <w:rsid w:val="00901785"/>
    <w:rsid w:val="009440F2"/>
    <w:rsid w:val="00946676"/>
    <w:rsid w:val="00960640"/>
    <w:rsid w:val="00964E97"/>
    <w:rsid w:val="00975B1C"/>
    <w:rsid w:val="009760AF"/>
    <w:rsid w:val="009D4D92"/>
    <w:rsid w:val="00A21D86"/>
    <w:rsid w:val="00A33F59"/>
    <w:rsid w:val="00A450A3"/>
    <w:rsid w:val="00A5745E"/>
    <w:rsid w:val="00A62773"/>
    <w:rsid w:val="00A62DA1"/>
    <w:rsid w:val="00A75C6B"/>
    <w:rsid w:val="00AB62E5"/>
    <w:rsid w:val="00AC2DE7"/>
    <w:rsid w:val="00AC6278"/>
    <w:rsid w:val="00AD2AA5"/>
    <w:rsid w:val="00AD66E1"/>
    <w:rsid w:val="00B50E7D"/>
    <w:rsid w:val="00B60E26"/>
    <w:rsid w:val="00BA0115"/>
    <w:rsid w:val="00BB13ED"/>
    <w:rsid w:val="00C11199"/>
    <w:rsid w:val="00C22332"/>
    <w:rsid w:val="00C4199D"/>
    <w:rsid w:val="00C5638E"/>
    <w:rsid w:val="00C97AEF"/>
    <w:rsid w:val="00CA2F72"/>
    <w:rsid w:val="00CA3E6F"/>
    <w:rsid w:val="00CB4137"/>
    <w:rsid w:val="00CC6208"/>
    <w:rsid w:val="00CD0954"/>
    <w:rsid w:val="00D362CC"/>
    <w:rsid w:val="00D42432"/>
    <w:rsid w:val="00DA4AFB"/>
    <w:rsid w:val="00DC365D"/>
    <w:rsid w:val="00DF72DF"/>
    <w:rsid w:val="00E166CA"/>
    <w:rsid w:val="00E3483C"/>
    <w:rsid w:val="00EA5E55"/>
    <w:rsid w:val="00FC1310"/>
    <w:rsid w:val="00FC384D"/>
    <w:rsid w:val="00FC5402"/>
    <w:rsid w:val="00FF6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60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54170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FC38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9017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7DF0"/>
    <w:pPr>
      <w:ind w:left="720"/>
      <w:contextualSpacing/>
    </w:pPr>
  </w:style>
  <w:style w:type="paragraph" w:styleId="a5">
    <w:name w:val="header"/>
    <w:basedOn w:val="a"/>
    <w:link w:val="Char"/>
    <w:uiPriority w:val="99"/>
    <w:unhideWhenUsed/>
    <w:rsid w:val="00116F03"/>
    <w:pPr>
      <w:tabs>
        <w:tab w:val="center" w:pos="4153"/>
        <w:tab w:val="right" w:pos="8306"/>
      </w:tabs>
      <w:spacing w:after="0" w:line="240" w:lineRule="auto"/>
    </w:pPr>
  </w:style>
  <w:style w:type="character" w:customStyle="1" w:styleId="Char">
    <w:name w:val="رأس الصفحة Char"/>
    <w:basedOn w:val="a0"/>
    <w:link w:val="a5"/>
    <w:uiPriority w:val="99"/>
    <w:rsid w:val="00116F03"/>
  </w:style>
  <w:style w:type="paragraph" w:styleId="a6">
    <w:name w:val="footer"/>
    <w:basedOn w:val="a"/>
    <w:link w:val="Char0"/>
    <w:uiPriority w:val="99"/>
    <w:unhideWhenUsed/>
    <w:rsid w:val="00116F03"/>
    <w:pPr>
      <w:tabs>
        <w:tab w:val="center" w:pos="4153"/>
        <w:tab w:val="right" w:pos="8306"/>
      </w:tabs>
      <w:spacing w:after="0" w:line="240" w:lineRule="auto"/>
    </w:pPr>
  </w:style>
  <w:style w:type="character" w:customStyle="1" w:styleId="Char0">
    <w:name w:val="تذييل الصفحة Char"/>
    <w:basedOn w:val="a0"/>
    <w:link w:val="a6"/>
    <w:uiPriority w:val="99"/>
    <w:rsid w:val="00116F03"/>
  </w:style>
  <w:style w:type="paragraph" w:styleId="HTML">
    <w:name w:val="HTML Preformatted"/>
    <w:basedOn w:val="a"/>
    <w:link w:val="HTMLChar"/>
    <w:uiPriority w:val="99"/>
    <w:unhideWhenUsed/>
    <w:rsid w:val="007B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7B6A91"/>
    <w:rPr>
      <w:rFonts w:ascii="Courier New" w:eastAsia="Times New Roman" w:hAnsi="Courier New" w:cs="Courier New"/>
      <w:sz w:val="20"/>
      <w:szCs w:val="20"/>
    </w:rPr>
  </w:style>
  <w:style w:type="table" w:customStyle="1" w:styleId="5">
    <w:name w:val="شبكة جدول5"/>
    <w:basedOn w:val="a1"/>
    <w:next w:val="a3"/>
    <w:uiPriority w:val="59"/>
    <w:rsid w:val="00C4199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C4199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4199D"/>
    <w:rPr>
      <w:rFonts w:ascii="Tahoma" w:hAnsi="Tahoma" w:cs="Tahoma"/>
      <w:sz w:val="16"/>
      <w:szCs w:val="16"/>
    </w:rPr>
  </w:style>
  <w:style w:type="character" w:customStyle="1" w:styleId="2Char">
    <w:name w:val="عنوان 2 Char"/>
    <w:basedOn w:val="a0"/>
    <w:link w:val="2"/>
    <w:uiPriority w:val="9"/>
    <w:rsid w:val="00541704"/>
    <w:rPr>
      <w:rFonts w:ascii="Times New Roman" w:eastAsia="Times New Roman" w:hAnsi="Times New Roman" w:cs="Times New Roman"/>
      <w:b/>
      <w:bCs/>
      <w:sz w:val="36"/>
      <w:szCs w:val="36"/>
    </w:rPr>
  </w:style>
  <w:style w:type="paragraph" w:customStyle="1" w:styleId="topic-paragraph">
    <w:name w:val="topic-paragraph"/>
    <w:basedOn w:val="a"/>
    <w:rsid w:val="005417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541704"/>
    <w:rPr>
      <w:b/>
      <w:bCs/>
    </w:rPr>
  </w:style>
  <w:style w:type="character" w:styleId="Hyperlink">
    <w:name w:val="Hyperlink"/>
    <w:basedOn w:val="a0"/>
    <w:uiPriority w:val="99"/>
    <w:semiHidden/>
    <w:unhideWhenUsed/>
    <w:rsid w:val="00541704"/>
    <w:rPr>
      <w:color w:val="0000FF"/>
      <w:u w:val="single"/>
    </w:rPr>
  </w:style>
  <w:style w:type="character" w:customStyle="1" w:styleId="link-blue">
    <w:name w:val="link-blue"/>
    <w:basedOn w:val="a0"/>
    <w:rsid w:val="00541704"/>
  </w:style>
  <w:style w:type="character" w:styleId="a9">
    <w:name w:val="Emphasis"/>
    <w:basedOn w:val="a0"/>
    <w:uiPriority w:val="20"/>
    <w:qFormat/>
    <w:rsid w:val="00541704"/>
    <w:rPr>
      <w:i/>
      <w:iCs/>
    </w:rPr>
  </w:style>
  <w:style w:type="character" w:styleId="HTML0">
    <w:name w:val="HTML Cite"/>
    <w:basedOn w:val="a0"/>
    <w:uiPriority w:val="99"/>
    <w:semiHidden/>
    <w:unhideWhenUsed/>
    <w:rsid w:val="00541704"/>
    <w:rPr>
      <w:i/>
      <w:iCs/>
    </w:rPr>
  </w:style>
  <w:style w:type="character" w:customStyle="1" w:styleId="y2iqfc">
    <w:name w:val="y2iqfc"/>
    <w:basedOn w:val="a0"/>
    <w:rsid w:val="007F180E"/>
  </w:style>
  <w:style w:type="paragraph" w:styleId="aa">
    <w:name w:val="Normal (Web)"/>
    <w:basedOn w:val="a"/>
    <w:uiPriority w:val="99"/>
    <w:unhideWhenUsed/>
    <w:rsid w:val="003B1DE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960640"/>
    <w:rPr>
      <w:rFonts w:asciiTheme="majorHAnsi" w:eastAsiaTheme="majorEastAsia" w:hAnsiTheme="majorHAnsi" w:cstheme="majorBidi"/>
      <w:b/>
      <w:bCs/>
      <w:color w:val="365F91" w:themeColor="accent1" w:themeShade="BF"/>
      <w:sz w:val="28"/>
      <w:szCs w:val="28"/>
    </w:rPr>
  </w:style>
  <w:style w:type="character" w:customStyle="1" w:styleId="3Char">
    <w:name w:val="عنوان 3 Char"/>
    <w:basedOn w:val="a0"/>
    <w:link w:val="3"/>
    <w:uiPriority w:val="9"/>
    <w:rsid w:val="00FC384D"/>
    <w:rPr>
      <w:rFonts w:asciiTheme="majorHAnsi" w:eastAsiaTheme="majorEastAsia" w:hAnsiTheme="majorHAnsi" w:cstheme="majorBidi"/>
      <w:b/>
      <w:bCs/>
      <w:color w:val="4F81BD" w:themeColor="accent1"/>
    </w:rPr>
  </w:style>
  <w:style w:type="paragraph" w:customStyle="1" w:styleId="10">
    <w:name w:val="تسمية توضيحية1"/>
    <w:basedOn w:val="a"/>
    <w:rsid w:val="00FC38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basedOn w:val="a0"/>
    <w:link w:val="4"/>
    <w:uiPriority w:val="9"/>
    <w:semiHidden/>
    <w:rsid w:val="00901785"/>
    <w:rPr>
      <w:rFonts w:asciiTheme="majorHAnsi" w:eastAsiaTheme="majorEastAsia" w:hAnsiTheme="majorHAnsi" w:cstheme="majorBidi"/>
      <w:b/>
      <w:bCs/>
      <w:i/>
      <w:iCs/>
      <w:color w:val="4F81BD" w:themeColor="accent1"/>
    </w:rPr>
  </w:style>
  <w:style w:type="character" w:customStyle="1" w:styleId="11">
    <w:name w:val="العنوان1"/>
    <w:basedOn w:val="a0"/>
    <w:rsid w:val="00B60E26"/>
  </w:style>
  <w:style w:type="character" w:customStyle="1" w:styleId="sc-1eq90u-1">
    <w:name w:val="sc-1eq90u-1"/>
    <w:basedOn w:val="a0"/>
    <w:rsid w:val="008C20AC"/>
  </w:style>
  <w:style w:type="character" w:customStyle="1" w:styleId="sc-iziuyr">
    <w:name w:val="sc-iziuyr"/>
    <w:basedOn w:val="a0"/>
    <w:rsid w:val="008C20AC"/>
  </w:style>
  <w:style w:type="character" w:customStyle="1" w:styleId="mw-headline">
    <w:name w:val="mw-headline"/>
    <w:basedOn w:val="a0"/>
    <w:rsid w:val="00354A7D"/>
  </w:style>
  <w:style w:type="character" w:customStyle="1" w:styleId="mw-editsection">
    <w:name w:val="mw-editsection"/>
    <w:basedOn w:val="a0"/>
    <w:rsid w:val="00354A7D"/>
  </w:style>
  <w:style w:type="character" w:customStyle="1" w:styleId="mw-editsection-bracket">
    <w:name w:val="mw-editsection-bracket"/>
    <w:basedOn w:val="a0"/>
    <w:rsid w:val="00354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60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54170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FC38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9017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7DF0"/>
    <w:pPr>
      <w:ind w:left="720"/>
      <w:contextualSpacing/>
    </w:pPr>
  </w:style>
  <w:style w:type="paragraph" w:styleId="a5">
    <w:name w:val="header"/>
    <w:basedOn w:val="a"/>
    <w:link w:val="Char"/>
    <w:uiPriority w:val="99"/>
    <w:unhideWhenUsed/>
    <w:rsid w:val="00116F03"/>
    <w:pPr>
      <w:tabs>
        <w:tab w:val="center" w:pos="4153"/>
        <w:tab w:val="right" w:pos="8306"/>
      </w:tabs>
      <w:spacing w:after="0" w:line="240" w:lineRule="auto"/>
    </w:pPr>
  </w:style>
  <w:style w:type="character" w:customStyle="1" w:styleId="Char">
    <w:name w:val="رأس الصفحة Char"/>
    <w:basedOn w:val="a0"/>
    <w:link w:val="a5"/>
    <w:uiPriority w:val="99"/>
    <w:rsid w:val="00116F03"/>
  </w:style>
  <w:style w:type="paragraph" w:styleId="a6">
    <w:name w:val="footer"/>
    <w:basedOn w:val="a"/>
    <w:link w:val="Char0"/>
    <w:uiPriority w:val="99"/>
    <w:unhideWhenUsed/>
    <w:rsid w:val="00116F03"/>
    <w:pPr>
      <w:tabs>
        <w:tab w:val="center" w:pos="4153"/>
        <w:tab w:val="right" w:pos="8306"/>
      </w:tabs>
      <w:spacing w:after="0" w:line="240" w:lineRule="auto"/>
    </w:pPr>
  </w:style>
  <w:style w:type="character" w:customStyle="1" w:styleId="Char0">
    <w:name w:val="تذييل الصفحة Char"/>
    <w:basedOn w:val="a0"/>
    <w:link w:val="a6"/>
    <w:uiPriority w:val="99"/>
    <w:rsid w:val="00116F03"/>
  </w:style>
  <w:style w:type="paragraph" w:styleId="HTML">
    <w:name w:val="HTML Preformatted"/>
    <w:basedOn w:val="a"/>
    <w:link w:val="HTMLChar"/>
    <w:uiPriority w:val="99"/>
    <w:unhideWhenUsed/>
    <w:rsid w:val="007B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7B6A91"/>
    <w:rPr>
      <w:rFonts w:ascii="Courier New" w:eastAsia="Times New Roman" w:hAnsi="Courier New" w:cs="Courier New"/>
      <w:sz w:val="20"/>
      <w:szCs w:val="20"/>
    </w:rPr>
  </w:style>
  <w:style w:type="table" w:customStyle="1" w:styleId="5">
    <w:name w:val="شبكة جدول5"/>
    <w:basedOn w:val="a1"/>
    <w:next w:val="a3"/>
    <w:uiPriority w:val="59"/>
    <w:rsid w:val="00C4199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C4199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4199D"/>
    <w:rPr>
      <w:rFonts w:ascii="Tahoma" w:hAnsi="Tahoma" w:cs="Tahoma"/>
      <w:sz w:val="16"/>
      <w:szCs w:val="16"/>
    </w:rPr>
  </w:style>
  <w:style w:type="character" w:customStyle="1" w:styleId="2Char">
    <w:name w:val="عنوان 2 Char"/>
    <w:basedOn w:val="a0"/>
    <w:link w:val="2"/>
    <w:uiPriority w:val="9"/>
    <w:rsid w:val="00541704"/>
    <w:rPr>
      <w:rFonts w:ascii="Times New Roman" w:eastAsia="Times New Roman" w:hAnsi="Times New Roman" w:cs="Times New Roman"/>
      <w:b/>
      <w:bCs/>
      <w:sz w:val="36"/>
      <w:szCs w:val="36"/>
    </w:rPr>
  </w:style>
  <w:style w:type="paragraph" w:customStyle="1" w:styleId="topic-paragraph">
    <w:name w:val="topic-paragraph"/>
    <w:basedOn w:val="a"/>
    <w:rsid w:val="005417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541704"/>
    <w:rPr>
      <w:b/>
      <w:bCs/>
    </w:rPr>
  </w:style>
  <w:style w:type="character" w:styleId="Hyperlink">
    <w:name w:val="Hyperlink"/>
    <w:basedOn w:val="a0"/>
    <w:uiPriority w:val="99"/>
    <w:semiHidden/>
    <w:unhideWhenUsed/>
    <w:rsid w:val="00541704"/>
    <w:rPr>
      <w:color w:val="0000FF"/>
      <w:u w:val="single"/>
    </w:rPr>
  </w:style>
  <w:style w:type="character" w:customStyle="1" w:styleId="link-blue">
    <w:name w:val="link-blue"/>
    <w:basedOn w:val="a0"/>
    <w:rsid w:val="00541704"/>
  </w:style>
  <w:style w:type="character" w:styleId="a9">
    <w:name w:val="Emphasis"/>
    <w:basedOn w:val="a0"/>
    <w:uiPriority w:val="20"/>
    <w:qFormat/>
    <w:rsid w:val="00541704"/>
    <w:rPr>
      <w:i/>
      <w:iCs/>
    </w:rPr>
  </w:style>
  <w:style w:type="character" w:styleId="HTML0">
    <w:name w:val="HTML Cite"/>
    <w:basedOn w:val="a0"/>
    <w:uiPriority w:val="99"/>
    <w:semiHidden/>
    <w:unhideWhenUsed/>
    <w:rsid w:val="00541704"/>
    <w:rPr>
      <w:i/>
      <w:iCs/>
    </w:rPr>
  </w:style>
  <w:style w:type="character" w:customStyle="1" w:styleId="y2iqfc">
    <w:name w:val="y2iqfc"/>
    <w:basedOn w:val="a0"/>
    <w:rsid w:val="007F180E"/>
  </w:style>
  <w:style w:type="paragraph" w:styleId="aa">
    <w:name w:val="Normal (Web)"/>
    <w:basedOn w:val="a"/>
    <w:uiPriority w:val="99"/>
    <w:unhideWhenUsed/>
    <w:rsid w:val="003B1DE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960640"/>
    <w:rPr>
      <w:rFonts w:asciiTheme="majorHAnsi" w:eastAsiaTheme="majorEastAsia" w:hAnsiTheme="majorHAnsi" w:cstheme="majorBidi"/>
      <w:b/>
      <w:bCs/>
      <w:color w:val="365F91" w:themeColor="accent1" w:themeShade="BF"/>
      <w:sz w:val="28"/>
      <w:szCs w:val="28"/>
    </w:rPr>
  </w:style>
  <w:style w:type="character" w:customStyle="1" w:styleId="3Char">
    <w:name w:val="عنوان 3 Char"/>
    <w:basedOn w:val="a0"/>
    <w:link w:val="3"/>
    <w:uiPriority w:val="9"/>
    <w:rsid w:val="00FC384D"/>
    <w:rPr>
      <w:rFonts w:asciiTheme="majorHAnsi" w:eastAsiaTheme="majorEastAsia" w:hAnsiTheme="majorHAnsi" w:cstheme="majorBidi"/>
      <w:b/>
      <w:bCs/>
      <w:color w:val="4F81BD" w:themeColor="accent1"/>
    </w:rPr>
  </w:style>
  <w:style w:type="paragraph" w:customStyle="1" w:styleId="10">
    <w:name w:val="تسمية توضيحية1"/>
    <w:basedOn w:val="a"/>
    <w:rsid w:val="00FC38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Char">
    <w:name w:val="عنوان 4 Char"/>
    <w:basedOn w:val="a0"/>
    <w:link w:val="4"/>
    <w:uiPriority w:val="9"/>
    <w:semiHidden/>
    <w:rsid w:val="00901785"/>
    <w:rPr>
      <w:rFonts w:asciiTheme="majorHAnsi" w:eastAsiaTheme="majorEastAsia" w:hAnsiTheme="majorHAnsi" w:cstheme="majorBidi"/>
      <w:b/>
      <w:bCs/>
      <w:i/>
      <w:iCs/>
      <w:color w:val="4F81BD" w:themeColor="accent1"/>
    </w:rPr>
  </w:style>
  <w:style w:type="character" w:customStyle="1" w:styleId="11">
    <w:name w:val="العنوان1"/>
    <w:basedOn w:val="a0"/>
    <w:rsid w:val="00B60E26"/>
  </w:style>
  <w:style w:type="character" w:customStyle="1" w:styleId="sc-1eq90u-1">
    <w:name w:val="sc-1eq90u-1"/>
    <w:basedOn w:val="a0"/>
    <w:rsid w:val="008C20AC"/>
  </w:style>
  <w:style w:type="character" w:customStyle="1" w:styleId="sc-iziuyr">
    <w:name w:val="sc-iziuyr"/>
    <w:basedOn w:val="a0"/>
    <w:rsid w:val="008C20AC"/>
  </w:style>
  <w:style w:type="character" w:customStyle="1" w:styleId="mw-headline">
    <w:name w:val="mw-headline"/>
    <w:basedOn w:val="a0"/>
    <w:rsid w:val="00354A7D"/>
  </w:style>
  <w:style w:type="character" w:customStyle="1" w:styleId="mw-editsection">
    <w:name w:val="mw-editsection"/>
    <w:basedOn w:val="a0"/>
    <w:rsid w:val="00354A7D"/>
  </w:style>
  <w:style w:type="character" w:customStyle="1" w:styleId="mw-editsection-bracket">
    <w:name w:val="mw-editsection-bracket"/>
    <w:basedOn w:val="a0"/>
    <w:rsid w:val="0035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3991">
      <w:bodyDiv w:val="1"/>
      <w:marLeft w:val="0"/>
      <w:marRight w:val="0"/>
      <w:marTop w:val="0"/>
      <w:marBottom w:val="0"/>
      <w:divBdr>
        <w:top w:val="none" w:sz="0" w:space="0" w:color="auto"/>
        <w:left w:val="none" w:sz="0" w:space="0" w:color="auto"/>
        <w:bottom w:val="none" w:sz="0" w:space="0" w:color="auto"/>
        <w:right w:val="none" w:sz="0" w:space="0" w:color="auto"/>
      </w:divBdr>
    </w:div>
    <w:div w:id="74669107">
      <w:bodyDiv w:val="1"/>
      <w:marLeft w:val="0"/>
      <w:marRight w:val="0"/>
      <w:marTop w:val="0"/>
      <w:marBottom w:val="0"/>
      <w:divBdr>
        <w:top w:val="none" w:sz="0" w:space="0" w:color="auto"/>
        <w:left w:val="none" w:sz="0" w:space="0" w:color="auto"/>
        <w:bottom w:val="none" w:sz="0" w:space="0" w:color="auto"/>
        <w:right w:val="none" w:sz="0" w:space="0" w:color="auto"/>
      </w:divBdr>
    </w:div>
    <w:div w:id="128135461">
      <w:bodyDiv w:val="1"/>
      <w:marLeft w:val="0"/>
      <w:marRight w:val="0"/>
      <w:marTop w:val="0"/>
      <w:marBottom w:val="0"/>
      <w:divBdr>
        <w:top w:val="none" w:sz="0" w:space="0" w:color="auto"/>
        <w:left w:val="none" w:sz="0" w:space="0" w:color="auto"/>
        <w:bottom w:val="none" w:sz="0" w:space="0" w:color="auto"/>
        <w:right w:val="none" w:sz="0" w:space="0" w:color="auto"/>
      </w:divBdr>
      <w:divsChild>
        <w:div w:id="2035643864">
          <w:marLeft w:val="0"/>
          <w:marRight w:val="0"/>
          <w:marTop w:val="0"/>
          <w:marBottom w:val="0"/>
          <w:divBdr>
            <w:top w:val="none" w:sz="0" w:space="0" w:color="auto"/>
            <w:left w:val="none" w:sz="0" w:space="0" w:color="auto"/>
            <w:bottom w:val="none" w:sz="0" w:space="0" w:color="auto"/>
            <w:right w:val="none" w:sz="0" w:space="0" w:color="auto"/>
          </w:divBdr>
          <w:divsChild>
            <w:div w:id="804390021">
              <w:marLeft w:val="0"/>
              <w:marRight w:val="0"/>
              <w:marTop w:val="0"/>
              <w:marBottom w:val="0"/>
              <w:divBdr>
                <w:top w:val="none" w:sz="0" w:space="0" w:color="auto"/>
                <w:left w:val="none" w:sz="0" w:space="0" w:color="auto"/>
                <w:bottom w:val="none" w:sz="0" w:space="0" w:color="auto"/>
                <w:right w:val="none" w:sz="0" w:space="0" w:color="auto"/>
              </w:divBdr>
              <w:divsChild>
                <w:div w:id="2051568032">
                  <w:marLeft w:val="0"/>
                  <w:marRight w:val="0"/>
                  <w:marTop w:val="0"/>
                  <w:marBottom w:val="0"/>
                  <w:divBdr>
                    <w:top w:val="none" w:sz="0" w:space="0" w:color="auto"/>
                    <w:left w:val="none" w:sz="0" w:space="0" w:color="auto"/>
                    <w:bottom w:val="none" w:sz="0" w:space="0" w:color="auto"/>
                    <w:right w:val="none" w:sz="0" w:space="0" w:color="auto"/>
                  </w:divBdr>
                  <w:divsChild>
                    <w:div w:id="714817794">
                      <w:marLeft w:val="0"/>
                      <w:marRight w:val="0"/>
                      <w:marTop w:val="0"/>
                      <w:marBottom w:val="0"/>
                      <w:divBdr>
                        <w:top w:val="none" w:sz="0" w:space="0" w:color="auto"/>
                        <w:left w:val="none" w:sz="0" w:space="0" w:color="auto"/>
                        <w:bottom w:val="none" w:sz="0" w:space="0" w:color="auto"/>
                        <w:right w:val="none" w:sz="0" w:space="0" w:color="auto"/>
                      </w:divBdr>
                      <w:divsChild>
                        <w:div w:id="1844278081">
                          <w:marLeft w:val="0"/>
                          <w:marRight w:val="0"/>
                          <w:marTop w:val="0"/>
                          <w:marBottom w:val="0"/>
                          <w:divBdr>
                            <w:top w:val="none" w:sz="0" w:space="0" w:color="auto"/>
                            <w:left w:val="none" w:sz="0" w:space="0" w:color="auto"/>
                            <w:bottom w:val="none" w:sz="0" w:space="0" w:color="auto"/>
                            <w:right w:val="none" w:sz="0" w:space="0" w:color="auto"/>
                          </w:divBdr>
                          <w:divsChild>
                            <w:div w:id="900559005">
                              <w:marLeft w:val="-240"/>
                              <w:marRight w:val="-240"/>
                              <w:marTop w:val="0"/>
                              <w:marBottom w:val="0"/>
                              <w:divBdr>
                                <w:top w:val="none" w:sz="0" w:space="0" w:color="auto"/>
                                <w:left w:val="none" w:sz="0" w:space="0" w:color="auto"/>
                                <w:bottom w:val="none" w:sz="0" w:space="0" w:color="auto"/>
                                <w:right w:val="none" w:sz="0" w:space="0" w:color="auto"/>
                              </w:divBdr>
                              <w:divsChild>
                                <w:div w:id="415056508">
                                  <w:marLeft w:val="0"/>
                                  <w:marRight w:val="0"/>
                                  <w:marTop w:val="0"/>
                                  <w:marBottom w:val="0"/>
                                  <w:divBdr>
                                    <w:top w:val="none" w:sz="0" w:space="0" w:color="auto"/>
                                    <w:left w:val="none" w:sz="0" w:space="0" w:color="auto"/>
                                    <w:bottom w:val="none" w:sz="0" w:space="0" w:color="auto"/>
                                    <w:right w:val="none" w:sz="0" w:space="0" w:color="auto"/>
                                  </w:divBdr>
                                  <w:divsChild>
                                    <w:div w:id="391806206">
                                      <w:marLeft w:val="0"/>
                                      <w:marRight w:val="0"/>
                                      <w:marTop w:val="0"/>
                                      <w:marBottom w:val="0"/>
                                      <w:divBdr>
                                        <w:top w:val="none" w:sz="0" w:space="0" w:color="auto"/>
                                        <w:left w:val="none" w:sz="0" w:space="0" w:color="auto"/>
                                        <w:bottom w:val="none" w:sz="0" w:space="0" w:color="auto"/>
                                        <w:right w:val="none" w:sz="0" w:space="0" w:color="auto"/>
                                      </w:divBdr>
                                    </w:div>
                                    <w:div w:id="2031224900">
                                      <w:marLeft w:val="0"/>
                                      <w:marRight w:val="0"/>
                                      <w:marTop w:val="0"/>
                                      <w:marBottom w:val="0"/>
                                      <w:divBdr>
                                        <w:top w:val="none" w:sz="0" w:space="0" w:color="auto"/>
                                        <w:left w:val="none" w:sz="0" w:space="0" w:color="auto"/>
                                        <w:bottom w:val="none" w:sz="0" w:space="0" w:color="auto"/>
                                        <w:right w:val="none" w:sz="0" w:space="0" w:color="auto"/>
                                      </w:divBdr>
                                      <w:divsChild>
                                        <w:div w:id="186334792">
                                          <w:marLeft w:val="165"/>
                                          <w:marRight w:val="165"/>
                                          <w:marTop w:val="0"/>
                                          <w:marBottom w:val="0"/>
                                          <w:divBdr>
                                            <w:top w:val="none" w:sz="0" w:space="0" w:color="auto"/>
                                            <w:left w:val="none" w:sz="0" w:space="0" w:color="auto"/>
                                            <w:bottom w:val="none" w:sz="0" w:space="0" w:color="auto"/>
                                            <w:right w:val="none" w:sz="0" w:space="0" w:color="auto"/>
                                          </w:divBdr>
                                          <w:divsChild>
                                            <w:div w:id="1658918533">
                                              <w:marLeft w:val="0"/>
                                              <w:marRight w:val="0"/>
                                              <w:marTop w:val="0"/>
                                              <w:marBottom w:val="0"/>
                                              <w:divBdr>
                                                <w:top w:val="none" w:sz="0" w:space="0" w:color="auto"/>
                                                <w:left w:val="none" w:sz="0" w:space="0" w:color="auto"/>
                                                <w:bottom w:val="none" w:sz="0" w:space="0" w:color="auto"/>
                                                <w:right w:val="none" w:sz="0" w:space="0" w:color="auto"/>
                                              </w:divBdr>
                                              <w:divsChild>
                                                <w:div w:id="11417342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448048">
      <w:bodyDiv w:val="1"/>
      <w:marLeft w:val="0"/>
      <w:marRight w:val="0"/>
      <w:marTop w:val="0"/>
      <w:marBottom w:val="0"/>
      <w:divBdr>
        <w:top w:val="none" w:sz="0" w:space="0" w:color="auto"/>
        <w:left w:val="none" w:sz="0" w:space="0" w:color="auto"/>
        <w:bottom w:val="none" w:sz="0" w:space="0" w:color="auto"/>
        <w:right w:val="none" w:sz="0" w:space="0" w:color="auto"/>
      </w:divBdr>
      <w:divsChild>
        <w:div w:id="877469493">
          <w:marLeft w:val="0"/>
          <w:marRight w:val="0"/>
          <w:marTop w:val="0"/>
          <w:marBottom w:val="0"/>
          <w:divBdr>
            <w:top w:val="single" w:sz="6" w:space="0" w:color="CCCCCC"/>
            <w:left w:val="single" w:sz="6" w:space="0" w:color="CCCCCC"/>
            <w:bottom w:val="single" w:sz="6" w:space="0" w:color="CCCCCC"/>
            <w:right w:val="single" w:sz="6" w:space="0" w:color="CCCCCC"/>
          </w:divBdr>
        </w:div>
        <w:div w:id="1018897034">
          <w:marLeft w:val="0"/>
          <w:marRight w:val="0"/>
          <w:marTop w:val="0"/>
          <w:marBottom w:val="0"/>
          <w:divBdr>
            <w:top w:val="none" w:sz="0" w:space="0" w:color="auto"/>
            <w:left w:val="none" w:sz="0" w:space="0" w:color="auto"/>
            <w:bottom w:val="none" w:sz="0" w:space="0" w:color="auto"/>
            <w:right w:val="none" w:sz="0" w:space="0" w:color="auto"/>
          </w:divBdr>
        </w:div>
        <w:div w:id="948663951">
          <w:marLeft w:val="0"/>
          <w:marRight w:val="0"/>
          <w:marTop w:val="0"/>
          <w:marBottom w:val="0"/>
          <w:divBdr>
            <w:top w:val="single" w:sz="6" w:space="0" w:color="E7E7E7"/>
            <w:left w:val="none" w:sz="0" w:space="0" w:color="auto"/>
            <w:bottom w:val="none" w:sz="0" w:space="0" w:color="auto"/>
            <w:right w:val="none" w:sz="0" w:space="0" w:color="auto"/>
          </w:divBdr>
          <w:divsChild>
            <w:div w:id="146947347">
              <w:marLeft w:val="0"/>
              <w:marRight w:val="0"/>
              <w:marTop w:val="0"/>
              <w:marBottom w:val="0"/>
              <w:divBdr>
                <w:top w:val="none" w:sz="0" w:space="0" w:color="auto"/>
                <w:left w:val="none" w:sz="0" w:space="0" w:color="auto"/>
                <w:bottom w:val="none" w:sz="0" w:space="0" w:color="auto"/>
                <w:right w:val="none" w:sz="0" w:space="0" w:color="auto"/>
              </w:divBdr>
            </w:div>
            <w:div w:id="4483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6212">
      <w:bodyDiv w:val="1"/>
      <w:marLeft w:val="0"/>
      <w:marRight w:val="0"/>
      <w:marTop w:val="0"/>
      <w:marBottom w:val="0"/>
      <w:divBdr>
        <w:top w:val="none" w:sz="0" w:space="0" w:color="auto"/>
        <w:left w:val="none" w:sz="0" w:space="0" w:color="auto"/>
        <w:bottom w:val="none" w:sz="0" w:space="0" w:color="auto"/>
        <w:right w:val="none" w:sz="0" w:space="0" w:color="auto"/>
      </w:divBdr>
      <w:divsChild>
        <w:div w:id="1969387245">
          <w:marLeft w:val="0"/>
          <w:marRight w:val="0"/>
          <w:marTop w:val="0"/>
          <w:marBottom w:val="0"/>
          <w:divBdr>
            <w:top w:val="none" w:sz="0" w:space="0" w:color="auto"/>
            <w:left w:val="none" w:sz="0" w:space="0" w:color="auto"/>
            <w:bottom w:val="none" w:sz="0" w:space="0" w:color="auto"/>
            <w:right w:val="none" w:sz="0" w:space="0" w:color="auto"/>
          </w:divBdr>
          <w:divsChild>
            <w:div w:id="1007094044">
              <w:marLeft w:val="0"/>
              <w:marRight w:val="0"/>
              <w:marTop w:val="0"/>
              <w:marBottom w:val="0"/>
              <w:divBdr>
                <w:top w:val="none" w:sz="0" w:space="0" w:color="auto"/>
                <w:left w:val="none" w:sz="0" w:space="0" w:color="auto"/>
                <w:bottom w:val="none" w:sz="0" w:space="0" w:color="auto"/>
                <w:right w:val="none" w:sz="0" w:space="0" w:color="auto"/>
              </w:divBdr>
              <w:divsChild>
                <w:div w:id="1747025333">
                  <w:marLeft w:val="0"/>
                  <w:marRight w:val="0"/>
                  <w:marTop w:val="0"/>
                  <w:marBottom w:val="0"/>
                  <w:divBdr>
                    <w:top w:val="none" w:sz="0" w:space="0" w:color="auto"/>
                    <w:left w:val="none" w:sz="0" w:space="0" w:color="auto"/>
                    <w:bottom w:val="none" w:sz="0" w:space="0" w:color="auto"/>
                    <w:right w:val="none" w:sz="0" w:space="0" w:color="auto"/>
                  </w:divBdr>
                  <w:divsChild>
                    <w:div w:id="1072041420">
                      <w:marLeft w:val="0"/>
                      <w:marRight w:val="0"/>
                      <w:marTop w:val="0"/>
                      <w:marBottom w:val="0"/>
                      <w:divBdr>
                        <w:top w:val="none" w:sz="0" w:space="0" w:color="auto"/>
                        <w:left w:val="none" w:sz="0" w:space="0" w:color="auto"/>
                        <w:bottom w:val="none" w:sz="0" w:space="0" w:color="auto"/>
                        <w:right w:val="none" w:sz="0" w:space="0" w:color="auto"/>
                      </w:divBdr>
                      <w:divsChild>
                        <w:div w:id="2060132332">
                          <w:marLeft w:val="0"/>
                          <w:marRight w:val="0"/>
                          <w:marTop w:val="0"/>
                          <w:marBottom w:val="0"/>
                          <w:divBdr>
                            <w:top w:val="none" w:sz="0" w:space="0" w:color="auto"/>
                            <w:left w:val="none" w:sz="0" w:space="0" w:color="auto"/>
                            <w:bottom w:val="none" w:sz="0" w:space="0" w:color="auto"/>
                            <w:right w:val="none" w:sz="0" w:space="0" w:color="auto"/>
                          </w:divBdr>
                          <w:divsChild>
                            <w:div w:id="2134975480">
                              <w:marLeft w:val="0"/>
                              <w:marRight w:val="0"/>
                              <w:marTop w:val="0"/>
                              <w:marBottom w:val="0"/>
                              <w:divBdr>
                                <w:top w:val="none" w:sz="0" w:space="0" w:color="auto"/>
                                <w:left w:val="none" w:sz="0" w:space="0" w:color="auto"/>
                                <w:bottom w:val="none" w:sz="0" w:space="0" w:color="auto"/>
                                <w:right w:val="none" w:sz="0" w:space="0" w:color="auto"/>
                              </w:divBdr>
                              <w:divsChild>
                                <w:div w:id="354427533">
                                  <w:marLeft w:val="0"/>
                                  <w:marRight w:val="0"/>
                                  <w:marTop w:val="0"/>
                                  <w:marBottom w:val="0"/>
                                  <w:divBdr>
                                    <w:top w:val="none" w:sz="0" w:space="0" w:color="auto"/>
                                    <w:left w:val="none" w:sz="0" w:space="0" w:color="auto"/>
                                    <w:bottom w:val="none" w:sz="0" w:space="0" w:color="auto"/>
                                    <w:right w:val="none" w:sz="0" w:space="0" w:color="auto"/>
                                  </w:divBdr>
                                  <w:divsChild>
                                    <w:div w:id="1930457970">
                                      <w:marLeft w:val="0"/>
                                      <w:marRight w:val="0"/>
                                      <w:marTop w:val="0"/>
                                      <w:marBottom w:val="0"/>
                                      <w:divBdr>
                                        <w:top w:val="none" w:sz="0" w:space="0" w:color="auto"/>
                                        <w:left w:val="none" w:sz="0" w:space="0" w:color="auto"/>
                                        <w:bottom w:val="none" w:sz="0" w:space="0" w:color="auto"/>
                                        <w:right w:val="none" w:sz="0" w:space="0" w:color="auto"/>
                                      </w:divBdr>
                                    </w:div>
                                    <w:div w:id="1446539336">
                                      <w:marLeft w:val="0"/>
                                      <w:marRight w:val="0"/>
                                      <w:marTop w:val="0"/>
                                      <w:marBottom w:val="0"/>
                                      <w:divBdr>
                                        <w:top w:val="none" w:sz="0" w:space="0" w:color="auto"/>
                                        <w:left w:val="none" w:sz="0" w:space="0" w:color="auto"/>
                                        <w:bottom w:val="none" w:sz="0" w:space="0" w:color="auto"/>
                                        <w:right w:val="none" w:sz="0" w:space="0" w:color="auto"/>
                                      </w:divBdr>
                                      <w:divsChild>
                                        <w:div w:id="147021716">
                                          <w:marLeft w:val="165"/>
                                          <w:marRight w:val="0"/>
                                          <w:marTop w:val="150"/>
                                          <w:marBottom w:val="0"/>
                                          <w:divBdr>
                                            <w:top w:val="none" w:sz="0" w:space="0" w:color="auto"/>
                                            <w:left w:val="none" w:sz="0" w:space="0" w:color="auto"/>
                                            <w:bottom w:val="none" w:sz="0" w:space="0" w:color="auto"/>
                                            <w:right w:val="none" w:sz="0" w:space="0" w:color="auto"/>
                                          </w:divBdr>
                                          <w:divsChild>
                                            <w:div w:id="136530766">
                                              <w:marLeft w:val="0"/>
                                              <w:marRight w:val="0"/>
                                              <w:marTop w:val="0"/>
                                              <w:marBottom w:val="0"/>
                                              <w:divBdr>
                                                <w:top w:val="none" w:sz="0" w:space="0" w:color="auto"/>
                                                <w:left w:val="none" w:sz="0" w:space="0" w:color="auto"/>
                                                <w:bottom w:val="none" w:sz="0" w:space="0" w:color="auto"/>
                                                <w:right w:val="none" w:sz="0" w:space="0" w:color="auto"/>
                                              </w:divBdr>
                                              <w:divsChild>
                                                <w:div w:id="20158347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5231190">
      <w:bodyDiv w:val="1"/>
      <w:marLeft w:val="0"/>
      <w:marRight w:val="0"/>
      <w:marTop w:val="0"/>
      <w:marBottom w:val="0"/>
      <w:divBdr>
        <w:top w:val="none" w:sz="0" w:space="0" w:color="auto"/>
        <w:left w:val="none" w:sz="0" w:space="0" w:color="auto"/>
        <w:bottom w:val="none" w:sz="0" w:space="0" w:color="auto"/>
        <w:right w:val="none" w:sz="0" w:space="0" w:color="auto"/>
      </w:divBdr>
    </w:div>
    <w:div w:id="391076314">
      <w:bodyDiv w:val="1"/>
      <w:marLeft w:val="0"/>
      <w:marRight w:val="0"/>
      <w:marTop w:val="0"/>
      <w:marBottom w:val="0"/>
      <w:divBdr>
        <w:top w:val="none" w:sz="0" w:space="0" w:color="auto"/>
        <w:left w:val="none" w:sz="0" w:space="0" w:color="auto"/>
        <w:bottom w:val="none" w:sz="0" w:space="0" w:color="auto"/>
        <w:right w:val="none" w:sz="0" w:space="0" w:color="auto"/>
      </w:divBdr>
      <w:divsChild>
        <w:div w:id="2095973745">
          <w:marLeft w:val="0"/>
          <w:marRight w:val="0"/>
          <w:marTop w:val="15"/>
          <w:marBottom w:val="0"/>
          <w:divBdr>
            <w:top w:val="single" w:sz="48" w:space="0" w:color="auto"/>
            <w:left w:val="single" w:sz="48" w:space="0" w:color="auto"/>
            <w:bottom w:val="single" w:sz="48" w:space="0" w:color="auto"/>
            <w:right w:val="single" w:sz="48" w:space="0" w:color="auto"/>
          </w:divBdr>
          <w:divsChild>
            <w:div w:id="642390591">
              <w:marLeft w:val="0"/>
              <w:marRight w:val="0"/>
              <w:marTop w:val="0"/>
              <w:marBottom w:val="0"/>
              <w:divBdr>
                <w:top w:val="none" w:sz="0" w:space="0" w:color="auto"/>
                <w:left w:val="none" w:sz="0" w:space="0" w:color="auto"/>
                <w:bottom w:val="none" w:sz="0" w:space="0" w:color="auto"/>
                <w:right w:val="none" w:sz="0" w:space="0" w:color="auto"/>
              </w:divBdr>
              <w:divsChild>
                <w:div w:id="1674800117">
                  <w:marLeft w:val="0"/>
                  <w:marRight w:val="0"/>
                  <w:marTop w:val="0"/>
                  <w:marBottom w:val="0"/>
                  <w:divBdr>
                    <w:top w:val="none" w:sz="0" w:space="0" w:color="auto"/>
                    <w:left w:val="none" w:sz="0" w:space="0" w:color="auto"/>
                    <w:bottom w:val="none" w:sz="0" w:space="0" w:color="auto"/>
                    <w:right w:val="none" w:sz="0" w:space="0" w:color="auto"/>
                  </w:divBdr>
                </w:div>
                <w:div w:id="1310862628">
                  <w:marLeft w:val="0"/>
                  <w:marRight w:val="0"/>
                  <w:marTop w:val="0"/>
                  <w:marBottom w:val="0"/>
                  <w:divBdr>
                    <w:top w:val="none" w:sz="0" w:space="0" w:color="auto"/>
                    <w:left w:val="none" w:sz="0" w:space="0" w:color="auto"/>
                    <w:bottom w:val="none" w:sz="0" w:space="0" w:color="auto"/>
                    <w:right w:val="none" w:sz="0" w:space="0" w:color="auto"/>
                  </w:divBdr>
                </w:div>
                <w:div w:id="1219128243">
                  <w:marLeft w:val="0"/>
                  <w:marRight w:val="0"/>
                  <w:marTop w:val="0"/>
                  <w:marBottom w:val="0"/>
                  <w:divBdr>
                    <w:top w:val="none" w:sz="0" w:space="0" w:color="auto"/>
                    <w:left w:val="none" w:sz="0" w:space="0" w:color="auto"/>
                    <w:bottom w:val="none" w:sz="0" w:space="0" w:color="auto"/>
                    <w:right w:val="none" w:sz="0" w:space="0" w:color="auto"/>
                  </w:divBdr>
                </w:div>
                <w:div w:id="1420831737">
                  <w:marLeft w:val="0"/>
                  <w:marRight w:val="0"/>
                  <w:marTop w:val="0"/>
                  <w:marBottom w:val="0"/>
                  <w:divBdr>
                    <w:top w:val="none" w:sz="0" w:space="0" w:color="auto"/>
                    <w:left w:val="none" w:sz="0" w:space="0" w:color="auto"/>
                    <w:bottom w:val="none" w:sz="0" w:space="0" w:color="auto"/>
                    <w:right w:val="none" w:sz="0" w:space="0" w:color="auto"/>
                  </w:divBdr>
                </w:div>
                <w:div w:id="2146845375">
                  <w:marLeft w:val="0"/>
                  <w:marRight w:val="0"/>
                  <w:marTop w:val="0"/>
                  <w:marBottom w:val="0"/>
                  <w:divBdr>
                    <w:top w:val="none" w:sz="0" w:space="0" w:color="auto"/>
                    <w:left w:val="none" w:sz="0" w:space="0" w:color="auto"/>
                    <w:bottom w:val="none" w:sz="0" w:space="0" w:color="auto"/>
                    <w:right w:val="none" w:sz="0" w:space="0" w:color="auto"/>
                  </w:divBdr>
                </w:div>
                <w:div w:id="979966476">
                  <w:marLeft w:val="0"/>
                  <w:marRight w:val="0"/>
                  <w:marTop w:val="0"/>
                  <w:marBottom w:val="0"/>
                  <w:divBdr>
                    <w:top w:val="none" w:sz="0" w:space="0" w:color="auto"/>
                    <w:left w:val="none" w:sz="0" w:space="0" w:color="auto"/>
                    <w:bottom w:val="none" w:sz="0" w:space="0" w:color="auto"/>
                    <w:right w:val="none" w:sz="0" w:space="0" w:color="auto"/>
                  </w:divBdr>
                </w:div>
                <w:div w:id="1576014916">
                  <w:marLeft w:val="0"/>
                  <w:marRight w:val="0"/>
                  <w:marTop w:val="0"/>
                  <w:marBottom w:val="0"/>
                  <w:divBdr>
                    <w:top w:val="none" w:sz="0" w:space="0" w:color="auto"/>
                    <w:left w:val="none" w:sz="0" w:space="0" w:color="auto"/>
                    <w:bottom w:val="none" w:sz="0" w:space="0" w:color="auto"/>
                    <w:right w:val="none" w:sz="0" w:space="0" w:color="auto"/>
                  </w:divBdr>
                </w:div>
                <w:div w:id="340591856">
                  <w:marLeft w:val="0"/>
                  <w:marRight w:val="0"/>
                  <w:marTop w:val="0"/>
                  <w:marBottom w:val="0"/>
                  <w:divBdr>
                    <w:top w:val="none" w:sz="0" w:space="0" w:color="auto"/>
                    <w:left w:val="none" w:sz="0" w:space="0" w:color="auto"/>
                    <w:bottom w:val="none" w:sz="0" w:space="0" w:color="auto"/>
                    <w:right w:val="none" w:sz="0" w:space="0" w:color="auto"/>
                  </w:divBdr>
                </w:div>
                <w:div w:id="1961493020">
                  <w:marLeft w:val="0"/>
                  <w:marRight w:val="0"/>
                  <w:marTop w:val="0"/>
                  <w:marBottom w:val="0"/>
                  <w:divBdr>
                    <w:top w:val="none" w:sz="0" w:space="0" w:color="auto"/>
                    <w:left w:val="none" w:sz="0" w:space="0" w:color="auto"/>
                    <w:bottom w:val="none" w:sz="0" w:space="0" w:color="auto"/>
                    <w:right w:val="none" w:sz="0" w:space="0" w:color="auto"/>
                  </w:divBdr>
                </w:div>
                <w:div w:id="17217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37597">
      <w:bodyDiv w:val="1"/>
      <w:marLeft w:val="0"/>
      <w:marRight w:val="0"/>
      <w:marTop w:val="0"/>
      <w:marBottom w:val="0"/>
      <w:divBdr>
        <w:top w:val="none" w:sz="0" w:space="0" w:color="auto"/>
        <w:left w:val="none" w:sz="0" w:space="0" w:color="auto"/>
        <w:bottom w:val="none" w:sz="0" w:space="0" w:color="auto"/>
        <w:right w:val="none" w:sz="0" w:space="0" w:color="auto"/>
      </w:divBdr>
    </w:div>
    <w:div w:id="419179916">
      <w:bodyDiv w:val="1"/>
      <w:marLeft w:val="0"/>
      <w:marRight w:val="0"/>
      <w:marTop w:val="0"/>
      <w:marBottom w:val="0"/>
      <w:divBdr>
        <w:top w:val="none" w:sz="0" w:space="0" w:color="auto"/>
        <w:left w:val="none" w:sz="0" w:space="0" w:color="auto"/>
        <w:bottom w:val="none" w:sz="0" w:space="0" w:color="auto"/>
        <w:right w:val="none" w:sz="0" w:space="0" w:color="auto"/>
      </w:divBdr>
      <w:divsChild>
        <w:div w:id="288555182">
          <w:marLeft w:val="0"/>
          <w:marRight w:val="0"/>
          <w:marTop w:val="0"/>
          <w:marBottom w:val="0"/>
          <w:divBdr>
            <w:top w:val="none" w:sz="0" w:space="0" w:color="auto"/>
            <w:left w:val="none" w:sz="0" w:space="0" w:color="auto"/>
            <w:bottom w:val="none" w:sz="0" w:space="0" w:color="auto"/>
            <w:right w:val="none" w:sz="0" w:space="0" w:color="auto"/>
          </w:divBdr>
        </w:div>
      </w:divsChild>
    </w:div>
    <w:div w:id="432019030">
      <w:bodyDiv w:val="1"/>
      <w:marLeft w:val="0"/>
      <w:marRight w:val="0"/>
      <w:marTop w:val="0"/>
      <w:marBottom w:val="0"/>
      <w:divBdr>
        <w:top w:val="none" w:sz="0" w:space="0" w:color="auto"/>
        <w:left w:val="none" w:sz="0" w:space="0" w:color="auto"/>
        <w:bottom w:val="none" w:sz="0" w:space="0" w:color="auto"/>
        <w:right w:val="none" w:sz="0" w:space="0" w:color="auto"/>
      </w:divBdr>
    </w:div>
    <w:div w:id="481386074">
      <w:bodyDiv w:val="1"/>
      <w:marLeft w:val="0"/>
      <w:marRight w:val="0"/>
      <w:marTop w:val="0"/>
      <w:marBottom w:val="0"/>
      <w:divBdr>
        <w:top w:val="none" w:sz="0" w:space="0" w:color="auto"/>
        <w:left w:val="none" w:sz="0" w:space="0" w:color="auto"/>
        <w:bottom w:val="none" w:sz="0" w:space="0" w:color="auto"/>
        <w:right w:val="none" w:sz="0" w:space="0" w:color="auto"/>
      </w:divBdr>
    </w:div>
    <w:div w:id="563102786">
      <w:bodyDiv w:val="1"/>
      <w:marLeft w:val="0"/>
      <w:marRight w:val="0"/>
      <w:marTop w:val="0"/>
      <w:marBottom w:val="0"/>
      <w:divBdr>
        <w:top w:val="none" w:sz="0" w:space="0" w:color="auto"/>
        <w:left w:val="none" w:sz="0" w:space="0" w:color="auto"/>
        <w:bottom w:val="none" w:sz="0" w:space="0" w:color="auto"/>
        <w:right w:val="none" w:sz="0" w:space="0" w:color="auto"/>
      </w:divBdr>
    </w:div>
    <w:div w:id="609776221">
      <w:bodyDiv w:val="1"/>
      <w:marLeft w:val="0"/>
      <w:marRight w:val="0"/>
      <w:marTop w:val="0"/>
      <w:marBottom w:val="0"/>
      <w:divBdr>
        <w:top w:val="none" w:sz="0" w:space="0" w:color="auto"/>
        <w:left w:val="none" w:sz="0" w:space="0" w:color="auto"/>
        <w:bottom w:val="none" w:sz="0" w:space="0" w:color="auto"/>
        <w:right w:val="none" w:sz="0" w:space="0" w:color="auto"/>
      </w:divBdr>
    </w:div>
    <w:div w:id="638076403">
      <w:bodyDiv w:val="1"/>
      <w:marLeft w:val="0"/>
      <w:marRight w:val="0"/>
      <w:marTop w:val="0"/>
      <w:marBottom w:val="0"/>
      <w:divBdr>
        <w:top w:val="none" w:sz="0" w:space="0" w:color="auto"/>
        <w:left w:val="none" w:sz="0" w:space="0" w:color="auto"/>
        <w:bottom w:val="none" w:sz="0" w:space="0" w:color="auto"/>
        <w:right w:val="none" w:sz="0" w:space="0" w:color="auto"/>
      </w:divBdr>
    </w:div>
    <w:div w:id="666906544">
      <w:bodyDiv w:val="1"/>
      <w:marLeft w:val="0"/>
      <w:marRight w:val="0"/>
      <w:marTop w:val="0"/>
      <w:marBottom w:val="0"/>
      <w:divBdr>
        <w:top w:val="none" w:sz="0" w:space="0" w:color="auto"/>
        <w:left w:val="none" w:sz="0" w:space="0" w:color="auto"/>
        <w:bottom w:val="none" w:sz="0" w:space="0" w:color="auto"/>
        <w:right w:val="none" w:sz="0" w:space="0" w:color="auto"/>
      </w:divBdr>
    </w:div>
    <w:div w:id="748237620">
      <w:bodyDiv w:val="1"/>
      <w:marLeft w:val="0"/>
      <w:marRight w:val="0"/>
      <w:marTop w:val="0"/>
      <w:marBottom w:val="0"/>
      <w:divBdr>
        <w:top w:val="none" w:sz="0" w:space="0" w:color="auto"/>
        <w:left w:val="none" w:sz="0" w:space="0" w:color="auto"/>
        <w:bottom w:val="none" w:sz="0" w:space="0" w:color="auto"/>
        <w:right w:val="none" w:sz="0" w:space="0" w:color="auto"/>
      </w:divBdr>
    </w:div>
    <w:div w:id="813761263">
      <w:bodyDiv w:val="1"/>
      <w:marLeft w:val="0"/>
      <w:marRight w:val="0"/>
      <w:marTop w:val="0"/>
      <w:marBottom w:val="0"/>
      <w:divBdr>
        <w:top w:val="none" w:sz="0" w:space="0" w:color="auto"/>
        <w:left w:val="none" w:sz="0" w:space="0" w:color="auto"/>
        <w:bottom w:val="none" w:sz="0" w:space="0" w:color="auto"/>
        <w:right w:val="none" w:sz="0" w:space="0" w:color="auto"/>
      </w:divBdr>
    </w:div>
    <w:div w:id="852038043">
      <w:bodyDiv w:val="1"/>
      <w:marLeft w:val="0"/>
      <w:marRight w:val="0"/>
      <w:marTop w:val="0"/>
      <w:marBottom w:val="0"/>
      <w:divBdr>
        <w:top w:val="none" w:sz="0" w:space="0" w:color="auto"/>
        <w:left w:val="none" w:sz="0" w:space="0" w:color="auto"/>
        <w:bottom w:val="none" w:sz="0" w:space="0" w:color="auto"/>
        <w:right w:val="none" w:sz="0" w:space="0" w:color="auto"/>
      </w:divBdr>
    </w:div>
    <w:div w:id="880440652">
      <w:bodyDiv w:val="1"/>
      <w:marLeft w:val="0"/>
      <w:marRight w:val="0"/>
      <w:marTop w:val="0"/>
      <w:marBottom w:val="0"/>
      <w:divBdr>
        <w:top w:val="none" w:sz="0" w:space="0" w:color="auto"/>
        <w:left w:val="none" w:sz="0" w:space="0" w:color="auto"/>
        <w:bottom w:val="none" w:sz="0" w:space="0" w:color="auto"/>
        <w:right w:val="none" w:sz="0" w:space="0" w:color="auto"/>
      </w:divBdr>
    </w:div>
    <w:div w:id="907150888">
      <w:bodyDiv w:val="1"/>
      <w:marLeft w:val="0"/>
      <w:marRight w:val="0"/>
      <w:marTop w:val="0"/>
      <w:marBottom w:val="0"/>
      <w:divBdr>
        <w:top w:val="none" w:sz="0" w:space="0" w:color="auto"/>
        <w:left w:val="none" w:sz="0" w:space="0" w:color="auto"/>
        <w:bottom w:val="none" w:sz="0" w:space="0" w:color="auto"/>
        <w:right w:val="none" w:sz="0" w:space="0" w:color="auto"/>
      </w:divBdr>
    </w:div>
    <w:div w:id="942032681">
      <w:bodyDiv w:val="1"/>
      <w:marLeft w:val="0"/>
      <w:marRight w:val="0"/>
      <w:marTop w:val="0"/>
      <w:marBottom w:val="0"/>
      <w:divBdr>
        <w:top w:val="none" w:sz="0" w:space="0" w:color="auto"/>
        <w:left w:val="none" w:sz="0" w:space="0" w:color="auto"/>
        <w:bottom w:val="none" w:sz="0" w:space="0" w:color="auto"/>
        <w:right w:val="none" w:sz="0" w:space="0" w:color="auto"/>
      </w:divBdr>
      <w:divsChild>
        <w:div w:id="239337701">
          <w:marLeft w:val="0"/>
          <w:marRight w:val="0"/>
          <w:marTop w:val="0"/>
          <w:marBottom w:val="0"/>
          <w:divBdr>
            <w:top w:val="none" w:sz="0" w:space="0" w:color="auto"/>
            <w:left w:val="none" w:sz="0" w:space="0" w:color="auto"/>
            <w:bottom w:val="none" w:sz="0" w:space="0" w:color="auto"/>
            <w:right w:val="none" w:sz="0" w:space="0" w:color="auto"/>
          </w:divBdr>
          <w:divsChild>
            <w:div w:id="1834105960">
              <w:marLeft w:val="0"/>
              <w:marRight w:val="0"/>
              <w:marTop w:val="0"/>
              <w:marBottom w:val="0"/>
              <w:divBdr>
                <w:top w:val="none" w:sz="0" w:space="0" w:color="auto"/>
                <w:left w:val="none" w:sz="0" w:space="0" w:color="auto"/>
                <w:bottom w:val="none" w:sz="0" w:space="0" w:color="auto"/>
                <w:right w:val="none" w:sz="0" w:space="0" w:color="auto"/>
              </w:divBdr>
              <w:divsChild>
                <w:div w:id="1730036767">
                  <w:marLeft w:val="0"/>
                  <w:marRight w:val="0"/>
                  <w:marTop w:val="0"/>
                  <w:marBottom w:val="0"/>
                  <w:divBdr>
                    <w:top w:val="none" w:sz="0" w:space="0" w:color="auto"/>
                    <w:left w:val="none" w:sz="0" w:space="0" w:color="auto"/>
                    <w:bottom w:val="none" w:sz="0" w:space="0" w:color="auto"/>
                    <w:right w:val="none" w:sz="0" w:space="0" w:color="auto"/>
                  </w:divBdr>
                  <w:divsChild>
                    <w:div w:id="307898200">
                      <w:marLeft w:val="0"/>
                      <w:marRight w:val="0"/>
                      <w:marTop w:val="0"/>
                      <w:marBottom w:val="0"/>
                      <w:divBdr>
                        <w:top w:val="none" w:sz="0" w:space="0" w:color="auto"/>
                        <w:left w:val="none" w:sz="0" w:space="0" w:color="auto"/>
                        <w:bottom w:val="none" w:sz="0" w:space="0" w:color="auto"/>
                        <w:right w:val="none" w:sz="0" w:space="0" w:color="auto"/>
                      </w:divBdr>
                      <w:divsChild>
                        <w:div w:id="2100757064">
                          <w:marLeft w:val="0"/>
                          <w:marRight w:val="0"/>
                          <w:marTop w:val="0"/>
                          <w:marBottom w:val="0"/>
                          <w:divBdr>
                            <w:top w:val="none" w:sz="0" w:space="0" w:color="auto"/>
                            <w:left w:val="none" w:sz="0" w:space="0" w:color="auto"/>
                            <w:bottom w:val="none" w:sz="0" w:space="0" w:color="auto"/>
                            <w:right w:val="none" w:sz="0" w:space="0" w:color="auto"/>
                          </w:divBdr>
                          <w:divsChild>
                            <w:div w:id="1750882503">
                              <w:marLeft w:val="0"/>
                              <w:marRight w:val="0"/>
                              <w:marTop w:val="0"/>
                              <w:marBottom w:val="0"/>
                              <w:divBdr>
                                <w:top w:val="none" w:sz="0" w:space="0" w:color="auto"/>
                                <w:left w:val="none" w:sz="0" w:space="0" w:color="auto"/>
                                <w:bottom w:val="none" w:sz="0" w:space="0" w:color="auto"/>
                                <w:right w:val="none" w:sz="0" w:space="0" w:color="auto"/>
                              </w:divBdr>
                              <w:divsChild>
                                <w:div w:id="1442652145">
                                  <w:marLeft w:val="0"/>
                                  <w:marRight w:val="0"/>
                                  <w:marTop w:val="0"/>
                                  <w:marBottom w:val="0"/>
                                  <w:divBdr>
                                    <w:top w:val="none" w:sz="0" w:space="0" w:color="auto"/>
                                    <w:left w:val="none" w:sz="0" w:space="0" w:color="auto"/>
                                    <w:bottom w:val="none" w:sz="0" w:space="0" w:color="auto"/>
                                    <w:right w:val="none" w:sz="0" w:space="0" w:color="auto"/>
                                  </w:divBdr>
                                  <w:divsChild>
                                    <w:div w:id="866137433">
                                      <w:marLeft w:val="0"/>
                                      <w:marRight w:val="0"/>
                                      <w:marTop w:val="0"/>
                                      <w:marBottom w:val="0"/>
                                      <w:divBdr>
                                        <w:top w:val="none" w:sz="0" w:space="0" w:color="auto"/>
                                        <w:left w:val="none" w:sz="0" w:space="0" w:color="auto"/>
                                        <w:bottom w:val="none" w:sz="0" w:space="0" w:color="auto"/>
                                        <w:right w:val="none" w:sz="0" w:space="0" w:color="auto"/>
                                      </w:divBdr>
                                    </w:div>
                                    <w:div w:id="947348362">
                                      <w:marLeft w:val="0"/>
                                      <w:marRight w:val="0"/>
                                      <w:marTop w:val="0"/>
                                      <w:marBottom w:val="0"/>
                                      <w:divBdr>
                                        <w:top w:val="none" w:sz="0" w:space="0" w:color="auto"/>
                                        <w:left w:val="none" w:sz="0" w:space="0" w:color="auto"/>
                                        <w:bottom w:val="none" w:sz="0" w:space="0" w:color="auto"/>
                                        <w:right w:val="none" w:sz="0" w:space="0" w:color="auto"/>
                                      </w:divBdr>
                                      <w:divsChild>
                                        <w:div w:id="2135441230">
                                          <w:marLeft w:val="165"/>
                                          <w:marRight w:val="0"/>
                                          <w:marTop w:val="150"/>
                                          <w:marBottom w:val="0"/>
                                          <w:divBdr>
                                            <w:top w:val="none" w:sz="0" w:space="0" w:color="auto"/>
                                            <w:left w:val="none" w:sz="0" w:space="0" w:color="auto"/>
                                            <w:bottom w:val="none" w:sz="0" w:space="0" w:color="auto"/>
                                            <w:right w:val="none" w:sz="0" w:space="0" w:color="auto"/>
                                          </w:divBdr>
                                          <w:divsChild>
                                            <w:div w:id="1631519541">
                                              <w:marLeft w:val="0"/>
                                              <w:marRight w:val="0"/>
                                              <w:marTop w:val="0"/>
                                              <w:marBottom w:val="0"/>
                                              <w:divBdr>
                                                <w:top w:val="none" w:sz="0" w:space="0" w:color="auto"/>
                                                <w:left w:val="none" w:sz="0" w:space="0" w:color="auto"/>
                                                <w:bottom w:val="none" w:sz="0" w:space="0" w:color="auto"/>
                                                <w:right w:val="none" w:sz="0" w:space="0" w:color="auto"/>
                                              </w:divBdr>
                                              <w:divsChild>
                                                <w:div w:id="10190884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9041986">
      <w:bodyDiv w:val="1"/>
      <w:marLeft w:val="0"/>
      <w:marRight w:val="0"/>
      <w:marTop w:val="0"/>
      <w:marBottom w:val="0"/>
      <w:divBdr>
        <w:top w:val="none" w:sz="0" w:space="0" w:color="auto"/>
        <w:left w:val="none" w:sz="0" w:space="0" w:color="auto"/>
        <w:bottom w:val="none" w:sz="0" w:space="0" w:color="auto"/>
        <w:right w:val="none" w:sz="0" w:space="0" w:color="auto"/>
      </w:divBdr>
    </w:div>
    <w:div w:id="1011831280">
      <w:bodyDiv w:val="1"/>
      <w:marLeft w:val="0"/>
      <w:marRight w:val="0"/>
      <w:marTop w:val="0"/>
      <w:marBottom w:val="0"/>
      <w:divBdr>
        <w:top w:val="none" w:sz="0" w:space="0" w:color="auto"/>
        <w:left w:val="none" w:sz="0" w:space="0" w:color="auto"/>
        <w:bottom w:val="none" w:sz="0" w:space="0" w:color="auto"/>
        <w:right w:val="none" w:sz="0" w:space="0" w:color="auto"/>
      </w:divBdr>
    </w:div>
    <w:div w:id="1075670180">
      <w:bodyDiv w:val="1"/>
      <w:marLeft w:val="0"/>
      <w:marRight w:val="0"/>
      <w:marTop w:val="0"/>
      <w:marBottom w:val="0"/>
      <w:divBdr>
        <w:top w:val="none" w:sz="0" w:space="0" w:color="auto"/>
        <w:left w:val="none" w:sz="0" w:space="0" w:color="auto"/>
        <w:bottom w:val="none" w:sz="0" w:space="0" w:color="auto"/>
        <w:right w:val="none" w:sz="0" w:space="0" w:color="auto"/>
      </w:divBdr>
    </w:div>
    <w:div w:id="1149517494">
      <w:bodyDiv w:val="1"/>
      <w:marLeft w:val="0"/>
      <w:marRight w:val="0"/>
      <w:marTop w:val="0"/>
      <w:marBottom w:val="0"/>
      <w:divBdr>
        <w:top w:val="none" w:sz="0" w:space="0" w:color="auto"/>
        <w:left w:val="none" w:sz="0" w:space="0" w:color="auto"/>
        <w:bottom w:val="none" w:sz="0" w:space="0" w:color="auto"/>
        <w:right w:val="none" w:sz="0" w:space="0" w:color="auto"/>
      </w:divBdr>
    </w:div>
    <w:div w:id="1168137973">
      <w:bodyDiv w:val="1"/>
      <w:marLeft w:val="0"/>
      <w:marRight w:val="0"/>
      <w:marTop w:val="0"/>
      <w:marBottom w:val="0"/>
      <w:divBdr>
        <w:top w:val="none" w:sz="0" w:space="0" w:color="auto"/>
        <w:left w:val="none" w:sz="0" w:space="0" w:color="auto"/>
        <w:bottom w:val="none" w:sz="0" w:space="0" w:color="auto"/>
        <w:right w:val="none" w:sz="0" w:space="0" w:color="auto"/>
      </w:divBdr>
      <w:divsChild>
        <w:div w:id="1299646367">
          <w:marLeft w:val="0"/>
          <w:marRight w:val="0"/>
          <w:marTop w:val="15"/>
          <w:marBottom w:val="0"/>
          <w:divBdr>
            <w:top w:val="single" w:sz="48" w:space="0" w:color="auto"/>
            <w:left w:val="single" w:sz="48" w:space="0" w:color="auto"/>
            <w:bottom w:val="single" w:sz="48" w:space="0" w:color="auto"/>
            <w:right w:val="single" w:sz="48" w:space="0" w:color="auto"/>
          </w:divBdr>
          <w:divsChild>
            <w:div w:id="1157913185">
              <w:marLeft w:val="0"/>
              <w:marRight w:val="0"/>
              <w:marTop w:val="0"/>
              <w:marBottom w:val="0"/>
              <w:divBdr>
                <w:top w:val="none" w:sz="0" w:space="0" w:color="auto"/>
                <w:left w:val="none" w:sz="0" w:space="0" w:color="auto"/>
                <w:bottom w:val="none" w:sz="0" w:space="0" w:color="auto"/>
                <w:right w:val="none" w:sz="0" w:space="0" w:color="auto"/>
              </w:divBdr>
              <w:divsChild>
                <w:div w:id="633564260">
                  <w:marLeft w:val="0"/>
                  <w:marRight w:val="0"/>
                  <w:marTop w:val="0"/>
                  <w:marBottom w:val="0"/>
                  <w:divBdr>
                    <w:top w:val="none" w:sz="0" w:space="0" w:color="auto"/>
                    <w:left w:val="none" w:sz="0" w:space="0" w:color="auto"/>
                    <w:bottom w:val="none" w:sz="0" w:space="0" w:color="auto"/>
                    <w:right w:val="none" w:sz="0" w:space="0" w:color="auto"/>
                  </w:divBdr>
                </w:div>
                <w:div w:id="1684552890">
                  <w:marLeft w:val="0"/>
                  <w:marRight w:val="0"/>
                  <w:marTop w:val="0"/>
                  <w:marBottom w:val="0"/>
                  <w:divBdr>
                    <w:top w:val="none" w:sz="0" w:space="0" w:color="auto"/>
                    <w:left w:val="none" w:sz="0" w:space="0" w:color="auto"/>
                    <w:bottom w:val="none" w:sz="0" w:space="0" w:color="auto"/>
                    <w:right w:val="none" w:sz="0" w:space="0" w:color="auto"/>
                  </w:divBdr>
                </w:div>
                <w:div w:id="853301546">
                  <w:marLeft w:val="0"/>
                  <w:marRight w:val="0"/>
                  <w:marTop w:val="0"/>
                  <w:marBottom w:val="0"/>
                  <w:divBdr>
                    <w:top w:val="none" w:sz="0" w:space="0" w:color="auto"/>
                    <w:left w:val="none" w:sz="0" w:space="0" w:color="auto"/>
                    <w:bottom w:val="none" w:sz="0" w:space="0" w:color="auto"/>
                    <w:right w:val="none" w:sz="0" w:space="0" w:color="auto"/>
                  </w:divBdr>
                </w:div>
                <w:div w:id="1175071265">
                  <w:marLeft w:val="0"/>
                  <w:marRight w:val="0"/>
                  <w:marTop w:val="0"/>
                  <w:marBottom w:val="0"/>
                  <w:divBdr>
                    <w:top w:val="none" w:sz="0" w:space="0" w:color="auto"/>
                    <w:left w:val="none" w:sz="0" w:space="0" w:color="auto"/>
                    <w:bottom w:val="none" w:sz="0" w:space="0" w:color="auto"/>
                    <w:right w:val="none" w:sz="0" w:space="0" w:color="auto"/>
                  </w:divBdr>
                </w:div>
                <w:div w:id="1116218529">
                  <w:marLeft w:val="0"/>
                  <w:marRight w:val="0"/>
                  <w:marTop w:val="0"/>
                  <w:marBottom w:val="0"/>
                  <w:divBdr>
                    <w:top w:val="none" w:sz="0" w:space="0" w:color="auto"/>
                    <w:left w:val="none" w:sz="0" w:space="0" w:color="auto"/>
                    <w:bottom w:val="none" w:sz="0" w:space="0" w:color="auto"/>
                    <w:right w:val="none" w:sz="0" w:space="0" w:color="auto"/>
                  </w:divBdr>
                </w:div>
                <w:div w:id="1204101927">
                  <w:marLeft w:val="0"/>
                  <w:marRight w:val="0"/>
                  <w:marTop w:val="0"/>
                  <w:marBottom w:val="0"/>
                  <w:divBdr>
                    <w:top w:val="none" w:sz="0" w:space="0" w:color="auto"/>
                    <w:left w:val="none" w:sz="0" w:space="0" w:color="auto"/>
                    <w:bottom w:val="none" w:sz="0" w:space="0" w:color="auto"/>
                    <w:right w:val="none" w:sz="0" w:space="0" w:color="auto"/>
                  </w:divBdr>
                </w:div>
                <w:div w:id="382677463">
                  <w:marLeft w:val="0"/>
                  <w:marRight w:val="0"/>
                  <w:marTop w:val="0"/>
                  <w:marBottom w:val="0"/>
                  <w:divBdr>
                    <w:top w:val="none" w:sz="0" w:space="0" w:color="auto"/>
                    <w:left w:val="none" w:sz="0" w:space="0" w:color="auto"/>
                    <w:bottom w:val="none" w:sz="0" w:space="0" w:color="auto"/>
                    <w:right w:val="none" w:sz="0" w:space="0" w:color="auto"/>
                  </w:divBdr>
                </w:div>
                <w:div w:id="750077789">
                  <w:marLeft w:val="0"/>
                  <w:marRight w:val="0"/>
                  <w:marTop w:val="0"/>
                  <w:marBottom w:val="0"/>
                  <w:divBdr>
                    <w:top w:val="none" w:sz="0" w:space="0" w:color="auto"/>
                    <w:left w:val="none" w:sz="0" w:space="0" w:color="auto"/>
                    <w:bottom w:val="none" w:sz="0" w:space="0" w:color="auto"/>
                    <w:right w:val="none" w:sz="0" w:space="0" w:color="auto"/>
                  </w:divBdr>
                </w:div>
                <w:div w:id="1517228635">
                  <w:marLeft w:val="0"/>
                  <w:marRight w:val="0"/>
                  <w:marTop w:val="0"/>
                  <w:marBottom w:val="0"/>
                  <w:divBdr>
                    <w:top w:val="none" w:sz="0" w:space="0" w:color="auto"/>
                    <w:left w:val="none" w:sz="0" w:space="0" w:color="auto"/>
                    <w:bottom w:val="none" w:sz="0" w:space="0" w:color="auto"/>
                    <w:right w:val="none" w:sz="0" w:space="0" w:color="auto"/>
                  </w:divBdr>
                </w:div>
                <w:div w:id="674110305">
                  <w:marLeft w:val="0"/>
                  <w:marRight w:val="0"/>
                  <w:marTop w:val="0"/>
                  <w:marBottom w:val="0"/>
                  <w:divBdr>
                    <w:top w:val="none" w:sz="0" w:space="0" w:color="auto"/>
                    <w:left w:val="none" w:sz="0" w:space="0" w:color="auto"/>
                    <w:bottom w:val="none" w:sz="0" w:space="0" w:color="auto"/>
                    <w:right w:val="none" w:sz="0" w:space="0" w:color="auto"/>
                  </w:divBdr>
                </w:div>
                <w:div w:id="1542282438">
                  <w:marLeft w:val="0"/>
                  <w:marRight w:val="0"/>
                  <w:marTop w:val="0"/>
                  <w:marBottom w:val="0"/>
                  <w:divBdr>
                    <w:top w:val="none" w:sz="0" w:space="0" w:color="auto"/>
                    <w:left w:val="none" w:sz="0" w:space="0" w:color="auto"/>
                    <w:bottom w:val="none" w:sz="0" w:space="0" w:color="auto"/>
                    <w:right w:val="none" w:sz="0" w:space="0" w:color="auto"/>
                  </w:divBdr>
                </w:div>
                <w:div w:id="738285603">
                  <w:marLeft w:val="0"/>
                  <w:marRight w:val="0"/>
                  <w:marTop w:val="0"/>
                  <w:marBottom w:val="0"/>
                  <w:divBdr>
                    <w:top w:val="none" w:sz="0" w:space="0" w:color="auto"/>
                    <w:left w:val="none" w:sz="0" w:space="0" w:color="auto"/>
                    <w:bottom w:val="none" w:sz="0" w:space="0" w:color="auto"/>
                    <w:right w:val="none" w:sz="0" w:space="0" w:color="auto"/>
                  </w:divBdr>
                </w:div>
                <w:div w:id="1315914370">
                  <w:marLeft w:val="0"/>
                  <w:marRight w:val="0"/>
                  <w:marTop w:val="0"/>
                  <w:marBottom w:val="0"/>
                  <w:divBdr>
                    <w:top w:val="none" w:sz="0" w:space="0" w:color="auto"/>
                    <w:left w:val="none" w:sz="0" w:space="0" w:color="auto"/>
                    <w:bottom w:val="none" w:sz="0" w:space="0" w:color="auto"/>
                    <w:right w:val="none" w:sz="0" w:space="0" w:color="auto"/>
                  </w:divBdr>
                </w:div>
                <w:div w:id="524906070">
                  <w:marLeft w:val="0"/>
                  <w:marRight w:val="0"/>
                  <w:marTop w:val="0"/>
                  <w:marBottom w:val="0"/>
                  <w:divBdr>
                    <w:top w:val="none" w:sz="0" w:space="0" w:color="auto"/>
                    <w:left w:val="none" w:sz="0" w:space="0" w:color="auto"/>
                    <w:bottom w:val="none" w:sz="0" w:space="0" w:color="auto"/>
                    <w:right w:val="none" w:sz="0" w:space="0" w:color="auto"/>
                  </w:divBdr>
                </w:div>
                <w:div w:id="2134209899">
                  <w:marLeft w:val="0"/>
                  <w:marRight w:val="0"/>
                  <w:marTop w:val="0"/>
                  <w:marBottom w:val="0"/>
                  <w:divBdr>
                    <w:top w:val="none" w:sz="0" w:space="0" w:color="auto"/>
                    <w:left w:val="none" w:sz="0" w:space="0" w:color="auto"/>
                    <w:bottom w:val="none" w:sz="0" w:space="0" w:color="auto"/>
                    <w:right w:val="none" w:sz="0" w:space="0" w:color="auto"/>
                  </w:divBdr>
                </w:div>
                <w:div w:id="717970024">
                  <w:marLeft w:val="0"/>
                  <w:marRight w:val="0"/>
                  <w:marTop w:val="0"/>
                  <w:marBottom w:val="0"/>
                  <w:divBdr>
                    <w:top w:val="none" w:sz="0" w:space="0" w:color="auto"/>
                    <w:left w:val="none" w:sz="0" w:space="0" w:color="auto"/>
                    <w:bottom w:val="none" w:sz="0" w:space="0" w:color="auto"/>
                    <w:right w:val="none" w:sz="0" w:space="0" w:color="auto"/>
                  </w:divBdr>
                </w:div>
                <w:div w:id="17545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50415">
      <w:bodyDiv w:val="1"/>
      <w:marLeft w:val="0"/>
      <w:marRight w:val="0"/>
      <w:marTop w:val="0"/>
      <w:marBottom w:val="0"/>
      <w:divBdr>
        <w:top w:val="none" w:sz="0" w:space="0" w:color="auto"/>
        <w:left w:val="none" w:sz="0" w:space="0" w:color="auto"/>
        <w:bottom w:val="none" w:sz="0" w:space="0" w:color="auto"/>
        <w:right w:val="none" w:sz="0" w:space="0" w:color="auto"/>
      </w:divBdr>
    </w:div>
    <w:div w:id="1230456933">
      <w:bodyDiv w:val="1"/>
      <w:marLeft w:val="0"/>
      <w:marRight w:val="0"/>
      <w:marTop w:val="0"/>
      <w:marBottom w:val="0"/>
      <w:divBdr>
        <w:top w:val="none" w:sz="0" w:space="0" w:color="auto"/>
        <w:left w:val="none" w:sz="0" w:space="0" w:color="auto"/>
        <w:bottom w:val="none" w:sz="0" w:space="0" w:color="auto"/>
        <w:right w:val="none" w:sz="0" w:space="0" w:color="auto"/>
      </w:divBdr>
    </w:div>
    <w:div w:id="1332175870">
      <w:bodyDiv w:val="1"/>
      <w:marLeft w:val="0"/>
      <w:marRight w:val="0"/>
      <w:marTop w:val="0"/>
      <w:marBottom w:val="0"/>
      <w:divBdr>
        <w:top w:val="none" w:sz="0" w:space="0" w:color="auto"/>
        <w:left w:val="none" w:sz="0" w:space="0" w:color="auto"/>
        <w:bottom w:val="none" w:sz="0" w:space="0" w:color="auto"/>
        <w:right w:val="none" w:sz="0" w:space="0" w:color="auto"/>
      </w:divBdr>
    </w:div>
    <w:div w:id="1337926455">
      <w:bodyDiv w:val="1"/>
      <w:marLeft w:val="0"/>
      <w:marRight w:val="0"/>
      <w:marTop w:val="0"/>
      <w:marBottom w:val="0"/>
      <w:divBdr>
        <w:top w:val="none" w:sz="0" w:space="0" w:color="auto"/>
        <w:left w:val="none" w:sz="0" w:space="0" w:color="auto"/>
        <w:bottom w:val="none" w:sz="0" w:space="0" w:color="auto"/>
        <w:right w:val="none" w:sz="0" w:space="0" w:color="auto"/>
      </w:divBdr>
    </w:div>
    <w:div w:id="1362366039">
      <w:bodyDiv w:val="1"/>
      <w:marLeft w:val="0"/>
      <w:marRight w:val="0"/>
      <w:marTop w:val="0"/>
      <w:marBottom w:val="0"/>
      <w:divBdr>
        <w:top w:val="none" w:sz="0" w:space="0" w:color="auto"/>
        <w:left w:val="none" w:sz="0" w:space="0" w:color="auto"/>
        <w:bottom w:val="none" w:sz="0" w:space="0" w:color="auto"/>
        <w:right w:val="none" w:sz="0" w:space="0" w:color="auto"/>
      </w:divBdr>
    </w:div>
    <w:div w:id="1401244246">
      <w:bodyDiv w:val="1"/>
      <w:marLeft w:val="0"/>
      <w:marRight w:val="0"/>
      <w:marTop w:val="0"/>
      <w:marBottom w:val="0"/>
      <w:divBdr>
        <w:top w:val="none" w:sz="0" w:space="0" w:color="auto"/>
        <w:left w:val="none" w:sz="0" w:space="0" w:color="auto"/>
        <w:bottom w:val="none" w:sz="0" w:space="0" w:color="auto"/>
        <w:right w:val="none" w:sz="0" w:space="0" w:color="auto"/>
      </w:divBdr>
    </w:div>
    <w:div w:id="1410955415">
      <w:bodyDiv w:val="1"/>
      <w:marLeft w:val="0"/>
      <w:marRight w:val="0"/>
      <w:marTop w:val="0"/>
      <w:marBottom w:val="0"/>
      <w:divBdr>
        <w:top w:val="none" w:sz="0" w:space="0" w:color="auto"/>
        <w:left w:val="none" w:sz="0" w:space="0" w:color="auto"/>
        <w:bottom w:val="none" w:sz="0" w:space="0" w:color="auto"/>
        <w:right w:val="none" w:sz="0" w:space="0" w:color="auto"/>
      </w:divBdr>
    </w:div>
    <w:div w:id="1426681948">
      <w:bodyDiv w:val="1"/>
      <w:marLeft w:val="0"/>
      <w:marRight w:val="0"/>
      <w:marTop w:val="0"/>
      <w:marBottom w:val="0"/>
      <w:divBdr>
        <w:top w:val="none" w:sz="0" w:space="0" w:color="auto"/>
        <w:left w:val="none" w:sz="0" w:space="0" w:color="auto"/>
        <w:bottom w:val="none" w:sz="0" w:space="0" w:color="auto"/>
        <w:right w:val="none" w:sz="0" w:space="0" w:color="auto"/>
      </w:divBdr>
    </w:div>
    <w:div w:id="1442070879">
      <w:bodyDiv w:val="1"/>
      <w:marLeft w:val="0"/>
      <w:marRight w:val="0"/>
      <w:marTop w:val="0"/>
      <w:marBottom w:val="0"/>
      <w:divBdr>
        <w:top w:val="none" w:sz="0" w:space="0" w:color="auto"/>
        <w:left w:val="none" w:sz="0" w:space="0" w:color="auto"/>
        <w:bottom w:val="none" w:sz="0" w:space="0" w:color="auto"/>
        <w:right w:val="none" w:sz="0" w:space="0" w:color="auto"/>
      </w:divBdr>
    </w:div>
    <w:div w:id="1516118155">
      <w:bodyDiv w:val="1"/>
      <w:marLeft w:val="0"/>
      <w:marRight w:val="0"/>
      <w:marTop w:val="0"/>
      <w:marBottom w:val="0"/>
      <w:divBdr>
        <w:top w:val="none" w:sz="0" w:space="0" w:color="auto"/>
        <w:left w:val="none" w:sz="0" w:space="0" w:color="auto"/>
        <w:bottom w:val="none" w:sz="0" w:space="0" w:color="auto"/>
        <w:right w:val="none" w:sz="0" w:space="0" w:color="auto"/>
      </w:divBdr>
      <w:divsChild>
        <w:div w:id="1830710916">
          <w:marLeft w:val="0"/>
          <w:marRight w:val="0"/>
          <w:marTop w:val="0"/>
          <w:marBottom w:val="0"/>
          <w:divBdr>
            <w:top w:val="none" w:sz="0" w:space="0" w:color="auto"/>
            <w:left w:val="none" w:sz="0" w:space="0" w:color="auto"/>
            <w:bottom w:val="none" w:sz="0" w:space="0" w:color="auto"/>
            <w:right w:val="none" w:sz="0" w:space="0" w:color="auto"/>
          </w:divBdr>
          <w:divsChild>
            <w:div w:id="1743017859">
              <w:marLeft w:val="0"/>
              <w:marRight w:val="0"/>
              <w:marTop w:val="0"/>
              <w:marBottom w:val="0"/>
              <w:divBdr>
                <w:top w:val="none" w:sz="0" w:space="0" w:color="auto"/>
                <w:left w:val="none" w:sz="0" w:space="0" w:color="auto"/>
                <w:bottom w:val="none" w:sz="0" w:space="0" w:color="auto"/>
                <w:right w:val="none" w:sz="0" w:space="0" w:color="auto"/>
              </w:divBdr>
              <w:divsChild>
                <w:div w:id="328099169">
                  <w:marLeft w:val="0"/>
                  <w:marRight w:val="0"/>
                  <w:marTop w:val="0"/>
                  <w:marBottom w:val="0"/>
                  <w:divBdr>
                    <w:top w:val="none" w:sz="0" w:space="0" w:color="auto"/>
                    <w:left w:val="none" w:sz="0" w:space="0" w:color="auto"/>
                    <w:bottom w:val="none" w:sz="0" w:space="0" w:color="auto"/>
                    <w:right w:val="none" w:sz="0" w:space="0" w:color="auto"/>
                  </w:divBdr>
                  <w:divsChild>
                    <w:div w:id="1740783774">
                      <w:marLeft w:val="0"/>
                      <w:marRight w:val="0"/>
                      <w:marTop w:val="0"/>
                      <w:marBottom w:val="0"/>
                      <w:divBdr>
                        <w:top w:val="none" w:sz="0" w:space="0" w:color="auto"/>
                        <w:left w:val="none" w:sz="0" w:space="0" w:color="auto"/>
                        <w:bottom w:val="none" w:sz="0" w:space="0" w:color="auto"/>
                        <w:right w:val="none" w:sz="0" w:space="0" w:color="auto"/>
                      </w:divBdr>
                      <w:divsChild>
                        <w:div w:id="48312096">
                          <w:marLeft w:val="0"/>
                          <w:marRight w:val="0"/>
                          <w:marTop w:val="0"/>
                          <w:marBottom w:val="0"/>
                          <w:divBdr>
                            <w:top w:val="none" w:sz="0" w:space="0" w:color="auto"/>
                            <w:left w:val="none" w:sz="0" w:space="0" w:color="auto"/>
                            <w:bottom w:val="none" w:sz="0" w:space="0" w:color="auto"/>
                            <w:right w:val="none" w:sz="0" w:space="0" w:color="auto"/>
                          </w:divBdr>
                          <w:divsChild>
                            <w:div w:id="1721588505">
                              <w:marLeft w:val="0"/>
                              <w:marRight w:val="0"/>
                              <w:marTop w:val="0"/>
                              <w:marBottom w:val="0"/>
                              <w:divBdr>
                                <w:top w:val="none" w:sz="0" w:space="0" w:color="auto"/>
                                <w:left w:val="none" w:sz="0" w:space="0" w:color="auto"/>
                                <w:bottom w:val="none" w:sz="0" w:space="0" w:color="auto"/>
                                <w:right w:val="none" w:sz="0" w:space="0" w:color="auto"/>
                              </w:divBdr>
                              <w:divsChild>
                                <w:div w:id="205993737">
                                  <w:marLeft w:val="0"/>
                                  <w:marRight w:val="0"/>
                                  <w:marTop w:val="0"/>
                                  <w:marBottom w:val="0"/>
                                  <w:divBdr>
                                    <w:top w:val="none" w:sz="0" w:space="0" w:color="auto"/>
                                    <w:left w:val="none" w:sz="0" w:space="0" w:color="auto"/>
                                    <w:bottom w:val="none" w:sz="0" w:space="0" w:color="auto"/>
                                    <w:right w:val="none" w:sz="0" w:space="0" w:color="auto"/>
                                  </w:divBdr>
                                  <w:divsChild>
                                    <w:div w:id="1658219144">
                                      <w:marLeft w:val="0"/>
                                      <w:marRight w:val="0"/>
                                      <w:marTop w:val="0"/>
                                      <w:marBottom w:val="0"/>
                                      <w:divBdr>
                                        <w:top w:val="none" w:sz="0" w:space="0" w:color="auto"/>
                                        <w:left w:val="none" w:sz="0" w:space="0" w:color="auto"/>
                                        <w:bottom w:val="none" w:sz="0" w:space="0" w:color="auto"/>
                                        <w:right w:val="none" w:sz="0" w:space="0" w:color="auto"/>
                                      </w:divBdr>
                                      <w:divsChild>
                                        <w:div w:id="229971221">
                                          <w:marLeft w:val="0"/>
                                          <w:marRight w:val="0"/>
                                          <w:marTop w:val="0"/>
                                          <w:marBottom w:val="0"/>
                                          <w:divBdr>
                                            <w:top w:val="none" w:sz="0" w:space="0" w:color="auto"/>
                                            <w:left w:val="none" w:sz="0" w:space="0" w:color="auto"/>
                                            <w:bottom w:val="none" w:sz="0" w:space="0" w:color="auto"/>
                                            <w:right w:val="none" w:sz="0" w:space="0" w:color="auto"/>
                                          </w:divBdr>
                                          <w:divsChild>
                                            <w:div w:id="2000226783">
                                              <w:marLeft w:val="0"/>
                                              <w:marRight w:val="0"/>
                                              <w:marTop w:val="0"/>
                                              <w:marBottom w:val="0"/>
                                              <w:divBdr>
                                                <w:top w:val="none" w:sz="0" w:space="0" w:color="auto"/>
                                                <w:left w:val="none" w:sz="0" w:space="0" w:color="auto"/>
                                                <w:bottom w:val="none" w:sz="0" w:space="0" w:color="auto"/>
                                                <w:right w:val="none" w:sz="0" w:space="0" w:color="auto"/>
                                              </w:divBdr>
                                              <w:divsChild>
                                                <w:div w:id="729305307">
                                                  <w:marLeft w:val="0"/>
                                                  <w:marRight w:val="0"/>
                                                  <w:marTop w:val="0"/>
                                                  <w:marBottom w:val="0"/>
                                                  <w:divBdr>
                                                    <w:top w:val="single" w:sz="6" w:space="15" w:color="DDDDDD"/>
                                                    <w:left w:val="single" w:sz="6" w:space="0" w:color="DDDDDD"/>
                                                    <w:bottom w:val="none" w:sz="0" w:space="0" w:color="auto"/>
                                                    <w:right w:val="single" w:sz="6" w:space="0" w:color="DDDDDD"/>
                                                  </w:divBdr>
                                                  <w:divsChild>
                                                    <w:div w:id="1741056892">
                                                      <w:marLeft w:val="0"/>
                                                      <w:marRight w:val="0"/>
                                                      <w:marTop w:val="0"/>
                                                      <w:marBottom w:val="0"/>
                                                      <w:divBdr>
                                                        <w:top w:val="none" w:sz="0" w:space="0" w:color="auto"/>
                                                        <w:left w:val="none" w:sz="0" w:space="0" w:color="auto"/>
                                                        <w:bottom w:val="none" w:sz="0" w:space="0" w:color="auto"/>
                                                        <w:right w:val="none" w:sz="0" w:space="0" w:color="auto"/>
                                                      </w:divBdr>
                                                      <w:divsChild>
                                                        <w:div w:id="1654093036">
                                                          <w:marLeft w:val="0"/>
                                                          <w:marRight w:val="0"/>
                                                          <w:marTop w:val="0"/>
                                                          <w:marBottom w:val="0"/>
                                                          <w:divBdr>
                                                            <w:top w:val="none" w:sz="0" w:space="0" w:color="auto"/>
                                                            <w:left w:val="none" w:sz="0" w:space="0" w:color="auto"/>
                                                            <w:bottom w:val="none" w:sz="0" w:space="0" w:color="auto"/>
                                                            <w:right w:val="none" w:sz="0" w:space="0" w:color="auto"/>
                                                          </w:divBdr>
                                                          <w:divsChild>
                                                            <w:div w:id="565840265">
                                                              <w:marLeft w:val="0"/>
                                                              <w:marRight w:val="0"/>
                                                              <w:marTop w:val="0"/>
                                                              <w:marBottom w:val="0"/>
                                                              <w:divBdr>
                                                                <w:top w:val="none" w:sz="0" w:space="0" w:color="auto"/>
                                                                <w:left w:val="none" w:sz="0" w:space="0" w:color="auto"/>
                                                                <w:bottom w:val="none" w:sz="0" w:space="0" w:color="auto"/>
                                                                <w:right w:val="none" w:sz="0" w:space="0" w:color="auto"/>
                                                              </w:divBdr>
                                                              <w:divsChild>
                                                                <w:div w:id="208303308">
                                                                  <w:marLeft w:val="0"/>
                                                                  <w:marRight w:val="0"/>
                                                                  <w:marTop w:val="0"/>
                                                                  <w:marBottom w:val="0"/>
                                                                  <w:divBdr>
                                                                    <w:top w:val="none" w:sz="0" w:space="0" w:color="auto"/>
                                                                    <w:left w:val="none" w:sz="0" w:space="0" w:color="auto"/>
                                                                    <w:bottom w:val="none" w:sz="0" w:space="0" w:color="auto"/>
                                                                    <w:right w:val="none" w:sz="0" w:space="0" w:color="auto"/>
                                                                  </w:divBdr>
                                                                </w:div>
                                                                <w:div w:id="1396855207">
                                                                  <w:marLeft w:val="0"/>
                                                                  <w:marRight w:val="0"/>
                                                                  <w:marTop w:val="0"/>
                                                                  <w:marBottom w:val="0"/>
                                                                  <w:divBdr>
                                                                    <w:top w:val="none" w:sz="0" w:space="0" w:color="auto"/>
                                                                    <w:left w:val="none" w:sz="0" w:space="0" w:color="auto"/>
                                                                    <w:bottom w:val="none" w:sz="0" w:space="0" w:color="auto"/>
                                                                    <w:right w:val="none" w:sz="0" w:space="0" w:color="auto"/>
                                                                  </w:divBdr>
                                                                  <w:divsChild>
                                                                    <w:div w:id="823471738">
                                                                      <w:marLeft w:val="0"/>
                                                                      <w:marRight w:val="0"/>
                                                                      <w:marTop w:val="0"/>
                                                                      <w:marBottom w:val="75"/>
                                                                      <w:divBdr>
                                                                        <w:top w:val="none" w:sz="0" w:space="0" w:color="auto"/>
                                                                        <w:left w:val="none" w:sz="0" w:space="0" w:color="auto"/>
                                                                        <w:bottom w:val="none" w:sz="0" w:space="0" w:color="auto"/>
                                                                        <w:right w:val="none" w:sz="0" w:space="0" w:color="auto"/>
                                                                      </w:divBdr>
                                                                    </w:div>
                                                                    <w:div w:id="10242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92795">
                                                          <w:marLeft w:val="0"/>
                                                          <w:marRight w:val="0"/>
                                                          <w:marTop w:val="0"/>
                                                          <w:marBottom w:val="0"/>
                                                          <w:divBdr>
                                                            <w:top w:val="none" w:sz="0" w:space="0" w:color="auto"/>
                                                            <w:left w:val="none" w:sz="0" w:space="0" w:color="auto"/>
                                                            <w:bottom w:val="none" w:sz="0" w:space="0" w:color="auto"/>
                                                            <w:right w:val="none" w:sz="0" w:space="0" w:color="auto"/>
                                                          </w:divBdr>
                                                          <w:divsChild>
                                                            <w:div w:id="192773734">
                                                              <w:marLeft w:val="0"/>
                                                              <w:marRight w:val="0"/>
                                                              <w:marTop w:val="0"/>
                                                              <w:marBottom w:val="0"/>
                                                              <w:divBdr>
                                                                <w:top w:val="none" w:sz="0" w:space="0" w:color="auto"/>
                                                                <w:left w:val="none" w:sz="0" w:space="0" w:color="auto"/>
                                                                <w:bottom w:val="none" w:sz="0" w:space="0" w:color="auto"/>
                                                                <w:right w:val="none" w:sz="0" w:space="0" w:color="auto"/>
                                                              </w:divBdr>
                                                              <w:divsChild>
                                                                <w:div w:id="1013918803">
                                                                  <w:marLeft w:val="0"/>
                                                                  <w:marRight w:val="0"/>
                                                                  <w:marTop w:val="0"/>
                                                                  <w:marBottom w:val="0"/>
                                                                  <w:divBdr>
                                                                    <w:top w:val="none" w:sz="0" w:space="0" w:color="auto"/>
                                                                    <w:left w:val="none" w:sz="0" w:space="0" w:color="auto"/>
                                                                    <w:bottom w:val="none" w:sz="0" w:space="0" w:color="auto"/>
                                                                    <w:right w:val="none" w:sz="0" w:space="0" w:color="auto"/>
                                                                  </w:divBdr>
                                                                </w:div>
                                                                <w:div w:id="2989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8263">
                                                          <w:marLeft w:val="0"/>
                                                          <w:marRight w:val="0"/>
                                                          <w:marTop w:val="0"/>
                                                          <w:marBottom w:val="0"/>
                                                          <w:divBdr>
                                                            <w:top w:val="none" w:sz="0" w:space="0" w:color="auto"/>
                                                            <w:left w:val="none" w:sz="0" w:space="0" w:color="auto"/>
                                                            <w:bottom w:val="none" w:sz="0" w:space="0" w:color="auto"/>
                                                            <w:right w:val="none" w:sz="0" w:space="0" w:color="auto"/>
                                                          </w:divBdr>
                                                          <w:divsChild>
                                                            <w:div w:id="132791803">
                                                              <w:marLeft w:val="0"/>
                                                              <w:marRight w:val="0"/>
                                                              <w:marTop w:val="0"/>
                                                              <w:marBottom w:val="0"/>
                                                              <w:divBdr>
                                                                <w:top w:val="none" w:sz="0" w:space="0" w:color="auto"/>
                                                                <w:left w:val="none" w:sz="0" w:space="0" w:color="auto"/>
                                                                <w:bottom w:val="none" w:sz="0" w:space="0" w:color="auto"/>
                                                                <w:right w:val="none" w:sz="0" w:space="0" w:color="auto"/>
                                                              </w:divBdr>
                                                              <w:divsChild>
                                                                <w:div w:id="650673364">
                                                                  <w:marLeft w:val="0"/>
                                                                  <w:marRight w:val="0"/>
                                                                  <w:marTop w:val="0"/>
                                                                  <w:marBottom w:val="0"/>
                                                                  <w:divBdr>
                                                                    <w:top w:val="none" w:sz="0" w:space="0" w:color="auto"/>
                                                                    <w:left w:val="none" w:sz="0" w:space="0" w:color="auto"/>
                                                                    <w:bottom w:val="none" w:sz="0" w:space="0" w:color="auto"/>
                                                                    <w:right w:val="none" w:sz="0" w:space="0" w:color="auto"/>
                                                                  </w:divBdr>
                                                                </w:div>
                                                                <w:div w:id="19238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9128">
                                                          <w:marLeft w:val="0"/>
                                                          <w:marRight w:val="0"/>
                                                          <w:marTop w:val="0"/>
                                                          <w:marBottom w:val="0"/>
                                                          <w:divBdr>
                                                            <w:top w:val="none" w:sz="0" w:space="0" w:color="auto"/>
                                                            <w:left w:val="none" w:sz="0" w:space="0" w:color="auto"/>
                                                            <w:bottom w:val="none" w:sz="0" w:space="0" w:color="auto"/>
                                                            <w:right w:val="none" w:sz="0" w:space="0" w:color="auto"/>
                                                          </w:divBdr>
                                                          <w:divsChild>
                                                            <w:div w:id="1286303691">
                                                              <w:marLeft w:val="0"/>
                                                              <w:marRight w:val="0"/>
                                                              <w:marTop w:val="0"/>
                                                              <w:marBottom w:val="0"/>
                                                              <w:divBdr>
                                                                <w:top w:val="none" w:sz="0" w:space="0" w:color="auto"/>
                                                                <w:left w:val="none" w:sz="0" w:space="0" w:color="auto"/>
                                                                <w:bottom w:val="none" w:sz="0" w:space="0" w:color="auto"/>
                                                                <w:right w:val="none" w:sz="0" w:space="0" w:color="auto"/>
                                                              </w:divBdr>
                                                              <w:divsChild>
                                                                <w:div w:id="935940148">
                                                                  <w:marLeft w:val="0"/>
                                                                  <w:marRight w:val="0"/>
                                                                  <w:marTop w:val="0"/>
                                                                  <w:marBottom w:val="0"/>
                                                                  <w:divBdr>
                                                                    <w:top w:val="none" w:sz="0" w:space="0" w:color="auto"/>
                                                                    <w:left w:val="none" w:sz="0" w:space="0" w:color="auto"/>
                                                                    <w:bottom w:val="none" w:sz="0" w:space="0" w:color="auto"/>
                                                                    <w:right w:val="none" w:sz="0" w:space="0" w:color="auto"/>
                                                                  </w:divBdr>
                                                                </w:div>
                                                                <w:div w:id="20373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297318">
                                              <w:marLeft w:val="0"/>
                                              <w:marRight w:val="0"/>
                                              <w:marTop w:val="0"/>
                                              <w:marBottom w:val="0"/>
                                              <w:divBdr>
                                                <w:top w:val="none" w:sz="0" w:space="0" w:color="auto"/>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 w:id="1543319995">
      <w:bodyDiv w:val="1"/>
      <w:marLeft w:val="0"/>
      <w:marRight w:val="0"/>
      <w:marTop w:val="0"/>
      <w:marBottom w:val="0"/>
      <w:divBdr>
        <w:top w:val="none" w:sz="0" w:space="0" w:color="auto"/>
        <w:left w:val="none" w:sz="0" w:space="0" w:color="auto"/>
        <w:bottom w:val="none" w:sz="0" w:space="0" w:color="auto"/>
        <w:right w:val="none" w:sz="0" w:space="0" w:color="auto"/>
      </w:divBdr>
      <w:divsChild>
        <w:div w:id="1983653446">
          <w:marLeft w:val="0"/>
          <w:marRight w:val="0"/>
          <w:marTop w:val="0"/>
          <w:marBottom w:val="0"/>
          <w:divBdr>
            <w:top w:val="none" w:sz="0" w:space="0" w:color="auto"/>
            <w:left w:val="none" w:sz="0" w:space="0" w:color="auto"/>
            <w:bottom w:val="none" w:sz="0" w:space="0" w:color="auto"/>
            <w:right w:val="none" w:sz="0" w:space="0" w:color="auto"/>
          </w:divBdr>
        </w:div>
      </w:divsChild>
    </w:div>
    <w:div w:id="1580213144">
      <w:bodyDiv w:val="1"/>
      <w:marLeft w:val="0"/>
      <w:marRight w:val="0"/>
      <w:marTop w:val="0"/>
      <w:marBottom w:val="0"/>
      <w:divBdr>
        <w:top w:val="none" w:sz="0" w:space="0" w:color="auto"/>
        <w:left w:val="none" w:sz="0" w:space="0" w:color="auto"/>
        <w:bottom w:val="none" w:sz="0" w:space="0" w:color="auto"/>
        <w:right w:val="none" w:sz="0" w:space="0" w:color="auto"/>
      </w:divBdr>
    </w:div>
    <w:div w:id="1606888327">
      <w:bodyDiv w:val="1"/>
      <w:marLeft w:val="0"/>
      <w:marRight w:val="0"/>
      <w:marTop w:val="0"/>
      <w:marBottom w:val="0"/>
      <w:divBdr>
        <w:top w:val="none" w:sz="0" w:space="0" w:color="auto"/>
        <w:left w:val="none" w:sz="0" w:space="0" w:color="auto"/>
        <w:bottom w:val="none" w:sz="0" w:space="0" w:color="auto"/>
        <w:right w:val="none" w:sz="0" w:space="0" w:color="auto"/>
      </w:divBdr>
    </w:div>
    <w:div w:id="1689217808">
      <w:bodyDiv w:val="1"/>
      <w:marLeft w:val="0"/>
      <w:marRight w:val="0"/>
      <w:marTop w:val="0"/>
      <w:marBottom w:val="0"/>
      <w:divBdr>
        <w:top w:val="none" w:sz="0" w:space="0" w:color="auto"/>
        <w:left w:val="none" w:sz="0" w:space="0" w:color="auto"/>
        <w:bottom w:val="none" w:sz="0" w:space="0" w:color="auto"/>
        <w:right w:val="none" w:sz="0" w:space="0" w:color="auto"/>
      </w:divBdr>
      <w:divsChild>
        <w:div w:id="1542933468">
          <w:marLeft w:val="0"/>
          <w:marRight w:val="0"/>
          <w:marTop w:val="0"/>
          <w:marBottom w:val="0"/>
          <w:divBdr>
            <w:top w:val="none" w:sz="0" w:space="0" w:color="auto"/>
            <w:left w:val="none" w:sz="0" w:space="0" w:color="auto"/>
            <w:bottom w:val="none" w:sz="0" w:space="0" w:color="auto"/>
            <w:right w:val="none" w:sz="0" w:space="0" w:color="auto"/>
          </w:divBdr>
        </w:div>
      </w:divsChild>
    </w:div>
    <w:div w:id="1775857947">
      <w:bodyDiv w:val="1"/>
      <w:marLeft w:val="0"/>
      <w:marRight w:val="0"/>
      <w:marTop w:val="0"/>
      <w:marBottom w:val="0"/>
      <w:divBdr>
        <w:top w:val="none" w:sz="0" w:space="0" w:color="auto"/>
        <w:left w:val="none" w:sz="0" w:space="0" w:color="auto"/>
        <w:bottom w:val="none" w:sz="0" w:space="0" w:color="auto"/>
        <w:right w:val="none" w:sz="0" w:space="0" w:color="auto"/>
      </w:divBdr>
    </w:div>
    <w:div w:id="1793406096">
      <w:bodyDiv w:val="1"/>
      <w:marLeft w:val="0"/>
      <w:marRight w:val="0"/>
      <w:marTop w:val="0"/>
      <w:marBottom w:val="0"/>
      <w:divBdr>
        <w:top w:val="none" w:sz="0" w:space="0" w:color="auto"/>
        <w:left w:val="none" w:sz="0" w:space="0" w:color="auto"/>
        <w:bottom w:val="none" w:sz="0" w:space="0" w:color="auto"/>
        <w:right w:val="none" w:sz="0" w:space="0" w:color="auto"/>
      </w:divBdr>
    </w:div>
    <w:div w:id="1804807170">
      <w:bodyDiv w:val="1"/>
      <w:marLeft w:val="0"/>
      <w:marRight w:val="0"/>
      <w:marTop w:val="0"/>
      <w:marBottom w:val="0"/>
      <w:divBdr>
        <w:top w:val="none" w:sz="0" w:space="0" w:color="auto"/>
        <w:left w:val="none" w:sz="0" w:space="0" w:color="auto"/>
        <w:bottom w:val="none" w:sz="0" w:space="0" w:color="auto"/>
        <w:right w:val="none" w:sz="0" w:space="0" w:color="auto"/>
      </w:divBdr>
    </w:div>
    <w:div w:id="1833641295">
      <w:bodyDiv w:val="1"/>
      <w:marLeft w:val="0"/>
      <w:marRight w:val="0"/>
      <w:marTop w:val="0"/>
      <w:marBottom w:val="0"/>
      <w:divBdr>
        <w:top w:val="none" w:sz="0" w:space="0" w:color="auto"/>
        <w:left w:val="none" w:sz="0" w:space="0" w:color="auto"/>
        <w:bottom w:val="none" w:sz="0" w:space="0" w:color="auto"/>
        <w:right w:val="none" w:sz="0" w:space="0" w:color="auto"/>
      </w:divBdr>
    </w:div>
    <w:div w:id="1867938709">
      <w:bodyDiv w:val="1"/>
      <w:marLeft w:val="0"/>
      <w:marRight w:val="0"/>
      <w:marTop w:val="0"/>
      <w:marBottom w:val="0"/>
      <w:divBdr>
        <w:top w:val="none" w:sz="0" w:space="0" w:color="auto"/>
        <w:left w:val="none" w:sz="0" w:space="0" w:color="auto"/>
        <w:bottom w:val="none" w:sz="0" w:space="0" w:color="auto"/>
        <w:right w:val="none" w:sz="0" w:space="0" w:color="auto"/>
      </w:divBdr>
    </w:div>
    <w:div w:id="1969894821">
      <w:bodyDiv w:val="1"/>
      <w:marLeft w:val="0"/>
      <w:marRight w:val="0"/>
      <w:marTop w:val="0"/>
      <w:marBottom w:val="0"/>
      <w:divBdr>
        <w:top w:val="none" w:sz="0" w:space="0" w:color="auto"/>
        <w:left w:val="none" w:sz="0" w:space="0" w:color="auto"/>
        <w:bottom w:val="none" w:sz="0" w:space="0" w:color="auto"/>
        <w:right w:val="none" w:sz="0" w:space="0" w:color="auto"/>
      </w:divBdr>
    </w:div>
    <w:div w:id="19967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yjus.com/physics/drift-velocity/" TargetMode="External"/><Relationship Id="rId14"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598</Words>
  <Characters>3411</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alasry</dc:creator>
  <cp:lastModifiedBy>alasry</cp:lastModifiedBy>
  <cp:revision>7</cp:revision>
  <dcterms:created xsi:type="dcterms:W3CDTF">2022-03-27T09:27:00Z</dcterms:created>
  <dcterms:modified xsi:type="dcterms:W3CDTF">2022-04-06T08:03:00Z</dcterms:modified>
</cp:coreProperties>
</file>